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160" w:lineRule="auto"/>
        <w:rPr>
          <w:rFonts w:ascii="Play" w:cs="Play" w:eastAsia="Play" w:hAnsi="Play"/>
          <w:color w:val="0f4761"/>
          <w:sz w:val="34"/>
          <w:szCs w:val="34"/>
        </w:rPr>
      </w:pPr>
      <w:bookmarkStart w:colFirst="0" w:colLast="0" w:name="_heading=h.oy2tghat1nll" w:id="0"/>
      <w:bookmarkEnd w:id="0"/>
      <w:r w:rsidDel="00000000" w:rsidR="00000000" w:rsidRPr="00000000">
        <w:rPr>
          <w:rFonts w:ascii="Play" w:cs="Play" w:eastAsia="Play" w:hAnsi="Play"/>
          <w:color w:val="0f4761"/>
          <w:sz w:val="34"/>
          <w:szCs w:val="34"/>
          <w:rtl w:val="0"/>
        </w:rPr>
        <w:t xml:space="preserve">2b.iii: Concise Bullet Points (Friendly, Simple)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Plan in a Nutshell: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Workers split the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Scouting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Grapevine ID</w:t>
      </w:r>
      <w:r w:rsidDel="00000000" w:rsidR="00000000" w:rsidRPr="00000000">
        <w:rPr>
          <w:rFonts w:ascii="Arial" w:cs="Arial" w:eastAsia="Arial" w:hAnsi="Arial"/>
          <w:rtl w:val="0"/>
        </w:rPr>
        <w:t xml:space="preserve"> jobs.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Robots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r1</w:t>
      </w:r>
      <w:r w:rsidDel="00000000" w:rsidR="00000000" w:rsidRPr="00000000">
        <w:rPr>
          <w:rFonts w:ascii="Arial" w:cs="Arial" w:eastAsia="Arial" w:hAnsi="Arial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r2</w:t>
      </w:r>
      <w:r w:rsidDel="00000000" w:rsidR="00000000" w:rsidRPr="00000000">
        <w:rPr>
          <w:rFonts w:ascii="Arial" w:cs="Arial" w:eastAsia="Arial" w:hAnsi="Arial"/>
          <w:rtl w:val="0"/>
        </w:rPr>
        <w:t xml:space="preserve"> work together on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at the same time.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The Pareto Front:</w:t>
      </w:r>
      <w:r w:rsidDel="00000000" w:rsidR="00000000" w:rsidRPr="00000000">
        <w:rPr>
          <w:rFonts w:ascii="Arial" w:cs="Arial" w:eastAsia="Arial" w:hAnsi="Arial"/>
          <w:rtl w:val="0"/>
        </w:rPr>
        <w:t xml:space="preserve"> It's the "sweet spot" line that shows the best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Chance</w:t>
      </w:r>
      <w:r w:rsidDel="00000000" w:rsidR="00000000" w:rsidRPr="00000000">
        <w:rPr>
          <w:rFonts w:ascii="Arial" w:cs="Arial" w:eastAsia="Arial" w:hAnsi="Arial"/>
          <w:rtl w:val="0"/>
        </w:rPr>
        <w:t xml:space="preserve"> you can get for any given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Budget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Best Solution for 91% Safety: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Solution ID 15</w:t>
      </w:r>
      <w:r w:rsidDel="00000000" w:rsidR="00000000" w:rsidRPr="00000000">
        <w:rPr>
          <w:rFonts w:ascii="Arial" w:cs="Arial" w:eastAsia="Arial" w:hAnsi="Arial"/>
          <w:rtl w:val="0"/>
        </w:rPr>
        <w:t xml:space="preserve"> is the cheapest plan to reach our safety goal.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Chance: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91.6%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Cost:</w:t>
      </w:r>
      <w:r w:rsidDel="00000000" w:rsidR="00000000" w:rsidRPr="00000000">
        <w:rPr>
          <w:rFonts w:ascii="Arial" w:cs="Arial" w:eastAsia="Arial" w:hAnsi="Arial"/>
          <w:rtl w:val="0"/>
        </w:rPr>
        <w:t xml:space="preserve"> 37.10 units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Safety Backup: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toughest jobs—two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Soil Analysis</w:t>
      </w:r>
      <w:r w:rsidDel="00000000" w:rsidR="00000000" w:rsidRPr="00000000">
        <w:rPr>
          <w:rFonts w:ascii="Arial" w:cs="Arial" w:eastAsia="Arial" w:hAnsi="Arial"/>
          <w:rtl w:val="0"/>
        </w:rPr>
        <w:t xml:space="preserve"> tasks—got the biggest insurance policies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 and 8</w:t>
      </w:r>
      <w:r w:rsidDel="00000000" w:rsidR="00000000" w:rsidRPr="00000000">
        <w:rPr>
          <w:rFonts w:ascii="Arial" w:cs="Arial" w:eastAsia="Arial" w:hAnsi="Arial"/>
          <w:rtl w:val="0"/>
        </w:rPr>
        <w:t xml:space="preserve"> retries).</w:t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Ir9RT/94QpTAAJ8VKro6W+DEQ==">CgMxLjAyDmgub3kydGdoYXQxbmxsOAByITE0aVpoNVNwdElWTXdNU3E1blV1WWJPRGJqdEZNVXdrUA==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