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This is a confidential code repository only meant for reviewers, please refrain from sharing this link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*Make sure you are signed 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3.7+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PyTorch==1.10.0 and cuda11.3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numpy==1.21.4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gym==0.15.7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: Cuda supported GPU with atleast 4GB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mujoco200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https://roboti.us/download/mujoco200_linux.zip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Safety Gym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https://github.com/openai/safety-gym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reproducing results (upto same extent because of seed randomness)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backup of  </w:t>
      </w:r>
      <w:r w:rsidDel="00000000" w:rsidR="00000000" w:rsidRPr="00000000">
        <w:rPr>
          <w:b w:val="1"/>
          <w:highlight w:val="green"/>
          <w:rtl w:val="0"/>
        </w:rPr>
        <w:t xml:space="preserve">/…/safety-gym/safety_gym/envs/suite.py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./src/env_suite_file/suite.py to above path.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Change ‘num_steps’ = 750’ in ‘DEFAULT’ dict of class Engine in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/…/safety-gym/safety_gym/envs/engine.py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for 8 random seeds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hd w:fill="b7b7b7" w:val="clear"/>
          <w:rtl w:val="0"/>
        </w:rPr>
        <w:t xml:space="preserve">python3  mbppo_lagrangian.py –exp_name=”experiment_name” –seed=0 –env=”&lt;environment_name&gt;” –beta=0.02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environment names are [Safexp-PointGoal2-v0,Safexp-CarGoal2-v0]</w:t>
      </w:r>
    </w:p>
    <w:p w:rsidR="00000000" w:rsidDel="00000000" w:rsidP="00000000" w:rsidRDefault="00000000" w:rsidRPr="00000000" w14:paraId="00000018">
      <w:pPr>
        <w:ind w:left="288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https://github.com/openai/safety-starter-agents/blob/master/scripts/plot.py</w:t>
        </w:r>
      </w:hyperlink>
      <w:r w:rsidDel="00000000" w:rsidR="00000000" w:rsidRPr="00000000">
        <w:rPr>
          <w:highlight w:val="white"/>
          <w:rtl w:val="0"/>
        </w:rPr>
        <w:t xml:space="preserve"> for plotting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python plot.py –logdir=’&lt;path to data&gt;’’ --value=&lt;plot_choice&gt;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plot_choice are ‘AverageEpRet’ for reward performance, ‘AverageEpCost’ for cost performance.  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enai/safety-starter-agents/blob/master/scripts/plot.p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oboti.us/download/mujoco200_linux.zip" TargetMode="External"/><Relationship Id="rId8" Type="http://schemas.openxmlformats.org/officeDocument/2006/relationships/hyperlink" Target="https://github.com/openai/safety-g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MJ5iLljWwCVt3KE1KUGMfRI2A==">AMUW2mWOoRmYM7bpMbU8GMFi17NyCwPfJSxZGgohg0v39huq73M4L96q+VMAOejBxcqWhb7sdjWCrgiRZhMOyW7qMMO4wnQXjzUBkHK9NSH9sNzJws3Rw/0=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