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DCA1" w14:textId="270A8699" w:rsidR="00E86A48" w:rsidRPr="00E86A48" w:rsidRDefault="00E86A48" w:rsidP="00E86A48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E86A48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0E87C456" wp14:editId="429D491C">
            <wp:extent cx="952500" cy="952500"/>
            <wp:effectExtent l="0" t="0" r="0" b="0"/>
            <wp:docPr id="7756125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17F8" w14:textId="0C2BB1D7" w:rsidR="00FF2F87" w:rsidRPr="00CF64E6" w:rsidRDefault="00FF2F87" w:rsidP="00FF2F8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>MUNIC</w:t>
      </w:r>
      <w:r w:rsidR="00E86A48">
        <w:rPr>
          <w:rFonts w:ascii="Times New Roman" w:hAnsi="Times New Roman" w:cs="Times New Roman"/>
          <w:b/>
          <w:bCs/>
          <w:sz w:val="24"/>
          <w:szCs w:val="24"/>
          <w:lang w:val="pt-PT"/>
        </w:rPr>
        <w:t>Í</w:t>
      </w:r>
      <w:r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>PIO DE METANGULA</w:t>
      </w:r>
    </w:p>
    <w:p w14:paraId="00D73BF2" w14:textId="3A2B5D5E" w:rsidR="00FF2F87" w:rsidRPr="00CF64E6" w:rsidRDefault="00FF2F87" w:rsidP="00FF2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CONSELHO MUNICIPAL DA VILA DE METANGULA</w:t>
      </w:r>
    </w:p>
    <w:p w14:paraId="5C2364E4" w14:textId="0E0AEF28" w:rsidR="00FF2F87" w:rsidRPr="00CF64E6" w:rsidRDefault="00FF2F87" w:rsidP="00FF2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>GABINETE DE COMUNICAÇÃO E IMAGEM</w:t>
      </w:r>
      <w:r w:rsidR="00CF64E6"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/ </w:t>
      </w:r>
      <w:proofErr w:type="spellStart"/>
      <w:r w:rsidR="00CF64E6" w:rsidRPr="00CF64E6">
        <w:rPr>
          <w:rFonts w:ascii="Times New Roman" w:hAnsi="Times New Roman" w:cs="Times New Roman"/>
          <w:b/>
          <w:bCs/>
          <w:sz w:val="24"/>
          <w:szCs w:val="24"/>
          <w:lang w:val="pt-PT"/>
        </w:rPr>
        <w:t>TIC`s</w:t>
      </w:r>
      <w:proofErr w:type="spellEnd"/>
    </w:p>
    <w:p w14:paraId="54E27595" w14:textId="77777777" w:rsidR="00FF2F87" w:rsidRPr="00CF64E6" w:rsidRDefault="00FF2F87" w:rsidP="00FF2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AD738DC" w14:textId="15705AFC" w:rsidR="00022811" w:rsidRPr="00CF64E6" w:rsidRDefault="00E53092" w:rsidP="00FF2F87">
      <w:pPr>
        <w:pStyle w:val="Ttulo1"/>
        <w:jc w:val="center"/>
        <w:rPr>
          <w:color w:val="auto"/>
          <w:u w:val="single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  <w:lang w:val="pt-PT"/>
        </w:rPr>
        <w:t>Lista de Materiais Para Aquisição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15"/>
        <w:gridCol w:w="2590"/>
        <w:gridCol w:w="1591"/>
        <w:gridCol w:w="1893"/>
        <w:gridCol w:w="1641"/>
      </w:tblGrid>
      <w:tr w:rsidR="00CF64E6" w:rsidRPr="00CF64E6" w14:paraId="14F5B66A" w14:textId="77777777" w:rsidTr="00E65922">
        <w:tc>
          <w:tcPr>
            <w:tcW w:w="915" w:type="dxa"/>
          </w:tcPr>
          <w:p w14:paraId="2DAD52D3" w14:textId="77777777" w:rsidR="00022811" w:rsidRPr="00CF64E6" w:rsidRDefault="00000000">
            <w:pPr>
              <w:rPr>
                <w:b/>
                <w:bCs/>
              </w:rPr>
            </w:pPr>
            <w:proofErr w:type="spellStart"/>
            <w:r w:rsidRPr="00CF64E6">
              <w:rPr>
                <w:b/>
                <w:bCs/>
              </w:rPr>
              <w:t>Ordem</w:t>
            </w:r>
            <w:proofErr w:type="spellEnd"/>
          </w:p>
        </w:tc>
        <w:tc>
          <w:tcPr>
            <w:tcW w:w="2749" w:type="dxa"/>
          </w:tcPr>
          <w:p w14:paraId="6D4F28B7" w14:textId="77777777" w:rsidR="00022811" w:rsidRPr="00CF64E6" w:rsidRDefault="00000000">
            <w:pPr>
              <w:rPr>
                <w:b/>
                <w:bCs/>
              </w:rPr>
            </w:pPr>
            <w:r w:rsidRPr="00CF64E6">
              <w:rPr>
                <w:b/>
                <w:bCs/>
              </w:rPr>
              <w:t>Necessidades</w:t>
            </w:r>
          </w:p>
        </w:tc>
        <w:tc>
          <w:tcPr>
            <w:tcW w:w="1625" w:type="dxa"/>
          </w:tcPr>
          <w:p w14:paraId="10D9D9F0" w14:textId="77777777" w:rsidR="00022811" w:rsidRPr="00CF64E6" w:rsidRDefault="00000000">
            <w:pPr>
              <w:rPr>
                <w:b/>
                <w:bCs/>
              </w:rPr>
            </w:pPr>
            <w:r w:rsidRPr="00CF64E6">
              <w:rPr>
                <w:b/>
                <w:bCs/>
              </w:rPr>
              <w:t>Quantidade / Capacidade</w:t>
            </w:r>
          </w:p>
        </w:tc>
        <w:tc>
          <w:tcPr>
            <w:tcW w:w="1893" w:type="dxa"/>
          </w:tcPr>
          <w:p w14:paraId="108A7D92" w14:textId="77777777" w:rsidR="00022811" w:rsidRPr="00CF64E6" w:rsidRDefault="00000000">
            <w:pPr>
              <w:rPr>
                <w:b/>
                <w:bCs/>
                <w:lang w:val="pt-PT"/>
              </w:rPr>
            </w:pPr>
            <w:r w:rsidRPr="00CF64E6">
              <w:rPr>
                <w:b/>
                <w:bCs/>
                <w:lang w:val="pt-PT"/>
              </w:rPr>
              <w:t>Marca / Tipo (Sugerida – Boa relação custo/benefício)</w:t>
            </w:r>
          </w:p>
        </w:tc>
        <w:tc>
          <w:tcPr>
            <w:tcW w:w="1674" w:type="dxa"/>
          </w:tcPr>
          <w:p w14:paraId="2BFFF20D" w14:textId="77777777" w:rsidR="00022811" w:rsidRPr="00CF64E6" w:rsidRDefault="00000000">
            <w:pPr>
              <w:rPr>
                <w:b/>
                <w:bCs/>
              </w:rPr>
            </w:pPr>
            <w:proofErr w:type="spellStart"/>
            <w:r w:rsidRPr="00CF64E6">
              <w:rPr>
                <w:b/>
                <w:bCs/>
              </w:rPr>
              <w:t>Referência</w:t>
            </w:r>
            <w:proofErr w:type="spellEnd"/>
          </w:p>
        </w:tc>
      </w:tr>
      <w:tr w:rsidR="00CF64E6" w:rsidRPr="00CF64E6" w14:paraId="7ECD5BFF" w14:textId="77777777" w:rsidTr="00E65922">
        <w:tc>
          <w:tcPr>
            <w:tcW w:w="915" w:type="dxa"/>
          </w:tcPr>
          <w:p w14:paraId="3163C43F" w14:textId="77777777" w:rsidR="00022811" w:rsidRPr="00CF64E6" w:rsidRDefault="00000000">
            <w:r w:rsidRPr="00CF64E6">
              <w:t>01</w:t>
            </w:r>
          </w:p>
        </w:tc>
        <w:tc>
          <w:tcPr>
            <w:tcW w:w="2749" w:type="dxa"/>
          </w:tcPr>
          <w:p w14:paraId="5B6C6027" w14:textId="77777777" w:rsidR="00022811" w:rsidRPr="00CF64E6" w:rsidRDefault="00000000">
            <w:r w:rsidRPr="00CF64E6">
              <w:t>Amplificador</w:t>
            </w:r>
          </w:p>
        </w:tc>
        <w:tc>
          <w:tcPr>
            <w:tcW w:w="1625" w:type="dxa"/>
          </w:tcPr>
          <w:p w14:paraId="67B1AC01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26209B86" w14:textId="77777777" w:rsidR="00022811" w:rsidRPr="00CF64E6" w:rsidRDefault="00000000">
            <w:r w:rsidRPr="00CF64E6">
              <w:t>Hybrid ou Behringer</w:t>
            </w:r>
          </w:p>
        </w:tc>
        <w:tc>
          <w:tcPr>
            <w:tcW w:w="1674" w:type="dxa"/>
          </w:tcPr>
          <w:p w14:paraId="4BFB3281" w14:textId="77777777" w:rsidR="00022811" w:rsidRPr="00CF64E6" w:rsidRDefault="00000000">
            <w:r w:rsidRPr="00CF64E6">
              <w:t>Eventos e sonorização</w:t>
            </w:r>
          </w:p>
        </w:tc>
      </w:tr>
      <w:tr w:rsidR="00CF64E6" w:rsidRPr="00CF64E6" w14:paraId="2049A75C" w14:textId="77777777" w:rsidTr="00E65922">
        <w:tc>
          <w:tcPr>
            <w:tcW w:w="915" w:type="dxa"/>
          </w:tcPr>
          <w:p w14:paraId="274F3D60" w14:textId="77777777" w:rsidR="00022811" w:rsidRPr="00CF64E6" w:rsidRDefault="00000000">
            <w:r w:rsidRPr="00CF64E6">
              <w:t>02</w:t>
            </w:r>
          </w:p>
        </w:tc>
        <w:tc>
          <w:tcPr>
            <w:tcW w:w="2749" w:type="dxa"/>
          </w:tcPr>
          <w:p w14:paraId="25F2498B" w14:textId="77777777" w:rsidR="00022811" w:rsidRPr="00CF64E6" w:rsidRDefault="00000000">
            <w:r w:rsidRPr="00CF64E6">
              <w:t>Colunas de som top</w:t>
            </w:r>
          </w:p>
        </w:tc>
        <w:tc>
          <w:tcPr>
            <w:tcW w:w="1625" w:type="dxa"/>
          </w:tcPr>
          <w:p w14:paraId="5AFC1FC7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155BFDAC" w14:textId="77777777" w:rsidR="00022811" w:rsidRPr="00CF64E6" w:rsidRDefault="00000000">
            <w:r w:rsidRPr="00CF64E6">
              <w:t>Hybrid ou JBL Stage</w:t>
            </w:r>
          </w:p>
        </w:tc>
        <w:tc>
          <w:tcPr>
            <w:tcW w:w="1674" w:type="dxa"/>
          </w:tcPr>
          <w:p w14:paraId="051F63F0" w14:textId="77777777" w:rsidR="00022811" w:rsidRPr="00CF64E6" w:rsidRDefault="00000000">
            <w:r w:rsidRPr="00CF64E6">
              <w:t>Potência mínima 300W RMS</w:t>
            </w:r>
          </w:p>
        </w:tc>
      </w:tr>
      <w:tr w:rsidR="00CF64E6" w:rsidRPr="00CF64E6" w14:paraId="25D8FD96" w14:textId="77777777" w:rsidTr="00E65922">
        <w:tc>
          <w:tcPr>
            <w:tcW w:w="915" w:type="dxa"/>
          </w:tcPr>
          <w:p w14:paraId="44A63E9A" w14:textId="77777777" w:rsidR="00022811" w:rsidRPr="00CF64E6" w:rsidRDefault="00000000">
            <w:r w:rsidRPr="00CF64E6">
              <w:t>03</w:t>
            </w:r>
          </w:p>
        </w:tc>
        <w:tc>
          <w:tcPr>
            <w:tcW w:w="2749" w:type="dxa"/>
          </w:tcPr>
          <w:p w14:paraId="38BC6D0B" w14:textId="77777777" w:rsidR="00022811" w:rsidRPr="00CF64E6" w:rsidRDefault="00000000">
            <w:r w:rsidRPr="00CF64E6">
              <w:t>Extensor de áudio/vídeo</w:t>
            </w:r>
          </w:p>
        </w:tc>
        <w:tc>
          <w:tcPr>
            <w:tcW w:w="1625" w:type="dxa"/>
          </w:tcPr>
          <w:p w14:paraId="2FB00355" w14:textId="77777777" w:rsidR="00022811" w:rsidRPr="00CF64E6" w:rsidRDefault="00000000">
            <w:proofErr w:type="gramStart"/>
            <w:r w:rsidRPr="00CF64E6">
              <w:t>50</w:t>
            </w:r>
            <w:proofErr w:type="gramEnd"/>
            <w:r w:rsidRPr="00CF64E6">
              <w:t xml:space="preserve"> metros</w:t>
            </w:r>
          </w:p>
        </w:tc>
        <w:tc>
          <w:tcPr>
            <w:tcW w:w="1893" w:type="dxa"/>
          </w:tcPr>
          <w:p w14:paraId="0E7CA089" w14:textId="77777777" w:rsidR="00022811" w:rsidRPr="00CF64E6" w:rsidRDefault="00000000">
            <w:r w:rsidRPr="00CF64E6">
              <w:t>Hama ou Ugreen</w:t>
            </w:r>
          </w:p>
        </w:tc>
        <w:tc>
          <w:tcPr>
            <w:tcW w:w="1674" w:type="dxa"/>
          </w:tcPr>
          <w:p w14:paraId="5E275447" w14:textId="77777777" w:rsidR="00022811" w:rsidRPr="00CF64E6" w:rsidRDefault="00000000">
            <w:r w:rsidRPr="00CF64E6">
              <w:t>Cabo blindado</w:t>
            </w:r>
          </w:p>
        </w:tc>
      </w:tr>
      <w:tr w:rsidR="00CF64E6" w:rsidRPr="00CF64E6" w14:paraId="2A2148BA" w14:textId="77777777" w:rsidTr="00E65922">
        <w:tc>
          <w:tcPr>
            <w:tcW w:w="915" w:type="dxa"/>
          </w:tcPr>
          <w:p w14:paraId="10853C83" w14:textId="77777777" w:rsidR="00022811" w:rsidRPr="00CF64E6" w:rsidRDefault="00000000">
            <w:r w:rsidRPr="00CF64E6">
              <w:t>04</w:t>
            </w:r>
          </w:p>
        </w:tc>
        <w:tc>
          <w:tcPr>
            <w:tcW w:w="2749" w:type="dxa"/>
          </w:tcPr>
          <w:p w14:paraId="626F18F9" w14:textId="77777777" w:rsidR="00022811" w:rsidRPr="00CF64E6" w:rsidRDefault="00000000">
            <w:r w:rsidRPr="00CF64E6">
              <w:t>Mesa de som</w:t>
            </w:r>
          </w:p>
        </w:tc>
        <w:tc>
          <w:tcPr>
            <w:tcW w:w="1625" w:type="dxa"/>
          </w:tcPr>
          <w:p w14:paraId="5B1DE8D0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25796408" w14:textId="77777777" w:rsidR="00022811" w:rsidRPr="00CF64E6" w:rsidRDefault="00000000">
            <w:r w:rsidRPr="00CF64E6">
              <w:t>Behringer Xenyx 1202FX</w:t>
            </w:r>
          </w:p>
        </w:tc>
        <w:tc>
          <w:tcPr>
            <w:tcW w:w="1674" w:type="dxa"/>
          </w:tcPr>
          <w:p w14:paraId="3CFF5309" w14:textId="77777777" w:rsidR="00022811" w:rsidRPr="00CF64E6" w:rsidRDefault="00000000">
            <w:proofErr w:type="gramStart"/>
            <w:r w:rsidRPr="00CF64E6">
              <w:t>12</w:t>
            </w:r>
            <w:proofErr w:type="gramEnd"/>
            <w:r w:rsidRPr="00CF64E6">
              <w:t xml:space="preserve"> canais</w:t>
            </w:r>
          </w:p>
        </w:tc>
      </w:tr>
      <w:tr w:rsidR="00CF64E6" w:rsidRPr="00CF64E6" w14:paraId="78097125" w14:textId="77777777" w:rsidTr="00E65922">
        <w:tc>
          <w:tcPr>
            <w:tcW w:w="915" w:type="dxa"/>
          </w:tcPr>
          <w:p w14:paraId="59EFD3D9" w14:textId="77777777" w:rsidR="00022811" w:rsidRPr="00CF64E6" w:rsidRDefault="00000000">
            <w:r w:rsidRPr="00CF64E6">
              <w:t>05</w:t>
            </w:r>
          </w:p>
        </w:tc>
        <w:tc>
          <w:tcPr>
            <w:tcW w:w="2749" w:type="dxa"/>
          </w:tcPr>
          <w:p w14:paraId="609F0239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Laptop de alto desempenho (edição de imagem/vídeo)</w:t>
            </w:r>
          </w:p>
        </w:tc>
        <w:tc>
          <w:tcPr>
            <w:tcW w:w="1625" w:type="dxa"/>
          </w:tcPr>
          <w:p w14:paraId="4F252F1B" w14:textId="77777777" w:rsidR="00022811" w:rsidRPr="00CF64E6" w:rsidRDefault="00000000">
            <w:r w:rsidRPr="00CF64E6">
              <w:t>03</w:t>
            </w:r>
          </w:p>
        </w:tc>
        <w:tc>
          <w:tcPr>
            <w:tcW w:w="1893" w:type="dxa"/>
          </w:tcPr>
          <w:p w14:paraId="608CF5F3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Acer Nitro 5 ou Lenovo </w:t>
            </w:r>
            <w:proofErr w:type="spellStart"/>
            <w:r w:rsidRPr="00CF64E6">
              <w:rPr>
                <w:lang w:val="pt-PT"/>
              </w:rPr>
              <w:t>Legion</w:t>
            </w:r>
            <w:proofErr w:type="spellEnd"/>
            <w:r w:rsidRPr="00CF64E6">
              <w:rPr>
                <w:lang w:val="pt-PT"/>
              </w:rPr>
              <w:t xml:space="preserve"> 5</w:t>
            </w:r>
          </w:p>
        </w:tc>
        <w:tc>
          <w:tcPr>
            <w:tcW w:w="1674" w:type="dxa"/>
          </w:tcPr>
          <w:p w14:paraId="1AC44EA3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i5/i7, 16GB RAM, SSD 512GB</w:t>
            </w:r>
          </w:p>
        </w:tc>
      </w:tr>
      <w:tr w:rsidR="00CF64E6" w:rsidRPr="00CF64E6" w14:paraId="3724E41A" w14:textId="77777777" w:rsidTr="00E65922">
        <w:tc>
          <w:tcPr>
            <w:tcW w:w="915" w:type="dxa"/>
          </w:tcPr>
          <w:p w14:paraId="1D467F8C" w14:textId="77777777" w:rsidR="00022811" w:rsidRPr="00CF64E6" w:rsidRDefault="00000000">
            <w:r w:rsidRPr="00CF64E6">
              <w:t>06</w:t>
            </w:r>
          </w:p>
        </w:tc>
        <w:tc>
          <w:tcPr>
            <w:tcW w:w="2749" w:type="dxa"/>
          </w:tcPr>
          <w:p w14:paraId="3497CEF0" w14:textId="77777777" w:rsidR="00022811" w:rsidRPr="00CF64E6" w:rsidRDefault="00000000">
            <w:r w:rsidRPr="00CF64E6">
              <w:t>Computador Desktop</w:t>
            </w:r>
          </w:p>
        </w:tc>
        <w:tc>
          <w:tcPr>
            <w:tcW w:w="1625" w:type="dxa"/>
          </w:tcPr>
          <w:p w14:paraId="3EEAA60E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4AF12AE5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HP </w:t>
            </w:r>
            <w:proofErr w:type="spellStart"/>
            <w:r w:rsidRPr="00CF64E6">
              <w:rPr>
                <w:lang w:val="pt-PT"/>
              </w:rPr>
              <w:t>ProDesk</w:t>
            </w:r>
            <w:proofErr w:type="spellEnd"/>
            <w:r w:rsidRPr="00CF64E6">
              <w:rPr>
                <w:lang w:val="pt-PT"/>
              </w:rPr>
              <w:t xml:space="preserve"> ou Lenovo </w:t>
            </w:r>
            <w:proofErr w:type="spellStart"/>
            <w:r w:rsidRPr="00CF64E6">
              <w:rPr>
                <w:lang w:val="pt-PT"/>
              </w:rPr>
              <w:t>ThinkCentre</w:t>
            </w:r>
            <w:proofErr w:type="spellEnd"/>
          </w:p>
        </w:tc>
        <w:tc>
          <w:tcPr>
            <w:tcW w:w="1674" w:type="dxa"/>
          </w:tcPr>
          <w:p w14:paraId="21077BCB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i5, 16GB RAM, SSD 512GB</w:t>
            </w:r>
          </w:p>
        </w:tc>
      </w:tr>
      <w:tr w:rsidR="00CF64E6" w:rsidRPr="00CF64E6" w14:paraId="6941A8E9" w14:textId="77777777" w:rsidTr="00E65922">
        <w:tc>
          <w:tcPr>
            <w:tcW w:w="915" w:type="dxa"/>
          </w:tcPr>
          <w:p w14:paraId="1D4F8C9E" w14:textId="77777777" w:rsidR="00022811" w:rsidRPr="00CF64E6" w:rsidRDefault="00000000">
            <w:r w:rsidRPr="00CF64E6">
              <w:t>07</w:t>
            </w:r>
          </w:p>
        </w:tc>
        <w:tc>
          <w:tcPr>
            <w:tcW w:w="2749" w:type="dxa"/>
          </w:tcPr>
          <w:p w14:paraId="0FD254B4" w14:textId="77F1F8BD" w:rsidR="00022811" w:rsidRPr="00CF64E6" w:rsidRDefault="00000000">
            <w:proofErr w:type="spellStart"/>
            <w:r w:rsidRPr="00CF64E6">
              <w:t>Estabilizador</w:t>
            </w:r>
            <w:proofErr w:type="spellEnd"/>
            <w:r w:rsidRPr="00CF64E6">
              <w:t xml:space="preserve"> de </w:t>
            </w:r>
            <w:proofErr w:type="spellStart"/>
            <w:r w:rsidRPr="00CF64E6">
              <w:t>câm</w:t>
            </w:r>
            <w:r w:rsidR="00083E56">
              <w:t>e</w:t>
            </w:r>
            <w:r w:rsidRPr="00CF64E6">
              <w:t>ra</w:t>
            </w:r>
            <w:proofErr w:type="spellEnd"/>
          </w:p>
        </w:tc>
        <w:tc>
          <w:tcPr>
            <w:tcW w:w="1625" w:type="dxa"/>
          </w:tcPr>
          <w:p w14:paraId="130845ED" w14:textId="77777777" w:rsidR="00022811" w:rsidRPr="00CF64E6" w:rsidRDefault="00000000">
            <w:r w:rsidRPr="00CF64E6">
              <w:t>04</w:t>
            </w:r>
          </w:p>
        </w:tc>
        <w:tc>
          <w:tcPr>
            <w:tcW w:w="1893" w:type="dxa"/>
          </w:tcPr>
          <w:p w14:paraId="3F6F41FB" w14:textId="77777777" w:rsidR="00022811" w:rsidRPr="00CF64E6" w:rsidRDefault="00000000">
            <w:r w:rsidRPr="00CF64E6">
              <w:t>Zhiyun Smooth 5</w:t>
            </w:r>
          </w:p>
        </w:tc>
        <w:tc>
          <w:tcPr>
            <w:tcW w:w="1674" w:type="dxa"/>
          </w:tcPr>
          <w:p w14:paraId="2A430C75" w14:textId="77777777" w:rsidR="00022811" w:rsidRPr="00CF64E6" w:rsidRDefault="00000000">
            <w:r w:rsidRPr="00CF64E6">
              <w:t>Compatível com câmaras existentes</w:t>
            </w:r>
          </w:p>
        </w:tc>
      </w:tr>
      <w:tr w:rsidR="00CF64E6" w:rsidRPr="00CF64E6" w14:paraId="606F72AA" w14:textId="77777777" w:rsidTr="00E65922">
        <w:tc>
          <w:tcPr>
            <w:tcW w:w="915" w:type="dxa"/>
          </w:tcPr>
          <w:p w14:paraId="16F9ECA1" w14:textId="77777777" w:rsidR="00022811" w:rsidRPr="00CF64E6" w:rsidRDefault="00000000">
            <w:r w:rsidRPr="00CF64E6">
              <w:t>08</w:t>
            </w:r>
          </w:p>
        </w:tc>
        <w:tc>
          <w:tcPr>
            <w:tcW w:w="2749" w:type="dxa"/>
          </w:tcPr>
          <w:p w14:paraId="0CF7AB3E" w14:textId="70A1FDCC" w:rsidR="00022811" w:rsidRPr="00CF64E6" w:rsidRDefault="00000000">
            <w:r w:rsidRPr="00CF64E6">
              <w:t xml:space="preserve">Carregador de </w:t>
            </w:r>
            <w:proofErr w:type="spellStart"/>
            <w:r w:rsidRPr="00CF64E6">
              <w:t>câm</w:t>
            </w:r>
            <w:r w:rsidR="00083E56">
              <w:t>e</w:t>
            </w:r>
            <w:r w:rsidRPr="00CF64E6">
              <w:t>ra</w:t>
            </w:r>
            <w:proofErr w:type="spellEnd"/>
          </w:p>
        </w:tc>
        <w:tc>
          <w:tcPr>
            <w:tcW w:w="1625" w:type="dxa"/>
          </w:tcPr>
          <w:p w14:paraId="14711955" w14:textId="77777777" w:rsidR="00022811" w:rsidRPr="00CF64E6" w:rsidRDefault="00000000">
            <w:r w:rsidRPr="00CF64E6">
              <w:t>04</w:t>
            </w:r>
          </w:p>
        </w:tc>
        <w:tc>
          <w:tcPr>
            <w:tcW w:w="1893" w:type="dxa"/>
          </w:tcPr>
          <w:p w14:paraId="51E58102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Compatível com modelos do setor</w:t>
            </w:r>
          </w:p>
        </w:tc>
        <w:tc>
          <w:tcPr>
            <w:tcW w:w="1674" w:type="dxa"/>
          </w:tcPr>
          <w:p w14:paraId="6C930D3B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Universal ou da marca original</w:t>
            </w:r>
          </w:p>
        </w:tc>
      </w:tr>
      <w:tr w:rsidR="00CF64E6" w:rsidRPr="00CF64E6" w14:paraId="3CE5B44A" w14:textId="77777777" w:rsidTr="00E65922">
        <w:tc>
          <w:tcPr>
            <w:tcW w:w="915" w:type="dxa"/>
          </w:tcPr>
          <w:p w14:paraId="2E8EC2B1" w14:textId="77777777" w:rsidR="00022811" w:rsidRPr="00CF64E6" w:rsidRDefault="00000000">
            <w:r w:rsidRPr="00CF64E6">
              <w:t>09</w:t>
            </w:r>
          </w:p>
        </w:tc>
        <w:tc>
          <w:tcPr>
            <w:tcW w:w="2749" w:type="dxa"/>
          </w:tcPr>
          <w:p w14:paraId="35CFDF76" w14:textId="3824C554" w:rsidR="00022811" w:rsidRPr="00CF64E6" w:rsidRDefault="00000000">
            <w:proofErr w:type="spellStart"/>
            <w:r w:rsidRPr="00CF64E6">
              <w:t>Bateria</w:t>
            </w:r>
            <w:proofErr w:type="spellEnd"/>
            <w:r w:rsidRPr="00CF64E6">
              <w:t xml:space="preserve"> de </w:t>
            </w:r>
            <w:proofErr w:type="spellStart"/>
            <w:r w:rsidRPr="00CF64E6">
              <w:t>câm</w:t>
            </w:r>
            <w:r w:rsidR="00083E56">
              <w:t>e</w:t>
            </w:r>
            <w:r w:rsidRPr="00CF64E6">
              <w:t>ra</w:t>
            </w:r>
            <w:proofErr w:type="spellEnd"/>
          </w:p>
        </w:tc>
        <w:tc>
          <w:tcPr>
            <w:tcW w:w="1625" w:type="dxa"/>
          </w:tcPr>
          <w:p w14:paraId="02BC7F92" w14:textId="77777777" w:rsidR="00022811" w:rsidRPr="00CF64E6" w:rsidRDefault="00000000">
            <w:r w:rsidRPr="00CF64E6">
              <w:t>04</w:t>
            </w:r>
          </w:p>
        </w:tc>
        <w:tc>
          <w:tcPr>
            <w:tcW w:w="1893" w:type="dxa"/>
          </w:tcPr>
          <w:p w14:paraId="1476C561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Compatível com modelos do setor</w:t>
            </w:r>
          </w:p>
        </w:tc>
        <w:tc>
          <w:tcPr>
            <w:tcW w:w="1674" w:type="dxa"/>
          </w:tcPr>
          <w:p w14:paraId="2B7EDCB4" w14:textId="77777777" w:rsidR="00022811" w:rsidRPr="00CF64E6" w:rsidRDefault="00000000">
            <w:r w:rsidRPr="00CF64E6">
              <w:t xml:space="preserve">≥ 2000 </w:t>
            </w:r>
            <w:proofErr w:type="spellStart"/>
            <w:r w:rsidRPr="00CF64E6">
              <w:t>mAh</w:t>
            </w:r>
            <w:proofErr w:type="spellEnd"/>
          </w:p>
        </w:tc>
      </w:tr>
      <w:tr w:rsidR="00CF64E6" w:rsidRPr="00CF64E6" w14:paraId="75740E74" w14:textId="77777777" w:rsidTr="00E65922">
        <w:tc>
          <w:tcPr>
            <w:tcW w:w="915" w:type="dxa"/>
          </w:tcPr>
          <w:p w14:paraId="53425EFC" w14:textId="77777777" w:rsidR="00022811" w:rsidRPr="00CF64E6" w:rsidRDefault="00000000">
            <w:r w:rsidRPr="00CF64E6">
              <w:t>10</w:t>
            </w:r>
          </w:p>
        </w:tc>
        <w:tc>
          <w:tcPr>
            <w:tcW w:w="2749" w:type="dxa"/>
          </w:tcPr>
          <w:p w14:paraId="3442DD2A" w14:textId="77777777" w:rsidR="00022811" w:rsidRPr="00CF64E6" w:rsidRDefault="00000000">
            <w:r w:rsidRPr="00CF64E6">
              <w:t>Speedlite LED ajustável (flash)</w:t>
            </w:r>
          </w:p>
        </w:tc>
        <w:tc>
          <w:tcPr>
            <w:tcW w:w="1625" w:type="dxa"/>
          </w:tcPr>
          <w:p w14:paraId="042B5227" w14:textId="77777777" w:rsidR="00022811" w:rsidRPr="00CF64E6" w:rsidRDefault="00000000">
            <w:r w:rsidRPr="00CF64E6">
              <w:t>04</w:t>
            </w:r>
          </w:p>
        </w:tc>
        <w:tc>
          <w:tcPr>
            <w:tcW w:w="1893" w:type="dxa"/>
          </w:tcPr>
          <w:p w14:paraId="0CFB56FF" w14:textId="77777777" w:rsidR="00022811" w:rsidRPr="00CF64E6" w:rsidRDefault="00000000">
            <w:r w:rsidRPr="00CF64E6">
              <w:t>Godox ou Yongnuo</w:t>
            </w:r>
          </w:p>
        </w:tc>
        <w:tc>
          <w:tcPr>
            <w:tcW w:w="1674" w:type="dxa"/>
          </w:tcPr>
          <w:p w14:paraId="21452A4A" w14:textId="77777777" w:rsidR="00022811" w:rsidRPr="00CF64E6" w:rsidRDefault="00000000">
            <w:r w:rsidRPr="00CF64E6">
              <w:t>Luz contínua e flash</w:t>
            </w:r>
          </w:p>
        </w:tc>
      </w:tr>
      <w:tr w:rsidR="00CF64E6" w:rsidRPr="00CF64E6" w14:paraId="62551B4C" w14:textId="77777777" w:rsidTr="00E65922">
        <w:tc>
          <w:tcPr>
            <w:tcW w:w="915" w:type="dxa"/>
          </w:tcPr>
          <w:p w14:paraId="005B737A" w14:textId="77777777" w:rsidR="00022811" w:rsidRPr="00CF64E6" w:rsidRDefault="00000000">
            <w:r w:rsidRPr="00CF64E6">
              <w:t>11</w:t>
            </w:r>
          </w:p>
        </w:tc>
        <w:tc>
          <w:tcPr>
            <w:tcW w:w="2749" w:type="dxa"/>
          </w:tcPr>
          <w:p w14:paraId="4F69C232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Testador de cabo de rede</w:t>
            </w:r>
          </w:p>
        </w:tc>
        <w:tc>
          <w:tcPr>
            <w:tcW w:w="1625" w:type="dxa"/>
          </w:tcPr>
          <w:p w14:paraId="274BDED2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24AFDA4F" w14:textId="77777777" w:rsidR="00022811" w:rsidRPr="00CF64E6" w:rsidRDefault="00000000">
            <w:r w:rsidRPr="00CF64E6">
              <w:t>Pro’sKit ou VCELINK</w:t>
            </w:r>
          </w:p>
        </w:tc>
        <w:tc>
          <w:tcPr>
            <w:tcW w:w="1674" w:type="dxa"/>
          </w:tcPr>
          <w:p w14:paraId="0956CF23" w14:textId="77777777" w:rsidR="00022811" w:rsidRPr="00CF64E6" w:rsidRDefault="00000000">
            <w:r w:rsidRPr="00CF64E6">
              <w:t>Funções básicas de mapeamento</w:t>
            </w:r>
          </w:p>
        </w:tc>
      </w:tr>
      <w:tr w:rsidR="00CF64E6" w:rsidRPr="00CF64E6" w14:paraId="5F69B5D8" w14:textId="77777777" w:rsidTr="00E65922">
        <w:tc>
          <w:tcPr>
            <w:tcW w:w="915" w:type="dxa"/>
          </w:tcPr>
          <w:p w14:paraId="76052B8A" w14:textId="77777777" w:rsidR="00022811" w:rsidRPr="00CF64E6" w:rsidRDefault="00000000">
            <w:r w:rsidRPr="00CF64E6">
              <w:t>12</w:t>
            </w:r>
          </w:p>
        </w:tc>
        <w:tc>
          <w:tcPr>
            <w:tcW w:w="2749" w:type="dxa"/>
          </w:tcPr>
          <w:p w14:paraId="3F6453C8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Kit de ferramentas de rede</w:t>
            </w:r>
          </w:p>
        </w:tc>
        <w:tc>
          <w:tcPr>
            <w:tcW w:w="1625" w:type="dxa"/>
          </w:tcPr>
          <w:p w14:paraId="06EEE2DF" w14:textId="77777777" w:rsidR="00022811" w:rsidRPr="00CF64E6" w:rsidRDefault="00000000">
            <w:r w:rsidRPr="00CF64E6">
              <w:t>02 kits</w:t>
            </w:r>
          </w:p>
        </w:tc>
        <w:tc>
          <w:tcPr>
            <w:tcW w:w="1893" w:type="dxa"/>
          </w:tcPr>
          <w:p w14:paraId="158235DE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Alicate de </w:t>
            </w:r>
            <w:proofErr w:type="spellStart"/>
            <w:r w:rsidRPr="00CF64E6">
              <w:rPr>
                <w:lang w:val="pt-PT"/>
              </w:rPr>
              <w:t>crimpagem</w:t>
            </w:r>
            <w:proofErr w:type="spellEnd"/>
            <w:r w:rsidRPr="00CF64E6">
              <w:rPr>
                <w:lang w:val="pt-PT"/>
              </w:rPr>
              <w:t>, descascador, conectores RJ45</w:t>
            </w:r>
          </w:p>
        </w:tc>
        <w:tc>
          <w:tcPr>
            <w:tcW w:w="1674" w:type="dxa"/>
          </w:tcPr>
          <w:p w14:paraId="3F59499C" w14:textId="77777777" w:rsidR="00022811" w:rsidRPr="00CF64E6" w:rsidRDefault="00000000">
            <w:r w:rsidRPr="00CF64E6">
              <w:t xml:space="preserve">Marca VCELINK </w:t>
            </w:r>
            <w:proofErr w:type="spellStart"/>
            <w:r w:rsidRPr="00CF64E6">
              <w:t>ou</w:t>
            </w:r>
            <w:proofErr w:type="spellEnd"/>
            <w:r w:rsidRPr="00CF64E6">
              <w:t xml:space="preserve"> </w:t>
            </w:r>
            <w:proofErr w:type="spellStart"/>
            <w:r w:rsidRPr="00CF64E6">
              <w:t>Pro’sKit</w:t>
            </w:r>
            <w:proofErr w:type="spellEnd"/>
          </w:p>
        </w:tc>
      </w:tr>
    </w:tbl>
    <w:p w14:paraId="2B3FF0DE" w14:textId="77777777" w:rsidR="00E65922" w:rsidRDefault="00E65922">
      <w:pPr>
        <w:sectPr w:rsidR="00E65922" w:rsidSect="00E86A48">
          <w:footerReference w:type="default" r:id="rId9"/>
          <w:pgSz w:w="12240" w:h="15840"/>
          <w:pgMar w:top="568" w:right="1800" w:bottom="1440" w:left="1800" w:header="720" w:footer="720" w:gutter="0"/>
          <w:cols w:space="720"/>
          <w:docGrid w:linePitch="360"/>
        </w:sect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77"/>
        <w:gridCol w:w="2673"/>
        <w:gridCol w:w="1564"/>
        <w:gridCol w:w="1852"/>
        <w:gridCol w:w="1664"/>
      </w:tblGrid>
      <w:tr w:rsidR="00CF64E6" w:rsidRPr="00CF64E6" w14:paraId="465B581D" w14:textId="77777777" w:rsidTr="00E65922">
        <w:tc>
          <w:tcPr>
            <w:tcW w:w="915" w:type="dxa"/>
          </w:tcPr>
          <w:p w14:paraId="757206F1" w14:textId="77777777" w:rsidR="00022811" w:rsidRPr="00CF64E6" w:rsidRDefault="00000000">
            <w:r w:rsidRPr="00CF64E6">
              <w:lastRenderedPageBreak/>
              <w:t>13</w:t>
            </w:r>
          </w:p>
        </w:tc>
        <w:tc>
          <w:tcPr>
            <w:tcW w:w="2749" w:type="dxa"/>
          </w:tcPr>
          <w:p w14:paraId="328145D6" w14:textId="77777777" w:rsidR="00022811" w:rsidRPr="00CF64E6" w:rsidRDefault="00000000">
            <w:r w:rsidRPr="00CF64E6">
              <w:t>Impressora multifuncional</w:t>
            </w:r>
          </w:p>
        </w:tc>
        <w:tc>
          <w:tcPr>
            <w:tcW w:w="1625" w:type="dxa"/>
          </w:tcPr>
          <w:p w14:paraId="2460E701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348AD70C" w14:textId="77777777" w:rsidR="00022811" w:rsidRPr="00CF64E6" w:rsidRDefault="00000000">
            <w:r w:rsidRPr="00CF64E6">
              <w:t>Brother DCP-L2550DW</w:t>
            </w:r>
          </w:p>
        </w:tc>
        <w:tc>
          <w:tcPr>
            <w:tcW w:w="1674" w:type="dxa"/>
          </w:tcPr>
          <w:p w14:paraId="4D68BE5A" w14:textId="77777777" w:rsidR="00022811" w:rsidRPr="00CF64E6" w:rsidRDefault="00000000">
            <w:r w:rsidRPr="00CF64E6">
              <w:t>Impressão, cópia e digitalização</w:t>
            </w:r>
          </w:p>
        </w:tc>
      </w:tr>
      <w:tr w:rsidR="00CF64E6" w:rsidRPr="00CF64E6" w14:paraId="27531897" w14:textId="77777777" w:rsidTr="00E65922">
        <w:tc>
          <w:tcPr>
            <w:tcW w:w="915" w:type="dxa"/>
          </w:tcPr>
          <w:p w14:paraId="39502D13" w14:textId="77777777" w:rsidR="00022811" w:rsidRPr="00CF64E6" w:rsidRDefault="00000000">
            <w:r w:rsidRPr="00CF64E6">
              <w:t>14</w:t>
            </w:r>
          </w:p>
        </w:tc>
        <w:tc>
          <w:tcPr>
            <w:tcW w:w="2749" w:type="dxa"/>
          </w:tcPr>
          <w:p w14:paraId="53DDF1E4" w14:textId="77777777" w:rsidR="00022811" w:rsidRPr="00CF64E6" w:rsidRDefault="00000000">
            <w:r w:rsidRPr="00CF64E6">
              <w:t>Switch de rede (24 portas)</w:t>
            </w:r>
          </w:p>
        </w:tc>
        <w:tc>
          <w:tcPr>
            <w:tcW w:w="1625" w:type="dxa"/>
          </w:tcPr>
          <w:p w14:paraId="04959651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79B456C6" w14:textId="77777777" w:rsidR="00022811" w:rsidRPr="00CF64E6" w:rsidRDefault="00000000">
            <w:r w:rsidRPr="00CF64E6">
              <w:t>TP-Link TL-SG1024</w:t>
            </w:r>
          </w:p>
        </w:tc>
        <w:tc>
          <w:tcPr>
            <w:tcW w:w="1674" w:type="dxa"/>
          </w:tcPr>
          <w:p w14:paraId="1671D05C" w14:textId="77777777" w:rsidR="00022811" w:rsidRPr="00CF64E6" w:rsidRDefault="00000000">
            <w:r w:rsidRPr="00CF64E6">
              <w:t>10/100/1000 Mbps</w:t>
            </w:r>
          </w:p>
        </w:tc>
      </w:tr>
      <w:tr w:rsidR="00CF64E6" w:rsidRPr="00CF64E6" w14:paraId="798D42CC" w14:textId="77777777" w:rsidTr="00E65922">
        <w:tc>
          <w:tcPr>
            <w:tcW w:w="915" w:type="dxa"/>
          </w:tcPr>
          <w:p w14:paraId="39E3110D" w14:textId="77777777" w:rsidR="00022811" w:rsidRPr="00CF64E6" w:rsidRDefault="00000000">
            <w:r w:rsidRPr="00CF64E6">
              <w:t>15</w:t>
            </w:r>
          </w:p>
        </w:tc>
        <w:tc>
          <w:tcPr>
            <w:tcW w:w="2749" w:type="dxa"/>
          </w:tcPr>
          <w:p w14:paraId="57120267" w14:textId="77777777" w:rsidR="00022811" w:rsidRPr="00CF64E6" w:rsidRDefault="00000000">
            <w:r w:rsidRPr="00CF64E6">
              <w:t>Patch panel</w:t>
            </w:r>
          </w:p>
        </w:tc>
        <w:tc>
          <w:tcPr>
            <w:tcW w:w="1625" w:type="dxa"/>
          </w:tcPr>
          <w:p w14:paraId="68F30BB9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4F159E09" w14:textId="77777777" w:rsidR="00022811" w:rsidRPr="00CF64E6" w:rsidRDefault="00000000">
            <w:r w:rsidRPr="00CF64E6">
              <w:t>Digitus ou Genérico CAT6</w:t>
            </w:r>
          </w:p>
        </w:tc>
        <w:tc>
          <w:tcPr>
            <w:tcW w:w="1674" w:type="dxa"/>
          </w:tcPr>
          <w:p w14:paraId="0B5C9358" w14:textId="77777777" w:rsidR="00022811" w:rsidRPr="00CF64E6" w:rsidRDefault="00000000">
            <w:proofErr w:type="gramStart"/>
            <w:r w:rsidRPr="00CF64E6">
              <w:t>24</w:t>
            </w:r>
            <w:proofErr w:type="gramEnd"/>
            <w:r w:rsidRPr="00CF64E6">
              <w:t xml:space="preserve"> portas</w:t>
            </w:r>
          </w:p>
        </w:tc>
      </w:tr>
      <w:tr w:rsidR="00CF64E6" w:rsidRPr="00CF64E6" w14:paraId="52143D7E" w14:textId="77777777" w:rsidTr="00E65922">
        <w:tc>
          <w:tcPr>
            <w:tcW w:w="915" w:type="dxa"/>
          </w:tcPr>
          <w:p w14:paraId="3B489647" w14:textId="77777777" w:rsidR="00022811" w:rsidRPr="00CF64E6" w:rsidRDefault="00000000">
            <w:r w:rsidRPr="00CF64E6">
              <w:t>16</w:t>
            </w:r>
          </w:p>
        </w:tc>
        <w:tc>
          <w:tcPr>
            <w:tcW w:w="2749" w:type="dxa"/>
          </w:tcPr>
          <w:p w14:paraId="6AB9F988" w14:textId="77777777" w:rsidR="00022811" w:rsidRPr="00CF64E6" w:rsidRDefault="00000000">
            <w:r w:rsidRPr="00CF64E6">
              <w:t>Roteador Wi-Fi</w:t>
            </w:r>
          </w:p>
        </w:tc>
        <w:tc>
          <w:tcPr>
            <w:tcW w:w="1625" w:type="dxa"/>
          </w:tcPr>
          <w:p w14:paraId="7BA6CB24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48CC2421" w14:textId="77777777" w:rsidR="00022811" w:rsidRPr="00CF64E6" w:rsidRDefault="00000000">
            <w:r w:rsidRPr="00CF64E6">
              <w:t>TP-Link Archer AX55 (Wi-Fi 6)</w:t>
            </w:r>
          </w:p>
        </w:tc>
        <w:tc>
          <w:tcPr>
            <w:tcW w:w="1674" w:type="dxa"/>
          </w:tcPr>
          <w:p w14:paraId="5A92F029" w14:textId="77777777" w:rsidR="00022811" w:rsidRPr="00CF64E6" w:rsidRDefault="00000000">
            <w:r w:rsidRPr="00CF64E6">
              <w:t>3000 Mbps</w:t>
            </w:r>
          </w:p>
        </w:tc>
      </w:tr>
      <w:tr w:rsidR="00CF64E6" w:rsidRPr="00CF64E6" w14:paraId="6B00D770" w14:textId="77777777" w:rsidTr="00E65922">
        <w:tc>
          <w:tcPr>
            <w:tcW w:w="915" w:type="dxa"/>
          </w:tcPr>
          <w:p w14:paraId="6D87FA7D" w14:textId="77777777" w:rsidR="00022811" w:rsidRPr="00CF64E6" w:rsidRDefault="00000000">
            <w:r w:rsidRPr="00CF64E6">
              <w:t>17</w:t>
            </w:r>
          </w:p>
        </w:tc>
        <w:tc>
          <w:tcPr>
            <w:tcW w:w="2749" w:type="dxa"/>
          </w:tcPr>
          <w:p w14:paraId="14A186F2" w14:textId="77777777" w:rsidR="00022811" w:rsidRPr="00CF64E6" w:rsidRDefault="00000000">
            <w:r w:rsidRPr="00CF64E6">
              <w:t>Nobreak/UPS</w:t>
            </w:r>
          </w:p>
        </w:tc>
        <w:tc>
          <w:tcPr>
            <w:tcW w:w="1625" w:type="dxa"/>
          </w:tcPr>
          <w:p w14:paraId="13C2BD5F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30E7959E" w14:textId="77777777" w:rsidR="00022811" w:rsidRPr="00CF64E6" w:rsidRDefault="00000000">
            <w:r w:rsidRPr="00CF64E6">
              <w:t>SMS Manager III ou APC Easy UPS</w:t>
            </w:r>
          </w:p>
        </w:tc>
        <w:tc>
          <w:tcPr>
            <w:tcW w:w="1674" w:type="dxa"/>
          </w:tcPr>
          <w:p w14:paraId="3F639967" w14:textId="77777777" w:rsidR="00022811" w:rsidRPr="00CF64E6" w:rsidRDefault="00000000">
            <w:r w:rsidRPr="00CF64E6">
              <w:t>1500VA</w:t>
            </w:r>
          </w:p>
        </w:tc>
      </w:tr>
      <w:tr w:rsidR="00CF64E6" w:rsidRPr="00CF64E6" w14:paraId="2A08E602" w14:textId="77777777" w:rsidTr="00E65922">
        <w:tc>
          <w:tcPr>
            <w:tcW w:w="915" w:type="dxa"/>
          </w:tcPr>
          <w:p w14:paraId="1A55C76B" w14:textId="77777777" w:rsidR="00022811" w:rsidRPr="00CF64E6" w:rsidRDefault="00000000">
            <w:r w:rsidRPr="00CF64E6">
              <w:t>18</w:t>
            </w:r>
          </w:p>
        </w:tc>
        <w:tc>
          <w:tcPr>
            <w:tcW w:w="2749" w:type="dxa"/>
          </w:tcPr>
          <w:p w14:paraId="67D024B7" w14:textId="77777777" w:rsidR="00022811" w:rsidRPr="00CF64E6" w:rsidRDefault="00000000">
            <w:r w:rsidRPr="00CF64E6">
              <w:t>Cabo de rede CAT6</w:t>
            </w:r>
          </w:p>
        </w:tc>
        <w:tc>
          <w:tcPr>
            <w:tcW w:w="1625" w:type="dxa"/>
          </w:tcPr>
          <w:p w14:paraId="371D804F" w14:textId="77777777" w:rsidR="00022811" w:rsidRPr="00CF64E6" w:rsidRDefault="00000000">
            <w:r w:rsidRPr="00CF64E6">
              <w:t>305 metros</w:t>
            </w:r>
          </w:p>
        </w:tc>
        <w:tc>
          <w:tcPr>
            <w:tcW w:w="1893" w:type="dxa"/>
          </w:tcPr>
          <w:p w14:paraId="01D02BE6" w14:textId="77777777" w:rsidR="00022811" w:rsidRPr="00CF64E6" w:rsidRDefault="00000000">
            <w:r w:rsidRPr="00CF64E6">
              <w:t>Furukawa ou Ugreen</w:t>
            </w:r>
          </w:p>
        </w:tc>
        <w:tc>
          <w:tcPr>
            <w:tcW w:w="1674" w:type="dxa"/>
          </w:tcPr>
          <w:p w14:paraId="2A30B7D3" w14:textId="77777777" w:rsidR="00022811" w:rsidRPr="00CF64E6" w:rsidRDefault="00000000">
            <w:r w:rsidRPr="00CF64E6">
              <w:t>Blindado FTP</w:t>
            </w:r>
          </w:p>
        </w:tc>
      </w:tr>
      <w:tr w:rsidR="00CF64E6" w:rsidRPr="00CF64E6" w14:paraId="3D0A5007" w14:textId="77777777" w:rsidTr="00E65922">
        <w:tc>
          <w:tcPr>
            <w:tcW w:w="915" w:type="dxa"/>
          </w:tcPr>
          <w:p w14:paraId="326CA8BA" w14:textId="77777777" w:rsidR="00022811" w:rsidRPr="00CF64E6" w:rsidRDefault="00000000">
            <w:r w:rsidRPr="00CF64E6">
              <w:t>19</w:t>
            </w:r>
          </w:p>
        </w:tc>
        <w:tc>
          <w:tcPr>
            <w:tcW w:w="2749" w:type="dxa"/>
          </w:tcPr>
          <w:p w14:paraId="0D91C4C9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Ferramentas de manutenção de computadores</w:t>
            </w:r>
          </w:p>
        </w:tc>
        <w:tc>
          <w:tcPr>
            <w:tcW w:w="1625" w:type="dxa"/>
          </w:tcPr>
          <w:p w14:paraId="2C370500" w14:textId="77777777" w:rsidR="00022811" w:rsidRPr="00CF64E6" w:rsidRDefault="00000000">
            <w:r w:rsidRPr="00CF64E6">
              <w:t>02 kits</w:t>
            </w:r>
          </w:p>
        </w:tc>
        <w:tc>
          <w:tcPr>
            <w:tcW w:w="1893" w:type="dxa"/>
          </w:tcPr>
          <w:p w14:paraId="55C78A65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Chaves de precisão, soprador de ar, pasta térmica, pulseira </w:t>
            </w:r>
            <w:proofErr w:type="spellStart"/>
            <w:r w:rsidRPr="00CF64E6">
              <w:rPr>
                <w:lang w:val="pt-PT"/>
              </w:rPr>
              <w:t>antiestática</w:t>
            </w:r>
            <w:proofErr w:type="spellEnd"/>
          </w:p>
        </w:tc>
        <w:tc>
          <w:tcPr>
            <w:tcW w:w="1674" w:type="dxa"/>
          </w:tcPr>
          <w:p w14:paraId="631523C6" w14:textId="77777777" w:rsidR="00022811" w:rsidRPr="00CF64E6" w:rsidRDefault="00000000">
            <w:r w:rsidRPr="00CF64E6">
              <w:t xml:space="preserve">Marca </w:t>
            </w:r>
            <w:proofErr w:type="spellStart"/>
            <w:r w:rsidRPr="00CF64E6">
              <w:t>Jakemy</w:t>
            </w:r>
            <w:proofErr w:type="spellEnd"/>
            <w:r w:rsidRPr="00CF64E6">
              <w:t xml:space="preserve"> </w:t>
            </w:r>
            <w:proofErr w:type="spellStart"/>
            <w:r w:rsidRPr="00CF64E6">
              <w:t>ou</w:t>
            </w:r>
            <w:proofErr w:type="spellEnd"/>
            <w:r w:rsidRPr="00CF64E6">
              <w:t xml:space="preserve"> </w:t>
            </w:r>
            <w:proofErr w:type="spellStart"/>
            <w:r w:rsidRPr="00CF64E6">
              <w:t>Genérico</w:t>
            </w:r>
            <w:proofErr w:type="spellEnd"/>
          </w:p>
        </w:tc>
      </w:tr>
      <w:tr w:rsidR="00CF64E6" w:rsidRPr="00CF64E6" w14:paraId="1160EF2F" w14:textId="77777777" w:rsidTr="00E65922">
        <w:tc>
          <w:tcPr>
            <w:tcW w:w="915" w:type="dxa"/>
          </w:tcPr>
          <w:p w14:paraId="4FACE200" w14:textId="77777777" w:rsidR="00022811" w:rsidRPr="00CF64E6" w:rsidRDefault="00000000">
            <w:r w:rsidRPr="00CF64E6">
              <w:t>20</w:t>
            </w:r>
          </w:p>
        </w:tc>
        <w:tc>
          <w:tcPr>
            <w:tcW w:w="2749" w:type="dxa"/>
          </w:tcPr>
          <w:p w14:paraId="36670273" w14:textId="77777777" w:rsidR="00022811" w:rsidRPr="00CF64E6" w:rsidRDefault="00000000">
            <w:r w:rsidRPr="00CF64E6">
              <w:t>HD externo para backup</w:t>
            </w:r>
          </w:p>
        </w:tc>
        <w:tc>
          <w:tcPr>
            <w:tcW w:w="1625" w:type="dxa"/>
          </w:tcPr>
          <w:p w14:paraId="28D5D78F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2EBB645D" w14:textId="77777777" w:rsidR="00022811" w:rsidRPr="00CF64E6" w:rsidRDefault="00000000">
            <w:r w:rsidRPr="00CF64E6">
              <w:t>Seagate Expansion ou WD Elements</w:t>
            </w:r>
          </w:p>
        </w:tc>
        <w:tc>
          <w:tcPr>
            <w:tcW w:w="1674" w:type="dxa"/>
          </w:tcPr>
          <w:p w14:paraId="66060E56" w14:textId="77777777" w:rsidR="00022811" w:rsidRPr="00CF64E6" w:rsidRDefault="00000000">
            <w:r w:rsidRPr="00CF64E6">
              <w:t>4TB USB 3.0</w:t>
            </w:r>
          </w:p>
        </w:tc>
      </w:tr>
      <w:tr w:rsidR="00CF64E6" w:rsidRPr="00CF64E6" w14:paraId="3B172F38" w14:textId="77777777" w:rsidTr="00E65922">
        <w:tc>
          <w:tcPr>
            <w:tcW w:w="915" w:type="dxa"/>
          </w:tcPr>
          <w:p w14:paraId="4EC48DCE" w14:textId="77777777" w:rsidR="00022811" w:rsidRPr="00CF64E6" w:rsidRDefault="00000000">
            <w:r w:rsidRPr="00CF64E6">
              <w:t>21</w:t>
            </w:r>
          </w:p>
        </w:tc>
        <w:tc>
          <w:tcPr>
            <w:tcW w:w="2749" w:type="dxa"/>
          </w:tcPr>
          <w:p w14:paraId="6580E65C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Servidor NAS (armazenamento de arquivos)</w:t>
            </w:r>
          </w:p>
        </w:tc>
        <w:tc>
          <w:tcPr>
            <w:tcW w:w="1625" w:type="dxa"/>
          </w:tcPr>
          <w:p w14:paraId="1D123F0D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60099137" w14:textId="77777777" w:rsidR="00022811" w:rsidRPr="00CF64E6" w:rsidRDefault="00000000">
            <w:pPr>
              <w:rPr>
                <w:lang w:val="pt-PT"/>
              </w:rPr>
            </w:pPr>
            <w:proofErr w:type="spellStart"/>
            <w:r w:rsidRPr="00CF64E6">
              <w:rPr>
                <w:lang w:val="pt-PT"/>
              </w:rPr>
              <w:t>Synology</w:t>
            </w:r>
            <w:proofErr w:type="spellEnd"/>
            <w:r w:rsidRPr="00CF64E6">
              <w:rPr>
                <w:lang w:val="pt-PT"/>
              </w:rPr>
              <w:t xml:space="preserve"> DS220+ ou </w:t>
            </w:r>
            <w:proofErr w:type="spellStart"/>
            <w:r w:rsidRPr="00CF64E6">
              <w:rPr>
                <w:lang w:val="pt-PT"/>
              </w:rPr>
              <w:t>TerraMaster</w:t>
            </w:r>
            <w:proofErr w:type="spellEnd"/>
            <w:r w:rsidRPr="00CF64E6">
              <w:rPr>
                <w:lang w:val="pt-PT"/>
              </w:rPr>
              <w:t xml:space="preserve"> F2-221</w:t>
            </w:r>
          </w:p>
        </w:tc>
        <w:tc>
          <w:tcPr>
            <w:tcW w:w="1674" w:type="dxa"/>
          </w:tcPr>
          <w:p w14:paraId="6A14CD5C" w14:textId="77777777" w:rsidR="00022811" w:rsidRPr="00CF64E6" w:rsidRDefault="00000000">
            <w:proofErr w:type="gramStart"/>
            <w:r w:rsidRPr="00CF64E6">
              <w:t>2</w:t>
            </w:r>
            <w:proofErr w:type="gramEnd"/>
            <w:r w:rsidRPr="00CF64E6">
              <w:t xml:space="preserve"> </w:t>
            </w:r>
            <w:proofErr w:type="spellStart"/>
            <w:r w:rsidRPr="00CF64E6">
              <w:t>baias</w:t>
            </w:r>
            <w:proofErr w:type="spellEnd"/>
            <w:r w:rsidRPr="00CF64E6">
              <w:t>, 8TB RAID 1</w:t>
            </w:r>
          </w:p>
        </w:tc>
      </w:tr>
      <w:tr w:rsidR="00CF64E6" w:rsidRPr="00CF64E6" w14:paraId="6E5C21DD" w14:textId="77777777" w:rsidTr="00E65922">
        <w:tc>
          <w:tcPr>
            <w:tcW w:w="915" w:type="dxa"/>
          </w:tcPr>
          <w:p w14:paraId="037B474C" w14:textId="77777777" w:rsidR="00022811" w:rsidRPr="00CF64E6" w:rsidRDefault="00000000">
            <w:r w:rsidRPr="00CF64E6">
              <w:t>22</w:t>
            </w:r>
          </w:p>
        </w:tc>
        <w:tc>
          <w:tcPr>
            <w:tcW w:w="2749" w:type="dxa"/>
          </w:tcPr>
          <w:p w14:paraId="2B6ADAD2" w14:textId="77777777" w:rsidR="00022811" w:rsidRPr="00CF64E6" w:rsidRDefault="00000000">
            <w:r w:rsidRPr="00CF64E6">
              <w:t>Monitor LED 24”</w:t>
            </w:r>
          </w:p>
        </w:tc>
        <w:tc>
          <w:tcPr>
            <w:tcW w:w="1625" w:type="dxa"/>
          </w:tcPr>
          <w:p w14:paraId="3D596436" w14:textId="77777777" w:rsidR="00022811" w:rsidRPr="00CF64E6" w:rsidRDefault="00000000">
            <w:r w:rsidRPr="00CF64E6">
              <w:t>04</w:t>
            </w:r>
          </w:p>
        </w:tc>
        <w:tc>
          <w:tcPr>
            <w:tcW w:w="1893" w:type="dxa"/>
          </w:tcPr>
          <w:p w14:paraId="29662EC1" w14:textId="77777777" w:rsidR="00022811" w:rsidRPr="00CF64E6" w:rsidRDefault="00000000">
            <w:r w:rsidRPr="00CF64E6">
              <w:t>AOC ou LG</w:t>
            </w:r>
          </w:p>
        </w:tc>
        <w:tc>
          <w:tcPr>
            <w:tcW w:w="1674" w:type="dxa"/>
          </w:tcPr>
          <w:p w14:paraId="501C725C" w14:textId="77777777" w:rsidR="00022811" w:rsidRPr="00CF64E6" w:rsidRDefault="00000000">
            <w:r w:rsidRPr="00CF64E6">
              <w:t>Full HD, painel IPS</w:t>
            </w:r>
          </w:p>
        </w:tc>
      </w:tr>
      <w:tr w:rsidR="00CF64E6" w:rsidRPr="00CF64E6" w14:paraId="435105A2" w14:textId="77777777" w:rsidTr="00E65922">
        <w:tc>
          <w:tcPr>
            <w:tcW w:w="915" w:type="dxa"/>
          </w:tcPr>
          <w:p w14:paraId="5F8C1172" w14:textId="77777777" w:rsidR="00022811" w:rsidRPr="00CF64E6" w:rsidRDefault="00000000">
            <w:r w:rsidRPr="00CF64E6">
              <w:t>23</w:t>
            </w:r>
          </w:p>
        </w:tc>
        <w:tc>
          <w:tcPr>
            <w:tcW w:w="2749" w:type="dxa"/>
          </w:tcPr>
          <w:p w14:paraId="1B862D7D" w14:textId="77777777" w:rsidR="00022811" w:rsidRPr="00CF64E6" w:rsidRDefault="00000000">
            <w:r w:rsidRPr="00CF64E6">
              <w:t>Headsets com microfone</w:t>
            </w:r>
          </w:p>
        </w:tc>
        <w:tc>
          <w:tcPr>
            <w:tcW w:w="1625" w:type="dxa"/>
          </w:tcPr>
          <w:p w14:paraId="058BDD8B" w14:textId="77777777" w:rsidR="00022811" w:rsidRPr="00CF64E6" w:rsidRDefault="00000000">
            <w:r w:rsidRPr="00CF64E6">
              <w:t>06</w:t>
            </w:r>
          </w:p>
        </w:tc>
        <w:tc>
          <w:tcPr>
            <w:tcW w:w="1893" w:type="dxa"/>
          </w:tcPr>
          <w:p w14:paraId="61BEDBC3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Logitech H390 ou </w:t>
            </w:r>
            <w:proofErr w:type="spellStart"/>
            <w:r w:rsidRPr="00CF64E6">
              <w:rPr>
                <w:lang w:val="pt-PT"/>
              </w:rPr>
              <w:t>Redragon</w:t>
            </w:r>
            <w:proofErr w:type="spellEnd"/>
            <w:r w:rsidRPr="00CF64E6">
              <w:rPr>
                <w:lang w:val="pt-PT"/>
              </w:rPr>
              <w:t xml:space="preserve"> Ares</w:t>
            </w:r>
          </w:p>
        </w:tc>
        <w:tc>
          <w:tcPr>
            <w:tcW w:w="1674" w:type="dxa"/>
          </w:tcPr>
          <w:p w14:paraId="72019F81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USB, com cancelamento de ruído</w:t>
            </w:r>
          </w:p>
        </w:tc>
      </w:tr>
      <w:tr w:rsidR="00CF64E6" w:rsidRPr="00CF64E6" w14:paraId="3196CEE4" w14:textId="77777777" w:rsidTr="00E65922">
        <w:tc>
          <w:tcPr>
            <w:tcW w:w="915" w:type="dxa"/>
          </w:tcPr>
          <w:p w14:paraId="1651F5BD" w14:textId="77777777" w:rsidR="00022811" w:rsidRPr="00CF64E6" w:rsidRDefault="00000000">
            <w:r w:rsidRPr="00CF64E6">
              <w:t>24</w:t>
            </w:r>
          </w:p>
        </w:tc>
        <w:tc>
          <w:tcPr>
            <w:tcW w:w="2749" w:type="dxa"/>
          </w:tcPr>
          <w:p w14:paraId="614D1DFD" w14:textId="77777777" w:rsidR="00022811" w:rsidRPr="00CF64E6" w:rsidRDefault="00000000">
            <w:r w:rsidRPr="00CF64E6">
              <w:t>Webcam Full HD</w:t>
            </w:r>
          </w:p>
        </w:tc>
        <w:tc>
          <w:tcPr>
            <w:tcW w:w="1625" w:type="dxa"/>
          </w:tcPr>
          <w:p w14:paraId="668453F1" w14:textId="77777777" w:rsidR="00022811" w:rsidRPr="00CF64E6" w:rsidRDefault="00000000">
            <w:r w:rsidRPr="00CF64E6">
              <w:t>02</w:t>
            </w:r>
          </w:p>
        </w:tc>
        <w:tc>
          <w:tcPr>
            <w:tcW w:w="1893" w:type="dxa"/>
          </w:tcPr>
          <w:p w14:paraId="7D952701" w14:textId="77777777" w:rsidR="00022811" w:rsidRPr="00CF64E6" w:rsidRDefault="00000000">
            <w:r w:rsidRPr="00CF64E6">
              <w:t>Logitech C920 ou Redragon Hitman</w:t>
            </w:r>
          </w:p>
        </w:tc>
        <w:tc>
          <w:tcPr>
            <w:tcW w:w="1674" w:type="dxa"/>
          </w:tcPr>
          <w:p w14:paraId="5E064520" w14:textId="77777777" w:rsidR="00022811" w:rsidRPr="00CF64E6" w:rsidRDefault="00000000">
            <w:r w:rsidRPr="00CF64E6">
              <w:t>1080p</w:t>
            </w:r>
          </w:p>
        </w:tc>
      </w:tr>
      <w:tr w:rsidR="00CF64E6" w:rsidRPr="00CF64E6" w14:paraId="2A66EF62" w14:textId="77777777" w:rsidTr="00E65922">
        <w:tc>
          <w:tcPr>
            <w:tcW w:w="915" w:type="dxa"/>
          </w:tcPr>
          <w:p w14:paraId="018BDABF" w14:textId="77777777" w:rsidR="00022811" w:rsidRPr="00CF64E6" w:rsidRDefault="00000000">
            <w:r w:rsidRPr="00CF64E6">
              <w:t>25</w:t>
            </w:r>
          </w:p>
        </w:tc>
        <w:tc>
          <w:tcPr>
            <w:tcW w:w="2749" w:type="dxa"/>
          </w:tcPr>
          <w:p w14:paraId="6D5383A9" w14:textId="77777777" w:rsidR="00022811" w:rsidRPr="00CF64E6" w:rsidRDefault="00000000">
            <w:r w:rsidRPr="00CF64E6">
              <w:t>Projetor multimédia</w:t>
            </w:r>
          </w:p>
        </w:tc>
        <w:tc>
          <w:tcPr>
            <w:tcW w:w="1625" w:type="dxa"/>
          </w:tcPr>
          <w:p w14:paraId="37EEE607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62FB74AE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 xml:space="preserve">Epson X05 ou </w:t>
            </w:r>
            <w:proofErr w:type="spellStart"/>
            <w:r w:rsidRPr="00CF64E6">
              <w:rPr>
                <w:lang w:val="pt-PT"/>
              </w:rPr>
              <w:t>BenQ</w:t>
            </w:r>
            <w:proofErr w:type="spellEnd"/>
            <w:r w:rsidRPr="00CF64E6">
              <w:rPr>
                <w:lang w:val="pt-PT"/>
              </w:rPr>
              <w:t xml:space="preserve"> MW550</w:t>
            </w:r>
          </w:p>
        </w:tc>
        <w:tc>
          <w:tcPr>
            <w:tcW w:w="1674" w:type="dxa"/>
          </w:tcPr>
          <w:p w14:paraId="63B824C1" w14:textId="77777777" w:rsidR="00022811" w:rsidRPr="00CF64E6" w:rsidRDefault="00000000">
            <w:r w:rsidRPr="00CF64E6">
              <w:t xml:space="preserve">3600 </w:t>
            </w:r>
            <w:proofErr w:type="spellStart"/>
            <w:r w:rsidRPr="00CF64E6">
              <w:t>lúmens</w:t>
            </w:r>
            <w:proofErr w:type="spellEnd"/>
          </w:p>
        </w:tc>
      </w:tr>
      <w:tr w:rsidR="00CF64E6" w:rsidRPr="00CF64E6" w14:paraId="0DE73D40" w14:textId="77777777" w:rsidTr="00E65922">
        <w:tc>
          <w:tcPr>
            <w:tcW w:w="915" w:type="dxa"/>
          </w:tcPr>
          <w:p w14:paraId="49FA5253" w14:textId="77777777" w:rsidR="00022811" w:rsidRPr="00CF64E6" w:rsidRDefault="00000000">
            <w:r w:rsidRPr="00CF64E6">
              <w:t>26</w:t>
            </w:r>
          </w:p>
        </w:tc>
        <w:tc>
          <w:tcPr>
            <w:tcW w:w="2749" w:type="dxa"/>
          </w:tcPr>
          <w:p w14:paraId="23351E2F" w14:textId="77777777" w:rsidR="00022811" w:rsidRPr="00CF64E6" w:rsidRDefault="00000000">
            <w:r w:rsidRPr="00CF64E6">
              <w:t>Tela de projeção</w:t>
            </w:r>
          </w:p>
        </w:tc>
        <w:tc>
          <w:tcPr>
            <w:tcW w:w="1625" w:type="dxa"/>
          </w:tcPr>
          <w:p w14:paraId="47D3B75B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202E0670" w14:textId="77777777" w:rsidR="00022811" w:rsidRPr="00CF64E6" w:rsidRDefault="00000000">
            <w:r w:rsidRPr="00CF64E6">
              <w:t>Genérico retrátil</w:t>
            </w:r>
          </w:p>
        </w:tc>
        <w:tc>
          <w:tcPr>
            <w:tcW w:w="1674" w:type="dxa"/>
          </w:tcPr>
          <w:p w14:paraId="20B9AB24" w14:textId="77777777" w:rsidR="00022811" w:rsidRPr="00CF64E6" w:rsidRDefault="00000000">
            <w:proofErr w:type="gramStart"/>
            <w:r w:rsidRPr="00CF64E6">
              <w:t>100</w:t>
            </w:r>
            <w:proofErr w:type="gramEnd"/>
            <w:r w:rsidRPr="00CF64E6">
              <w:t xml:space="preserve"> polegadas</w:t>
            </w:r>
          </w:p>
        </w:tc>
      </w:tr>
      <w:tr w:rsidR="00CF64E6" w:rsidRPr="00CF64E6" w14:paraId="76C6310E" w14:textId="77777777" w:rsidTr="00E65922">
        <w:tc>
          <w:tcPr>
            <w:tcW w:w="915" w:type="dxa"/>
          </w:tcPr>
          <w:p w14:paraId="7B258A6D" w14:textId="77777777" w:rsidR="00022811" w:rsidRPr="00CF64E6" w:rsidRDefault="00000000">
            <w:r w:rsidRPr="00CF64E6">
              <w:t>27</w:t>
            </w:r>
          </w:p>
        </w:tc>
        <w:tc>
          <w:tcPr>
            <w:tcW w:w="2749" w:type="dxa"/>
          </w:tcPr>
          <w:p w14:paraId="6A3C710E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Suporte técnico móvel (maleta de ferramentas TIC)</w:t>
            </w:r>
          </w:p>
        </w:tc>
        <w:tc>
          <w:tcPr>
            <w:tcW w:w="1625" w:type="dxa"/>
          </w:tcPr>
          <w:p w14:paraId="2BCA10DC" w14:textId="77777777" w:rsidR="00022811" w:rsidRPr="00CF64E6" w:rsidRDefault="00000000">
            <w:r w:rsidRPr="00CF64E6">
              <w:t>01</w:t>
            </w:r>
          </w:p>
        </w:tc>
        <w:tc>
          <w:tcPr>
            <w:tcW w:w="1893" w:type="dxa"/>
          </w:tcPr>
          <w:p w14:paraId="01F59B8C" w14:textId="77777777" w:rsidR="00022811" w:rsidRPr="00CF64E6" w:rsidRDefault="00000000">
            <w:r w:rsidRPr="00CF64E6">
              <w:t>Genérica reforçada</w:t>
            </w:r>
          </w:p>
        </w:tc>
        <w:tc>
          <w:tcPr>
            <w:tcW w:w="1674" w:type="dxa"/>
          </w:tcPr>
          <w:p w14:paraId="465CF23F" w14:textId="77777777" w:rsidR="00022811" w:rsidRPr="00CF64E6" w:rsidRDefault="00000000">
            <w:r w:rsidRPr="00CF64E6">
              <w:t>Para transporte de equipamentos</w:t>
            </w:r>
          </w:p>
        </w:tc>
      </w:tr>
      <w:tr w:rsidR="00CF64E6" w:rsidRPr="00CF64E6" w14:paraId="3050C31F" w14:textId="77777777" w:rsidTr="00E65922">
        <w:tc>
          <w:tcPr>
            <w:tcW w:w="915" w:type="dxa"/>
          </w:tcPr>
          <w:p w14:paraId="2C54D295" w14:textId="77777777" w:rsidR="00022811" w:rsidRPr="00CF64E6" w:rsidRDefault="00000000">
            <w:r w:rsidRPr="00CF64E6">
              <w:t>28</w:t>
            </w:r>
          </w:p>
        </w:tc>
        <w:tc>
          <w:tcPr>
            <w:tcW w:w="2749" w:type="dxa"/>
          </w:tcPr>
          <w:p w14:paraId="4D1F7891" w14:textId="77777777" w:rsidR="00022811" w:rsidRPr="00CF64E6" w:rsidRDefault="00000000">
            <w:pPr>
              <w:rPr>
                <w:lang w:val="pt-PT"/>
              </w:rPr>
            </w:pPr>
            <w:r w:rsidRPr="00CF64E6">
              <w:rPr>
                <w:lang w:val="pt-PT"/>
              </w:rPr>
              <w:t>Software de segurança e produtividade</w:t>
            </w:r>
          </w:p>
        </w:tc>
        <w:tc>
          <w:tcPr>
            <w:tcW w:w="1625" w:type="dxa"/>
          </w:tcPr>
          <w:p w14:paraId="4B6135BB" w14:textId="77777777" w:rsidR="00022811" w:rsidRPr="00CF64E6" w:rsidRDefault="00000000">
            <w:r w:rsidRPr="00CF64E6">
              <w:t>—</w:t>
            </w:r>
          </w:p>
        </w:tc>
        <w:tc>
          <w:tcPr>
            <w:tcW w:w="1893" w:type="dxa"/>
          </w:tcPr>
          <w:p w14:paraId="6B5725B7" w14:textId="77777777" w:rsidR="00022811" w:rsidRPr="00CF64E6" w:rsidRDefault="00000000">
            <w:r w:rsidRPr="00CF64E6">
              <w:t>Microsoft 365 Business Standard, Kaspersky Endpoint</w:t>
            </w:r>
          </w:p>
        </w:tc>
        <w:tc>
          <w:tcPr>
            <w:tcW w:w="1674" w:type="dxa"/>
          </w:tcPr>
          <w:p w14:paraId="094ED512" w14:textId="77777777" w:rsidR="00022811" w:rsidRPr="00CF64E6" w:rsidRDefault="00000000">
            <w:r w:rsidRPr="00CF64E6">
              <w:t>Licença anual</w:t>
            </w:r>
          </w:p>
        </w:tc>
      </w:tr>
    </w:tbl>
    <w:p w14:paraId="255A3CDA" w14:textId="77777777" w:rsidR="00000000" w:rsidRPr="00CF64E6" w:rsidRDefault="00000000"/>
    <w:p w14:paraId="03C5AF3C" w14:textId="51E0537B" w:rsidR="00FF2F87" w:rsidRPr="00CF64E6" w:rsidRDefault="00FF2F87" w:rsidP="00FF2F87">
      <w:pPr>
        <w:jc w:val="center"/>
        <w:rPr>
          <w:lang w:val="pt-PT"/>
        </w:rPr>
      </w:pPr>
      <w:proofErr w:type="spellStart"/>
      <w:r w:rsidRPr="00CF64E6">
        <w:rPr>
          <w:rFonts w:ascii="Times New Roman" w:hAnsi="Times New Roman" w:cs="Times New Roman"/>
          <w:sz w:val="24"/>
          <w:szCs w:val="24"/>
          <w:lang w:val="pt-PT"/>
        </w:rPr>
        <w:t>Metangula</w:t>
      </w:r>
      <w:proofErr w:type="spellEnd"/>
      <w:r w:rsidRPr="00CF64E6">
        <w:rPr>
          <w:rFonts w:ascii="Times New Roman" w:hAnsi="Times New Roman" w:cs="Times New Roman"/>
          <w:sz w:val="24"/>
          <w:szCs w:val="24"/>
          <w:lang w:val="pt-PT"/>
        </w:rPr>
        <w:t xml:space="preserve">, aos 08 de </w:t>
      </w:r>
      <w:proofErr w:type="gramStart"/>
      <w:r w:rsidRPr="00CF64E6">
        <w:rPr>
          <w:rFonts w:ascii="Times New Roman" w:hAnsi="Times New Roman" w:cs="Times New Roman"/>
          <w:sz w:val="24"/>
          <w:szCs w:val="24"/>
          <w:lang w:val="pt-PT"/>
        </w:rPr>
        <w:t>Julho</w:t>
      </w:r>
      <w:proofErr w:type="gramEnd"/>
      <w:r w:rsidRPr="00CF64E6">
        <w:rPr>
          <w:rFonts w:ascii="Times New Roman" w:hAnsi="Times New Roman" w:cs="Times New Roman"/>
          <w:sz w:val="24"/>
          <w:szCs w:val="24"/>
          <w:lang w:val="pt-PT"/>
        </w:rPr>
        <w:t xml:space="preserve"> de 2025</w:t>
      </w:r>
    </w:p>
    <w:sectPr w:rsidR="00FF2F87" w:rsidRPr="00CF6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959D4" w14:textId="77777777" w:rsidR="00FE5C49" w:rsidRDefault="00FE5C49" w:rsidP="00E65922">
      <w:pPr>
        <w:spacing w:after="0" w:line="240" w:lineRule="auto"/>
      </w:pPr>
      <w:r>
        <w:separator/>
      </w:r>
    </w:p>
  </w:endnote>
  <w:endnote w:type="continuationSeparator" w:id="0">
    <w:p w14:paraId="76D41F0D" w14:textId="77777777" w:rsidR="00FE5C49" w:rsidRDefault="00FE5C49" w:rsidP="00E6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8B876" w14:textId="2021FFF2" w:rsidR="00E65922" w:rsidRPr="00E65922" w:rsidRDefault="00E65922" w:rsidP="00E65922">
    <w:pPr>
      <w:pStyle w:val="Rodap"/>
      <w:jc w:val="right"/>
      <w:rPr>
        <w:sz w:val="16"/>
        <w:szCs w:val="16"/>
        <w:lang w:val="pt-PT"/>
      </w:rPr>
    </w:pPr>
    <w:r w:rsidRPr="00E65922">
      <w:rPr>
        <w:rFonts w:ascii="Times New Roman" w:hAnsi="Times New Roman" w:cs="Times New Roman"/>
        <w:b/>
        <w:bCs/>
        <w:sz w:val="18"/>
        <w:szCs w:val="18"/>
        <w:lang w:val="pt-PT"/>
      </w:rPr>
      <w:t xml:space="preserve">GABINETE DE COMUNICAÇÃO E IMAGEM / </w:t>
    </w:r>
    <w:proofErr w:type="spellStart"/>
    <w:r w:rsidRPr="00E65922">
      <w:rPr>
        <w:rFonts w:ascii="Times New Roman" w:hAnsi="Times New Roman" w:cs="Times New Roman"/>
        <w:b/>
        <w:bCs/>
        <w:sz w:val="18"/>
        <w:szCs w:val="18"/>
        <w:lang w:val="pt-PT"/>
      </w:rPr>
      <w:t>TIC`s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BBA20" w14:textId="77777777" w:rsidR="00FE5C49" w:rsidRDefault="00FE5C49" w:rsidP="00E65922">
      <w:pPr>
        <w:spacing w:after="0" w:line="240" w:lineRule="auto"/>
      </w:pPr>
      <w:r>
        <w:separator/>
      </w:r>
    </w:p>
  </w:footnote>
  <w:footnote w:type="continuationSeparator" w:id="0">
    <w:p w14:paraId="28187E8F" w14:textId="77777777" w:rsidR="00FE5C49" w:rsidRDefault="00FE5C49" w:rsidP="00E6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966786">
    <w:abstractNumId w:val="8"/>
  </w:num>
  <w:num w:numId="2" w16cid:durableId="679043955">
    <w:abstractNumId w:val="6"/>
  </w:num>
  <w:num w:numId="3" w16cid:durableId="527910135">
    <w:abstractNumId w:val="5"/>
  </w:num>
  <w:num w:numId="4" w16cid:durableId="1978338161">
    <w:abstractNumId w:val="4"/>
  </w:num>
  <w:num w:numId="5" w16cid:durableId="1014843796">
    <w:abstractNumId w:val="7"/>
  </w:num>
  <w:num w:numId="6" w16cid:durableId="2119829946">
    <w:abstractNumId w:val="3"/>
  </w:num>
  <w:num w:numId="7" w16cid:durableId="546374324">
    <w:abstractNumId w:val="2"/>
  </w:num>
  <w:num w:numId="8" w16cid:durableId="2083285741">
    <w:abstractNumId w:val="1"/>
  </w:num>
  <w:num w:numId="9" w16cid:durableId="11410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811"/>
    <w:rsid w:val="00034616"/>
    <w:rsid w:val="0006063C"/>
    <w:rsid w:val="00083E56"/>
    <w:rsid w:val="0015074B"/>
    <w:rsid w:val="0029639D"/>
    <w:rsid w:val="00326F90"/>
    <w:rsid w:val="006E1183"/>
    <w:rsid w:val="00AA1D8D"/>
    <w:rsid w:val="00B47730"/>
    <w:rsid w:val="00B742F7"/>
    <w:rsid w:val="00CB0664"/>
    <w:rsid w:val="00CF64E6"/>
    <w:rsid w:val="00E53092"/>
    <w:rsid w:val="00E65922"/>
    <w:rsid w:val="00E86A48"/>
    <w:rsid w:val="00FC693F"/>
    <w:rsid w:val="00FE5C49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D8CA5"/>
  <w14:defaultImageDpi w14:val="300"/>
  <w15:docId w15:val="{48511B42-86DA-4561-A2D0-D22B62EC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augusto Júnior</cp:lastModifiedBy>
  <cp:revision>2</cp:revision>
  <dcterms:created xsi:type="dcterms:W3CDTF">2025-08-11T10:41:00Z</dcterms:created>
  <dcterms:modified xsi:type="dcterms:W3CDTF">2025-08-11T10:41:00Z</dcterms:modified>
  <cp:category/>
</cp:coreProperties>
</file>