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FC5" w:rsidRPr="005B5DD0" w:rsidRDefault="00BF2DDC" w:rsidP="00837FC5">
      <w:pPr>
        <w:pStyle w:val="CoverTitle"/>
      </w:pPr>
      <w:bookmarkStart w:id="0" w:name="_GoBack"/>
      <w:bookmarkEnd w:id="0"/>
      <w:r>
        <w:t>Open PQ Dashboard</w:t>
      </w:r>
      <w:r w:rsidR="007D2C77">
        <w:t xml:space="preserve"> v1.0</w:t>
      </w:r>
    </w:p>
    <w:p w:rsidR="00156A50" w:rsidRPr="007D2C77" w:rsidRDefault="00156A50" w:rsidP="00156A50">
      <w:pPr>
        <w:pStyle w:val="ProductID"/>
        <w:rPr>
          <w:highlight w:val="cyan"/>
        </w:rPr>
      </w:pPr>
      <w:r w:rsidRPr="007D2C77">
        <w:rPr>
          <w:highlight w:val="cyan"/>
        </w:rPr>
        <w:t>3002002846 (Source Code)</w:t>
      </w:r>
    </w:p>
    <w:p w:rsidR="00B3104E" w:rsidRPr="000B4658" w:rsidRDefault="00156A50" w:rsidP="00156A50">
      <w:pPr>
        <w:pStyle w:val="ProductID"/>
      </w:pPr>
      <w:r w:rsidRPr="007D2C77">
        <w:rPr>
          <w:highlight w:val="cyan"/>
        </w:rPr>
        <w:t>3002002848 (Install Package)</w:t>
      </w:r>
    </w:p>
    <w:p w:rsidR="00313F83" w:rsidRDefault="00BF2DDC" w:rsidP="00313F83">
      <w:pPr>
        <w:pStyle w:val="CoverSubtitle"/>
        <w:pBdr>
          <w:bottom w:val="single" w:sz="4" w:space="1" w:color="auto"/>
        </w:pBdr>
        <w:jc w:val="left"/>
      </w:pPr>
      <w:r>
        <w:rPr>
          <w:noProof/>
        </w:rPr>
        <w:drawing>
          <wp:inline distT="0" distB="0" distL="0" distR="0">
            <wp:extent cx="466725" cy="504825"/>
            <wp:effectExtent l="19050" t="0" r="9525" b="0"/>
            <wp:docPr id="6" name="Picture 6" descr="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se"/>
                    <pic:cNvPicPr>
                      <a:picLocks noChangeAspect="1" noChangeArrowheads="1"/>
                    </pic:cNvPicPr>
                  </pic:nvPicPr>
                  <pic:blipFill>
                    <a:blip r:embed="rId8"/>
                    <a:srcRect b="-10001"/>
                    <a:stretch>
                      <a:fillRect/>
                    </a:stretch>
                  </pic:blipFill>
                  <pic:spPr bwMode="auto">
                    <a:xfrm>
                      <a:off x="0" y="0"/>
                      <a:ext cx="466725" cy="504825"/>
                    </a:xfrm>
                    <a:prstGeom prst="rect">
                      <a:avLst/>
                    </a:prstGeom>
                    <a:noFill/>
                    <a:ln w="9525">
                      <a:noFill/>
                      <a:miter lim="800000"/>
                      <a:headEnd/>
                      <a:tailEnd/>
                    </a:ln>
                  </pic:spPr>
                </pic:pic>
              </a:graphicData>
            </a:graphic>
          </wp:inline>
        </w:drawing>
      </w:r>
    </w:p>
    <w:p w:rsidR="00B3104E" w:rsidRPr="00313F83" w:rsidRDefault="00B3104E" w:rsidP="00313F83">
      <w:pPr>
        <w:pStyle w:val="CoverSubtitle"/>
      </w:pPr>
    </w:p>
    <w:p w:rsidR="00837FC5" w:rsidRDefault="00837FC5"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B3104E">
      <w:pPr>
        <w:pStyle w:val="CoverSubtitle"/>
        <w:jc w:val="right"/>
      </w:pPr>
    </w:p>
    <w:p w:rsidR="00B3104E" w:rsidRPr="005B5DD0" w:rsidRDefault="00B3104E" w:rsidP="00837FC5">
      <w:pPr>
        <w:pStyle w:val="CoverSubtitle"/>
      </w:pPr>
    </w:p>
    <w:p w:rsidR="00837FC5" w:rsidRPr="005B5DD0" w:rsidRDefault="00837FC5" w:rsidP="00837FC5">
      <w:pPr>
        <w:pStyle w:val="CoverSubtitle"/>
        <w:sectPr w:rsidR="00837FC5" w:rsidRPr="005B5DD0" w:rsidSect="00675A55">
          <w:headerReference w:type="default" r:id="rId9"/>
          <w:type w:val="oddPage"/>
          <w:pgSz w:w="12240" w:h="15840"/>
          <w:pgMar w:top="1440" w:right="1440" w:bottom="1440" w:left="1440" w:header="720" w:footer="720" w:gutter="0"/>
          <w:pgNumType w:start="0"/>
          <w:cols w:space="720"/>
        </w:sectPr>
      </w:pPr>
    </w:p>
    <w:p w:rsidR="00DF601F" w:rsidRPr="005B5DD0" w:rsidRDefault="00BF2DDC" w:rsidP="00837FC5">
      <w:pPr>
        <w:pStyle w:val="Title"/>
      </w:pPr>
      <w:r>
        <w:lastRenderedPageBreak/>
        <w:t>Open PQ Dashboard</w:t>
      </w:r>
    </w:p>
    <w:p w:rsidR="00DF601F" w:rsidRPr="005B5DD0" w:rsidRDefault="00DF601F" w:rsidP="00254328">
      <w:pPr>
        <w:pStyle w:val="Subtitle"/>
      </w:pPr>
    </w:p>
    <w:p w:rsidR="00156A50" w:rsidRPr="007D2C77" w:rsidRDefault="00156A50" w:rsidP="00156A50">
      <w:pPr>
        <w:pStyle w:val="TitlePageText"/>
        <w:rPr>
          <w:highlight w:val="cyan"/>
        </w:rPr>
      </w:pPr>
      <w:r w:rsidRPr="007D2C77">
        <w:rPr>
          <w:highlight w:val="cyan"/>
        </w:rPr>
        <w:t>3002002846 (Source Code)</w:t>
      </w:r>
    </w:p>
    <w:p w:rsidR="00156A50" w:rsidRPr="00156A50" w:rsidRDefault="00156A50" w:rsidP="00156A50">
      <w:pPr>
        <w:pStyle w:val="TitlePageText"/>
      </w:pPr>
      <w:r w:rsidRPr="007D2C77">
        <w:rPr>
          <w:highlight w:val="cyan"/>
        </w:rPr>
        <w:t>3002002848 (Install Package)</w:t>
      </w:r>
    </w:p>
    <w:p w:rsidR="00DF601F" w:rsidRPr="005B5DD0" w:rsidRDefault="006B60BF">
      <w:pPr>
        <w:pStyle w:val="TitlePageText"/>
      </w:pPr>
      <w:r>
        <w:t>Software Manual</w:t>
      </w:r>
      <w:r w:rsidR="00DF601F" w:rsidRPr="005B5DD0">
        <w:t xml:space="preserve">, </w:t>
      </w:r>
      <w:r w:rsidR="007D2C77">
        <w:t>October</w:t>
      </w:r>
      <w:r w:rsidR="00BF2DDC">
        <w:t>,</w:t>
      </w:r>
      <w:r w:rsidR="007D2C77">
        <w:t xml:space="preserve"> 2015</w:t>
      </w: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BF2DDC" w:rsidRPr="005B5DD0" w:rsidRDefault="00BF2DDC" w:rsidP="000A31B6">
      <w:pPr>
        <w:pStyle w:val="TitlePageText"/>
      </w:pPr>
      <w:r w:rsidRPr="005B5DD0">
        <w:t>EPRI Project Manager</w:t>
      </w:r>
    </w:p>
    <w:p w:rsidR="00BF2DDC" w:rsidRPr="005B5DD0" w:rsidRDefault="00BF2DDC" w:rsidP="000A31B6">
      <w:pPr>
        <w:pStyle w:val="TitlePageText"/>
        <w:spacing w:after="4000"/>
      </w:pPr>
      <w:r>
        <w:t>T. Cooke</w:t>
      </w:r>
    </w:p>
    <w:p w:rsidR="00BF2DDC" w:rsidRDefault="00BF2DDC" w:rsidP="000A31B6">
      <w:pPr>
        <w:pStyle w:val="TitlePageText"/>
        <w:spacing w:after="3000"/>
      </w:pPr>
      <w:r w:rsidRPr="002005F9">
        <w:rPr>
          <w:rFonts w:eastAsia="SimSun" w:cs="Helvetica"/>
          <w:sz w:val="14"/>
          <w:szCs w:val="14"/>
          <w:lang w:eastAsia="zh-CN" w:bidi="th-TH"/>
        </w:rPr>
        <w:t>ELECTRIC POWER RESEARCH INSTITUTE</w:t>
      </w:r>
      <w:r w:rsidRPr="002005F9">
        <w:rPr>
          <w:rFonts w:eastAsia="SimSun" w:cs="Helvetica"/>
          <w:sz w:val="14"/>
          <w:szCs w:val="14"/>
          <w:lang w:eastAsia="zh-CN" w:bidi="th-TH"/>
        </w:rPr>
        <w:br/>
        <w:t>3420 Hillview Avenue, Palo Alto, California 94304-13</w:t>
      </w:r>
      <w:r>
        <w:rPr>
          <w:rFonts w:eastAsia="SimSun" w:cs="Helvetica"/>
          <w:sz w:val="14"/>
          <w:szCs w:val="14"/>
          <w:lang w:eastAsia="zh-CN" w:bidi="th-TH"/>
        </w:rPr>
        <w:t>38</w:t>
      </w:r>
      <w:r w:rsidRPr="002005F9">
        <w:rPr>
          <w:rFonts w:eastAsia="SimSun" w:cs="Helvetica"/>
          <w:sz w:val="14"/>
          <w:szCs w:val="14"/>
          <w:lang w:eastAsia="zh-CN" w:bidi="th-TH"/>
        </w:rPr>
        <w:t xml:space="preserve">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PO Box 10412, Palo Alto, California 94303-0813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USA</w:t>
      </w:r>
      <w:r w:rsidRPr="002005F9">
        <w:rPr>
          <w:rFonts w:eastAsia="SimSun" w:cs="Helvetica"/>
          <w:sz w:val="14"/>
          <w:szCs w:val="14"/>
          <w:lang w:eastAsia="zh-CN" w:bidi="th-TH"/>
        </w:rPr>
        <w:br/>
        <w:t xml:space="preserve">800.313.3774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650.855.2121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askepri@epri.com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www.epri.com</w:t>
      </w:r>
    </w:p>
    <w:p w:rsidR="00D86FBC" w:rsidRPr="005B5DD0" w:rsidRDefault="00D86FBC">
      <w:pPr>
        <w:sectPr w:rsidR="00D86FBC" w:rsidRPr="005B5DD0" w:rsidSect="00D3358C">
          <w:headerReference w:type="default" r:id="rId10"/>
          <w:footerReference w:type="default" r:id="rId11"/>
          <w:type w:val="oddPage"/>
          <w:pgSz w:w="12240" w:h="15840" w:code="1"/>
          <w:pgMar w:top="1440" w:right="1440" w:bottom="1440" w:left="1440" w:header="720" w:footer="720" w:gutter="0"/>
          <w:pgNumType w:fmt="lowerRoman" w:start="1"/>
          <w:cols w:space="720"/>
        </w:sectPr>
      </w:pPr>
    </w:p>
    <w:p w:rsidR="00DF601F" w:rsidRPr="00396FDB" w:rsidRDefault="00DF601F" w:rsidP="00396FDB">
      <w:pPr>
        <w:pStyle w:val="EPRIDisclaimerTitle"/>
      </w:pPr>
      <w:r w:rsidRPr="00396FDB">
        <w:lastRenderedPageBreak/>
        <w:t>DISCLAIMER OF WARRANTIES AND LIMITATION OF LIABILITIES</w:t>
      </w:r>
    </w:p>
    <w:p w:rsidR="00B76A02" w:rsidRDefault="00B76A02">
      <w:pPr>
        <w:pStyle w:val="EPRIDisclaimer"/>
      </w:pPr>
      <w:r>
        <w:t xml:space="preserve">Electric Power Research Institute, Inc. (“EPRI”) reserves all rights in the Program as delivered. The Program or any portion thereof may not be reproduced in any form whatsoever except as provided by license, without the consent of EPRI. </w:t>
      </w:r>
    </w:p>
    <w:p w:rsidR="00B76A02" w:rsidRDefault="00B76A02">
      <w:pPr>
        <w:pStyle w:val="EPRIDisclaimer"/>
      </w:pPr>
      <w:r>
        <w:t xml:space="preserve">A license under EPRI's rights in the Program can be obtained directly from EPRI. </w:t>
      </w:r>
    </w:p>
    <w:p w:rsidR="00B76A02" w:rsidRDefault="00B76A02">
      <w:pPr>
        <w:pStyle w:val="EPRIDisclaimer"/>
      </w:pPr>
      <w:r>
        <w:t xml:space="preserve">The embodiments of this Program and supporting materials may be independently available from Electric Power Software Center (EPSC) for an appropriate distribution fee. </w:t>
      </w:r>
    </w:p>
    <w:p w:rsidR="00B76A02" w:rsidRDefault="00B76A02">
      <w:pPr>
        <w:pStyle w:val="EPRIDisclaimer"/>
        <w:jc w:val="center"/>
      </w:pPr>
      <w:r>
        <w:t>Electric Power Software Center (EPSC)</w:t>
      </w:r>
      <w:r>
        <w:br/>
        <w:t>9625 Research Drive</w:t>
      </w:r>
      <w:r>
        <w:br/>
        <w:t>Charlotte, NC 28262</w:t>
      </w:r>
    </w:p>
    <w:p w:rsidR="00B76A02" w:rsidRDefault="00B76A02">
      <w:pPr>
        <w:pStyle w:val="EPRIDisclaimer"/>
      </w:pPr>
      <w:r>
        <w:t xml:space="preserve">THIS NOTICE MAY NOT BE REMOVED FROM THE PROGRAM BY ANY USER THEREOF. </w:t>
      </w:r>
    </w:p>
    <w:p w:rsidR="00B76A02" w:rsidRDefault="00B76A02">
      <w:pPr>
        <w:pStyle w:val="EPRIDisclaimer"/>
      </w:pPr>
      <w:r>
        <w:t xml:space="preserve">NEITHER EPRI, ANY MEMBER OF EPRI, the organization(s) below, NOR ANY PERSON ACTING ON BEHALF OF any of THEM: </w:t>
      </w:r>
    </w:p>
    <w:p w:rsidR="00B76A02" w:rsidRDefault="00B76A02">
      <w:pPr>
        <w:pStyle w:val="EPRIDisclaimer"/>
        <w:ind w:left="900" w:hanging="338"/>
      </w:pPr>
      <w:r>
        <w:t>1.</w:t>
      </w:r>
      <w:r>
        <w:tab/>
        <w:t>MAKES ANY WARRANTY OR REPRESENTATION WHATSOEVER, EXPRESS OR IMPLIED, INCLUDING ANY WARRANTY OF MERCHANTABILITY OR FITNESS OF ANY PURPOSE WITH RESPECT TO THE PROGRAM ; OR</w:t>
      </w:r>
    </w:p>
    <w:p w:rsidR="00B76A02" w:rsidRDefault="00B76A02">
      <w:pPr>
        <w:pStyle w:val="EPRIDisclaimer"/>
        <w:ind w:left="900" w:hanging="338"/>
      </w:pPr>
      <w:r>
        <w:t>2.</w:t>
      </w:r>
      <w:r>
        <w:tab/>
        <w:t xml:space="preserve">ASSUMES ANY LIABILITY WHATSOEVER WITH RESPECT TO ANY USE OF THE PROGRAM OR ANY PORTION THEREOF OR WITH RESPECT TO ANY DAMAGES WHICH MAY RESULT FROM SUCH USE. </w:t>
      </w:r>
    </w:p>
    <w:p w:rsidR="00B76A02" w:rsidRDefault="00B76A02">
      <w:pPr>
        <w:pStyle w:val="EPRIDisclaimer"/>
      </w:pPr>
      <w:r>
        <w:t xml:space="preserve">RESTRICTED RIGHTS LEGEND: USE, DUPLICATION, OR DISCLOSURE BY THE GOVERNMENT IS SUBJECT TO RESTRICTION AS SET FORTH IN PARAGRAPH (g) (3) (i), WITH THE EXCEPTION OF PARAGRAPH (g) (3) (i) (b) (5), OF THE RIGHTS IN TECHNICAL DATA AND COMPUTER SOFTWARE CLAUSE IN FAR 52.227-14, ALTERNATE III. </w:t>
      </w:r>
    </w:p>
    <w:p w:rsidR="00B76A02" w:rsidRDefault="00B76A02">
      <w:pPr>
        <w:pStyle w:val="EPRIDisclaimer"/>
      </w:pPr>
      <w:r>
        <w:t xml:space="preserve">Reference herein to any specific commercial product, process, or service by its trade name, trademark, manufacturer, or otherwise, does not necessarily constitute or imply its endorsement, recommendation, or favoring by EPRI. </w:t>
      </w:r>
    </w:p>
    <w:p w:rsidR="00B76A02" w:rsidRDefault="00B76A02">
      <w:pPr>
        <w:pStyle w:val="EPRIDisclaimer"/>
      </w:pPr>
      <w:r>
        <w:t>The following organization(s), under contract to EPRI, prepared this report:</w:t>
      </w:r>
    </w:p>
    <w:p w:rsidR="00B76A02" w:rsidRDefault="00B76A02">
      <w:pPr>
        <w:pStyle w:val="EPRIDisclaimerInsert"/>
        <w:tabs>
          <w:tab w:val="center" w:pos="4680"/>
        </w:tabs>
      </w:pPr>
      <w:r>
        <w:t>Grid Protection Alliance, Inc.</w:t>
      </w:r>
    </w:p>
    <w:p w:rsidR="00B76A02" w:rsidRDefault="00B76A02">
      <w:pPr>
        <w:pStyle w:val="EPRIDisclaimerInsert"/>
      </w:pPr>
    </w:p>
    <w:p w:rsidR="00B76A02" w:rsidRDefault="00B76A02">
      <w:pPr>
        <w:pStyle w:val="EPRIDisclaimerInsert"/>
      </w:pPr>
    </w:p>
    <w:p w:rsidR="00B76A02" w:rsidRDefault="00B76A02">
      <w:pPr>
        <w:pStyle w:val="EPRIDisclaimer"/>
      </w:pPr>
    </w:p>
    <w:p w:rsidR="00B76A02" w:rsidRDefault="00B76A02">
      <w:pPr>
        <w:pStyle w:val="EPRIDisclaimer"/>
      </w:pPr>
    </w:p>
    <w:p w:rsidR="00B76A02" w:rsidRDefault="00B76A02">
      <w:pPr>
        <w:pStyle w:val="EPRIDisclaimer"/>
      </w:pPr>
    </w:p>
    <w:p w:rsidR="00B76A02" w:rsidRDefault="00B76A02">
      <w:pPr>
        <w:pStyle w:val="EPRIDisclaimer"/>
      </w:pPr>
    </w:p>
    <w:p w:rsidR="00B76A02" w:rsidRDefault="00B76A02">
      <w:pPr>
        <w:pStyle w:val="EPRIDisclaimer"/>
      </w:pPr>
    </w:p>
    <w:p w:rsidR="00B76A02" w:rsidRDefault="00B76A02">
      <w:pPr>
        <w:pStyle w:val="EPRIDisclaimer"/>
      </w:pPr>
    </w:p>
    <w:p w:rsidR="00B76A02" w:rsidRDefault="00B76A02">
      <w:pPr>
        <w:pStyle w:val="EPRIDisclaimer"/>
      </w:pPr>
    </w:p>
    <w:p w:rsidR="00B76A02" w:rsidRDefault="00B76A02">
      <w:pPr>
        <w:pStyle w:val="EPRIDisclaimer"/>
      </w:pPr>
    </w:p>
    <w:p w:rsidR="00B76A02" w:rsidRDefault="00B76A02">
      <w:pPr>
        <w:pStyle w:val="EPRIDisclaimer"/>
      </w:pPr>
    </w:p>
    <w:p w:rsidR="00B76A02" w:rsidRDefault="00B76A02">
      <w:pPr>
        <w:pStyle w:val="EPRIDisclaimer"/>
      </w:pPr>
    </w:p>
    <w:p w:rsidR="00315ACA" w:rsidRPr="00285E11" w:rsidRDefault="00315ACA" w:rsidP="00315ACA">
      <w:pPr>
        <w:pStyle w:val="EPRICopyrightText"/>
      </w:pPr>
    </w:p>
    <w:p w:rsidR="00A70947" w:rsidRDefault="00A70947">
      <w:pPr>
        <w:pStyle w:val="EPRICopyrightTitle"/>
      </w:pPr>
      <w:r>
        <w:t>NOTE</w:t>
      </w:r>
    </w:p>
    <w:p w:rsidR="00A70947" w:rsidRDefault="00A70947">
      <w:pPr>
        <w:pStyle w:val="EPRICopyrightText"/>
      </w:pPr>
      <w:r>
        <w:t xml:space="preserve">For further information about EPRI, call the EPRI Customer Assistance Center at 800.313.3774 or </w:t>
      </w:r>
      <w:r>
        <w:br/>
        <w:t>e-mail askepri@epri.com.</w:t>
      </w:r>
    </w:p>
    <w:p w:rsidR="00A70947" w:rsidRDefault="00A70947">
      <w:pPr>
        <w:pStyle w:val="EPRICopyrightText"/>
      </w:pPr>
      <w:r>
        <w:t>Electric Power Research Institute, EPRI, and TOGETHER</w:t>
      </w:r>
      <w:r>
        <w:rPr>
          <w:rFonts w:cs="Helvetica"/>
        </w:rPr>
        <w:t>…</w:t>
      </w:r>
      <w:r>
        <w:t>SHAPING THE FUTURE OF ELECTRICITY are registered service marks of the Electric Power Research Institute, Inc.</w:t>
      </w:r>
    </w:p>
    <w:p w:rsidR="00A435CA" w:rsidRPr="00285E11" w:rsidRDefault="00A70947" w:rsidP="000A31B6">
      <w:pPr>
        <w:pStyle w:val="EPRICopyrightText"/>
      </w:pPr>
      <w:r>
        <w:t>Copyright © 2014 Electric Power Research Institute, Inc. All rights reserved.</w:t>
      </w:r>
    </w:p>
    <w:p w:rsidR="00A435CA" w:rsidRPr="00527FCD" w:rsidRDefault="00A435CA" w:rsidP="00285E11">
      <w:pPr>
        <w:pStyle w:val="EPRICopyrightText"/>
      </w:pPr>
    </w:p>
    <w:p w:rsidR="001F41A6" w:rsidRPr="005B5DD0" w:rsidRDefault="001F41A6" w:rsidP="00262F2C">
      <w:pPr>
        <w:sectPr w:rsidR="001F41A6" w:rsidRPr="005B5DD0" w:rsidSect="00583FA5">
          <w:headerReference w:type="even" r:id="rId12"/>
          <w:footerReference w:type="even" r:id="rId13"/>
          <w:footerReference w:type="default" r:id="rId14"/>
          <w:pgSz w:w="12240" w:h="15840"/>
          <w:pgMar w:top="1440" w:right="1440" w:bottom="1440" w:left="1440" w:header="720" w:footer="720" w:gutter="0"/>
          <w:pgNumType w:fmt="lowerRoman"/>
          <w:cols w:space="720"/>
        </w:sectPr>
      </w:pPr>
    </w:p>
    <w:p w:rsidR="00DF601F" w:rsidRPr="005B5DD0" w:rsidRDefault="00972296">
      <w:pPr>
        <w:pStyle w:val="SectionTitleOnly"/>
      </w:pPr>
      <w:r>
        <w:lastRenderedPageBreak/>
        <w:t>Acknowledgments</w:t>
      </w:r>
    </w:p>
    <w:p w:rsidR="00DF601F" w:rsidRPr="005B5DD0" w:rsidRDefault="00E377A0">
      <w:pPr>
        <w:pStyle w:val="BodyText"/>
      </w:pPr>
      <w:r>
        <w:t>The following organization</w:t>
      </w:r>
      <w:r w:rsidR="00B42047">
        <w:t>(</w:t>
      </w:r>
      <w:r>
        <w:t>s</w:t>
      </w:r>
      <w:r w:rsidR="00B42047">
        <w:t>)</w:t>
      </w:r>
      <w:r w:rsidR="00452B15">
        <w:t>,</w:t>
      </w:r>
      <w:r w:rsidR="00972296" w:rsidRPr="008B387A">
        <w:t xml:space="preserve"> under contract to</w:t>
      </w:r>
      <w:r w:rsidR="00C45618" w:rsidRPr="00DC43B7">
        <w:t xml:space="preserve"> the Electric Power Research Institute (EPRI)</w:t>
      </w:r>
      <w:r w:rsidR="00972296" w:rsidRPr="008B387A">
        <w:t>, prepared this report</w:t>
      </w:r>
      <w:r w:rsidR="00972296">
        <w:t>:</w:t>
      </w:r>
    </w:p>
    <w:p w:rsidR="00DF601F" w:rsidRPr="005B5DD0" w:rsidRDefault="00B76A02">
      <w:pPr>
        <w:pStyle w:val="BodyText"/>
      </w:pPr>
      <w:r>
        <w:t>Grid Protection Alliance, Inc.</w:t>
      </w:r>
      <w:r>
        <w:tab/>
      </w:r>
      <w:r w:rsidR="00404291">
        <w:br/>
      </w:r>
      <w:r>
        <w:t>1206 Broad Street</w:t>
      </w:r>
      <w:r w:rsidR="00404291">
        <w:br/>
      </w:r>
      <w:r>
        <w:t>Chattanooga, TN 37402</w:t>
      </w:r>
    </w:p>
    <w:p w:rsidR="00DF601F" w:rsidRPr="005B5DD0" w:rsidRDefault="00B5475F">
      <w:pPr>
        <w:pStyle w:val="BodyText"/>
      </w:pPr>
      <w:r w:rsidRPr="005B5DD0">
        <w:t>Principal Investigator</w:t>
      </w:r>
      <w:r w:rsidR="00DF601F" w:rsidRPr="005B5DD0">
        <w:br/>
      </w:r>
      <w:r w:rsidR="00B76A02">
        <w:t>R. Robertson</w:t>
      </w:r>
    </w:p>
    <w:p w:rsidR="00B42047" w:rsidRDefault="00972296" w:rsidP="00B76A02">
      <w:pPr>
        <w:pStyle w:val="BodyText"/>
      </w:pPr>
      <w:bookmarkStart w:id="1" w:name="OLE_LINK5"/>
      <w:bookmarkStart w:id="2" w:name="OLE_LINK6"/>
      <w:r w:rsidRPr="00DC43B7">
        <w:t>This report describes research sponsored by EPRI</w:t>
      </w:r>
      <w:bookmarkEnd w:id="1"/>
      <w:bookmarkEnd w:id="2"/>
      <w:r w:rsidRPr="00DC43B7">
        <w:t xml:space="preserve">. </w:t>
      </w:r>
    </w:p>
    <w:p w:rsidR="00254328" w:rsidRPr="005B5DD0" w:rsidRDefault="00254328" w:rsidP="002651F9">
      <w:pPr>
        <w:pStyle w:val="BodyText"/>
      </w:pPr>
    </w:p>
    <w:p w:rsidR="002B402A" w:rsidRPr="005B5DD0" w:rsidRDefault="00805C07" w:rsidP="00513979">
      <w:pPr>
        <w:pStyle w:val="SectionTitleOnly"/>
      </w:pPr>
      <w:r>
        <w:lastRenderedPageBreak/>
        <w:t>Software Description</w:t>
      </w:r>
    </w:p>
    <w:p w:rsidR="00805C07" w:rsidRDefault="00B76A02" w:rsidP="00531988">
      <w:pPr>
        <w:pStyle w:val="BodyText"/>
      </w:pPr>
      <w:r w:rsidRPr="00B76A02">
        <w:t>The Open</w:t>
      </w:r>
      <w:r w:rsidR="00EE6451">
        <w:t xml:space="preserve"> </w:t>
      </w:r>
      <w:r w:rsidRPr="00B76A02">
        <w:t>PQ</w:t>
      </w:r>
      <w:r w:rsidR="00EE6451">
        <w:t xml:space="preserve"> </w:t>
      </w:r>
      <w:r w:rsidRPr="00B76A02">
        <w:t>Dashboard vers</w:t>
      </w:r>
      <w:r w:rsidR="00EE6451">
        <w:t>i</w:t>
      </w:r>
      <w:r w:rsidRPr="00B76A02">
        <w:t xml:space="preserve">on </w:t>
      </w:r>
      <w:r w:rsidR="007D2C77">
        <w:t xml:space="preserve">1.0 </w:t>
      </w:r>
      <w:r w:rsidRPr="00B76A02">
        <w:t xml:space="preserve">is an open source software (OSS) application </w:t>
      </w:r>
      <w:r w:rsidR="007019CA">
        <w:t xml:space="preserve">developed for EPRI by the Grid Protection Alliance </w:t>
      </w:r>
      <w:r w:rsidRPr="00B76A02">
        <w:t>that enables the visualization of findings and insights derived from power quality (PQ) data files.</w:t>
      </w:r>
      <w:r w:rsidR="00540795">
        <w:t xml:space="preserve">  It is assumed that a user will have a basic understanding of PQ data, including the concepts of ‘events’ and ‘trends’, and the measurement quantities typically included in PQ data files.</w:t>
      </w:r>
    </w:p>
    <w:p w:rsidR="00805C07" w:rsidRDefault="00805C07" w:rsidP="00531988">
      <w:pPr>
        <w:pStyle w:val="EPRISubheadings"/>
      </w:pPr>
      <w:r>
        <w:t>Description</w:t>
      </w:r>
    </w:p>
    <w:p w:rsidR="00805C07" w:rsidRDefault="00B76A02" w:rsidP="00531988">
      <w:pPr>
        <w:pStyle w:val="BodyText"/>
      </w:pPr>
      <w:r w:rsidRPr="00B76A02">
        <w:t>The Open</w:t>
      </w:r>
      <w:r w:rsidR="00EE6451">
        <w:t xml:space="preserve"> </w:t>
      </w:r>
      <w:r w:rsidRPr="00B76A02">
        <w:t>PQ</w:t>
      </w:r>
      <w:r w:rsidR="00EE6451">
        <w:t xml:space="preserve"> </w:t>
      </w:r>
      <w:r w:rsidRPr="00B76A02">
        <w:t xml:space="preserve">Dashboard version </w:t>
      </w:r>
      <w:r w:rsidR="007D2C77">
        <w:t xml:space="preserve">1.0 </w:t>
      </w:r>
      <w:r w:rsidRPr="00B76A02">
        <w:t xml:space="preserve">provides visual displays to quickly convey the location of reporting devices and a count of alarms that have occurred at each location in the previous 24 hours.  It also provides a summary of the alarm </w:t>
      </w:r>
      <w:r w:rsidR="00A712E9">
        <w:t>counts for the previous 30 days, and includes d</w:t>
      </w:r>
      <w:r w:rsidRPr="00B76A02">
        <w:t>etail displays</w:t>
      </w:r>
      <w:r w:rsidR="00A712E9">
        <w:t xml:space="preserve"> of</w:t>
      </w:r>
      <w:r w:rsidRPr="00B76A02">
        <w:t xml:space="preserve"> information about the alarm types, and trends </w:t>
      </w:r>
      <w:r w:rsidR="00A712E9">
        <w:t xml:space="preserve">based on hourly summary values. </w:t>
      </w:r>
      <w:r w:rsidR="00A968D1">
        <w:t>E</w:t>
      </w:r>
      <w:r w:rsidR="00A712E9">
        <w:t xml:space="preserve">vent details and fault distance calculations, full resolution detail of every recorded trend value, and </w:t>
      </w:r>
      <w:r w:rsidR="00A968D1">
        <w:t xml:space="preserve">data quality metrics are also included.  </w:t>
      </w:r>
      <w:r w:rsidRPr="00B76A02">
        <w:t xml:space="preserve">This version </w:t>
      </w:r>
      <w:r w:rsidR="007D2C77">
        <w:t xml:space="preserve">1.0 </w:t>
      </w:r>
      <w:r w:rsidRPr="00B76A02">
        <w:t xml:space="preserve">of the software is fully operational </w:t>
      </w:r>
      <w:r w:rsidR="007D2C77">
        <w:t>and can be tested with</w:t>
      </w:r>
      <w:r w:rsidRPr="00B76A02">
        <w:t xml:space="preserve"> the included dataset, </w:t>
      </w:r>
      <w:r w:rsidR="007D2C77">
        <w:t>but is intended to be deployed in an electric utility and integrated into their PQ data analysis processes</w:t>
      </w:r>
      <w:r w:rsidRPr="00B76A02">
        <w:t xml:space="preserve">.  </w:t>
      </w:r>
      <w:r w:rsidR="00A968D1">
        <w:t>It</w:t>
      </w:r>
      <w:r w:rsidRPr="00B76A02">
        <w:t xml:space="preserve"> </w:t>
      </w:r>
      <w:r w:rsidR="007D2C77">
        <w:t>incorporates</w:t>
      </w:r>
      <w:r w:rsidRPr="00B76A02">
        <w:t xml:space="preserve"> new techniques for extracting information from large numbers of PQ data files, and </w:t>
      </w:r>
      <w:r w:rsidR="00A712E9">
        <w:t xml:space="preserve">provides navigation and controls that allow a system wide ‘fleet-view’ dashboard display, and drill-down capabilities to explore details of the input datasets including </w:t>
      </w:r>
      <w:r w:rsidR="00A968D1">
        <w:t xml:space="preserve">interactive </w:t>
      </w:r>
      <w:r w:rsidR="00A712E9">
        <w:t>waveform visualization</w:t>
      </w:r>
      <w:r w:rsidR="00A968D1">
        <w:t xml:space="preserve"> and phasor charts</w:t>
      </w:r>
      <w:r w:rsidR="00A712E9">
        <w:t>.</w:t>
      </w:r>
    </w:p>
    <w:p w:rsidR="00F41188" w:rsidRDefault="00A712E9" w:rsidP="00531988">
      <w:pPr>
        <w:pStyle w:val="BodyText"/>
      </w:pPr>
      <w:r>
        <w:t xml:space="preserve">The Open PQ Dashboard is a web based application that visualizes </w:t>
      </w:r>
      <w:r w:rsidR="00A968D1">
        <w:t>data contained in the openXDA database.  openXDA is a data analysis platform that ingests event and trending data from standard PQDIF and COMTRADE files and positions it in the database to facilitate responsive controls in the web based Open PQ Dashboard user interface.</w:t>
      </w:r>
    </w:p>
    <w:p w:rsidR="00A712E9" w:rsidRDefault="00F41188" w:rsidP="00531988">
      <w:pPr>
        <w:pStyle w:val="BodyText"/>
      </w:pPr>
      <w:r>
        <w:t>Installation and deployment of the Open PQ Dashboard and openXDA require a SQL Server database, an IIS web server, and network connectivity to the input data repository of PQDIF and/or COMTRADE files.  This level of complexity requires that the installer have access to these resources with appropriate access credentials, and an understanding of how to manage the resources.  A detailed description of prerequisites and system requirements are included in this manual.</w:t>
      </w:r>
    </w:p>
    <w:p w:rsidR="00805C07" w:rsidRDefault="00805C07" w:rsidP="00531988">
      <w:pPr>
        <w:pStyle w:val="EPRISubheadings"/>
      </w:pPr>
      <w:r>
        <w:t>Benefits and Value</w:t>
      </w:r>
    </w:p>
    <w:p w:rsidR="00B76A02" w:rsidRDefault="00B76A02" w:rsidP="00B76A02">
      <w:pPr>
        <w:pStyle w:val="BodyText"/>
      </w:pPr>
      <w:r>
        <w:t xml:space="preserve">The </w:t>
      </w:r>
      <w:r w:rsidR="00EE6451">
        <w:t>Open PQ Dashboard</w:t>
      </w:r>
      <w:r>
        <w:t xml:space="preserve"> version </w:t>
      </w:r>
      <w:r w:rsidR="007D2C77">
        <w:t>1.0</w:t>
      </w:r>
      <w:r w:rsidR="00F41188">
        <w:t xml:space="preserve"> </w:t>
      </w:r>
      <w:r>
        <w:t>presents information from large numbers of PQ data files gathered from the entire fleet of PQ reporting devices.  Benefits of this strategy include unique insights such as:</w:t>
      </w:r>
    </w:p>
    <w:p w:rsidR="00B76A02" w:rsidRPr="00EE6451" w:rsidRDefault="00B76A02" w:rsidP="00EE6451">
      <w:pPr>
        <w:pStyle w:val="bullet"/>
      </w:pPr>
      <w:r w:rsidRPr="00EE6451">
        <w:t>A comprehensive view of the entire fleet in either a map or grid display</w:t>
      </w:r>
    </w:p>
    <w:p w:rsidR="00B76A02" w:rsidRDefault="00B76A02" w:rsidP="00EE6451">
      <w:pPr>
        <w:pStyle w:val="bullet"/>
      </w:pPr>
      <w:r>
        <w:t>A quick view of trouble spots</w:t>
      </w:r>
    </w:p>
    <w:p w:rsidR="00B76A02" w:rsidRDefault="00B76A02" w:rsidP="00EE6451">
      <w:pPr>
        <w:pStyle w:val="bullet"/>
      </w:pPr>
      <w:r>
        <w:t>The ability to drill down for additional detail where desired</w:t>
      </w:r>
    </w:p>
    <w:p w:rsidR="00B76A02" w:rsidRDefault="00B76A02" w:rsidP="00EE6451">
      <w:pPr>
        <w:pStyle w:val="bullet"/>
      </w:pPr>
      <w:r>
        <w:t xml:space="preserve">Statistical control chart alarms for each unique </w:t>
      </w:r>
      <w:r w:rsidR="00F41188">
        <w:t xml:space="preserve">trended </w:t>
      </w:r>
      <w:r>
        <w:t>data channel</w:t>
      </w:r>
    </w:p>
    <w:p w:rsidR="00F41188" w:rsidRDefault="00F41188" w:rsidP="00EE6451">
      <w:pPr>
        <w:pStyle w:val="bullet"/>
      </w:pPr>
      <w:r>
        <w:t>Input data quality: availability and correctness</w:t>
      </w:r>
    </w:p>
    <w:p w:rsidR="00B76A02" w:rsidRDefault="00B76A02" w:rsidP="00B76A02">
      <w:pPr>
        <w:pStyle w:val="BodyText"/>
      </w:pPr>
      <w:r>
        <w:t>The value of these new insights include:</w:t>
      </w:r>
    </w:p>
    <w:p w:rsidR="00B76A02" w:rsidRDefault="00B76A02" w:rsidP="00EE6451">
      <w:pPr>
        <w:pStyle w:val="bullet"/>
      </w:pPr>
      <w:r>
        <w:t>The ability to react more quickly to PQ issues</w:t>
      </w:r>
    </w:p>
    <w:p w:rsidR="00EE6451" w:rsidRDefault="00B76A02" w:rsidP="00EE6451">
      <w:pPr>
        <w:pStyle w:val="bullet"/>
      </w:pPr>
      <w:r>
        <w:lastRenderedPageBreak/>
        <w:t>The ability to recognize PQ system failures more quickly</w:t>
      </w:r>
    </w:p>
    <w:p w:rsidR="00805C07" w:rsidRDefault="00B76A02" w:rsidP="00EE6451">
      <w:pPr>
        <w:pStyle w:val="bullet"/>
      </w:pPr>
      <w:r>
        <w:t>Better allocation of resources for corrective measures</w:t>
      </w:r>
    </w:p>
    <w:p w:rsidR="00805C07" w:rsidRDefault="00805C07" w:rsidP="00531988">
      <w:pPr>
        <w:pStyle w:val="EPRISubheadings"/>
      </w:pPr>
      <w:r>
        <w:t>Platform Requirements</w:t>
      </w:r>
    </w:p>
    <w:p w:rsidR="00B76A02" w:rsidRDefault="00B76A02" w:rsidP="00B76A02">
      <w:pPr>
        <w:pStyle w:val="BodyText"/>
      </w:pPr>
      <w:r>
        <w:t xml:space="preserve">The following items are </w:t>
      </w:r>
      <w:r w:rsidR="00B7026E">
        <w:t>minimum requirements for successful installation and deployment of</w:t>
      </w:r>
      <w:r>
        <w:t xml:space="preserve"> the </w:t>
      </w:r>
      <w:r w:rsidR="00EE6451">
        <w:t>Open PQ Dashboard</w:t>
      </w:r>
      <w:r>
        <w:t xml:space="preserve"> </w:t>
      </w:r>
      <w:r w:rsidR="00B7026E">
        <w:t>and openXDA.</w:t>
      </w:r>
    </w:p>
    <w:p w:rsidR="00B76A02" w:rsidRDefault="00B76A02" w:rsidP="00B76A02">
      <w:pPr>
        <w:pStyle w:val="BodyText"/>
      </w:pPr>
      <w:r>
        <w:t>Operating System</w:t>
      </w:r>
    </w:p>
    <w:p w:rsidR="00B76A02" w:rsidRDefault="00B76A02" w:rsidP="00B76A02">
      <w:pPr>
        <w:pStyle w:val="BodyText"/>
      </w:pPr>
      <w:r>
        <w:t>64-bit Windows 7 or Windows Server 2008 R2 (or later versions)</w:t>
      </w:r>
    </w:p>
    <w:p w:rsidR="00B76A02" w:rsidRDefault="00E02E8B" w:rsidP="00B76A02">
      <w:pPr>
        <w:pStyle w:val="BodyText"/>
      </w:pPr>
      <w:r>
        <w:t>S</w:t>
      </w:r>
      <w:r w:rsidR="00B76A02">
        <w:t>oftware</w:t>
      </w:r>
    </w:p>
    <w:p w:rsidR="00B76A02" w:rsidRDefault="00B76A02" w:rsidP="00EE6451">
      <w:pPr>
        <w:pStyle w:val="bullet"/>
      </w:pPr>
      <w:r>
        <w:t>.NET 3.5 SP1 (required by SQL Server 2012)</w:t>
      </w:r>
    </w:p>
    <w:p w:rsidR="00B76A02" w:rsidRDefault="00B76A02" w:rsidP="00EE6451">
      <w:pPr>
        <w:pStyle w:val="bullet"/>
      </w:pPr>
      <w:r>
        <w:t xml:space="preserve">.NET 4.5 (required by </w:t>
      </w:r>
      <w:r w:rsidR="00066F05">
        <w:t>Open</w:t>
      </w:r>
      <w:r>
        <w:t xml:space="preserve"> PQ Dashboard)</w:t>
      </w:r>
    </w:p>
    <w:p w:rsidR="00805C07" w:rsidRDefault="00B76A02" w:rsidP="00EE6451">
      <w:pPr>
        <w:pStyle w:val="bullet"/>
      </w:pPr>
      <w:r>
        <w:t>SQL Server 2012 with management tools (free Express version is fine)</w:t>
      </w:r>
    </w:p>
    <w:p w:rsidR="00E02E8B" w:rsidRDefault="00E02E8B" w:rsidP="00EE6451">
      <w:pPr>
        <w:pStyle w:val="bullet"/>
      </w:pPr>
      <w:r>
        <w:t>IIS web server</w:t>
      </w:r>
    </w:p>
    <w:p w:rsidR="00E02E8B" w:rsidRDefault="00E02E8B" w:rsidP="00E02E8B">
      <w:pPr>
        <w:pStyle w:val="bullet"/>
      </w:pPr>
      <w:r>
        <w:t>Highcharts v4.0.4 or newer</w:t>
      </w:r>
    </w:p>
    <w:p w:rsidR="00E02E8B" w:rsidRDefault="00E02E8B" w:rsidP="00E02E8B">
      <w:pPr>
        <w:pStyle w:val="bullet"/>
      </w:pPr>
      <w:r>
        <w:t>jQWidgets 3.6.0 or newer</w:t>
      </w:r>
    </w:p>
    <w:p w:rsidR="00896C58" w:rsidRDefault="00896C58" w:rsidP="00896C58">
      <w:pPr>
        <w:pStyle w:val="EPRISubheadings"/>
      </w:pPr>
      <w:r>
        <w:t>Keywords</w:t>
      </w:r>
    </w:p>
    <w:p w:rsidR="00F9727D" w:rsidRDefault="00B76A02">
      <w:pPr>
        <w:pStyle w:val="BodyText"/>
        <w:rPr>
          <w:lang w:val="pt-BR"/>
        </w:rPr>
      </w:pPr>
      <w:r w:rsidRPr="00B76A02">
        <w:t xml:space="preserve">Power quality, dashboard, </w:t>
      </w:r>
      <w:r w:rsidR="00B7026E">
        <w:t xml:space="preserve">data quality, </w:t>
      </w:r>
      <w:r w:rsidRPr="00B76A02">
        <w:t>open source</w:t>
      </w:r>
    </w:p>
    <w:p w:rsidR="00EE6451" w:rsidRDefault="00EE6451">
      <w:pPr>
        <w:rPr>
          <w:rFonts w:ascii="Times" w:hAnsi="Times"/>
          <w:sz w:val="24"/>
          <w:lang w:val="pt-BR"/>
        </w:rPr>
      </w:pPr>
      <w:r>
        <w:rPr>
          <w:lang w:val="pt-BR"/>
        </w:rPr>
        <w:br w:type="page"/>
      </w:r>
    </w:p>
    <w:sdt>
      <w:sdtPr>
        <w:rPr>
          <w:b w:val="0"/>
          <w:caps w:val="0"/>
          <w:sz w:val="20"/>
        </w:rPr>
        <w:id w:val="-909760513"/>
        <w:docPartObj>
          <w:docPartGallery w:val="Table of Contents"/>
          <w:docPartUnique/>
        </w:docPartObj>
      </w:sdtPr>
      <w:sdtEndPr>
        <w:rPr>
          <w:bCs/>
          <w:noProof/>
        </w:rPr>
      </w:sdtEndPr>
      <w:sdtContent>
        <w:p w:rsidR="00EE6451" w:rsidRDefault="00EE6451" w:rsidP="00EE6451">
          <w:pPr>
            <w:pStyle w:val="SectionTitleOnly"/>
          </w:pPr>
          <w:r>
            <w:t>Contents</w:t>
          </w:r>
        </w:p>
        <w:p w:rsidR="00007683" w:rsidRDefault="00EE6451">
          <w:pPr>
            <w:pStyle w:val="TOC1"/>
            <w:rPr>
              <w:rFonts w:asciiTheme="minorHAnsi" w:eastAsiaTheme="minorEastAsia" w:hAnsiTheme="minorHAnsi" w:cstheme="minorBidi"/>
              <w:b w:val="0"/>
              <w:caps w:val="0"/>
              <w:noProof/>
            </w:rPr>
          </w:pPr>
          <w:r>
            <w:fldChar w:fldCharType="begin"/>
          </w:r>
          <w:r>
            <w:instrText xml:space="preserve"> TOC \o "1-3" \h \z \u </w:instrText>
          </w:r>
          <w:r>
            <w:fldChar w:fldCharType="separate"/>
          </w:r>
          <w:hyperlink w:anchor="_Toc434233056" w:history="1">
            <w:r w:rsidR="00007683" w:rsidRPr="00833DD8">
              <w:rPr>
                <w:rStyle w:val="Hyperlink"/>
                <w:i/>
                <w:noProof/>
              </w:rPr>
              <w:t>1</w:t>
            </w:r>
            <w:r w:rsidR="00007683" w:rsidRPr="00833DD8">
              <w:rPr>
                <w:rStyle w:val="Hyperlink"/>
                <w:noProof/>
              </w:rPr>
              <w:t xml:space="preserve"> installation Instructions</w:t>
            </w:r>
            <w:r w:rsidR="00007683">
              <w:rPr>
                <w:noProof/>
                <w:webHidden/>
              </w:rPr>
              <w:tab/>
            </w:r>
            <w:r w:rsidR="00007683">
              <w:rPr>
                <w:noProof/>
                <w:webHidden/>
              </w:rPr>
              <w:fldChar w:fldCharType="begin"/>
            </w:r>
            <w:r w:rsidR="00007683">
              <w:rPr>
                <w:noProof/>
                <w:webHidden/>
              </w:rPr>
              <w:instrText xml:space="preserve"> PAGEREF _Toc434233056 \h </w:instrText>
            </w:r>
            <w:r w:rsidR="00007683">
              <w:rPr>
                <w:noProof/>
                <w:webHidden/>
              </w:rPr>
            </w:r>
            <w:r w:rsidR="00007683">
              <w:rPr>
                <w:noProof/>
                <w:webHidden/>
              </w:rPr>
              <w:fldChar w:fldCharType="separate"/>
            </w:r>
            <w:r w:rsidR="00007683">
              <w:rPr>
                <w:noProof/>
                <w:webHidden/>
              </w:rPr>
              <w:t>9</w:t>
            </w:r>
            <w:r w:rsidR="00007683">
              <w:rPr>
                <w:noProof/>
                <w:webHidden/>
              </w:rPr>
              <w:fldChar w:fldCharType="end"/>
            </w:r>
          </w:hyperlink>
        </w:p>
        <w:p w:rsidR="00007683" w:rsidRDefault="0066075B">
          <w:pPr>
            <w:pStyle w:val="TOC1"/>
            <w:rPr>
              <w:rFonts w:asciiTheme="minorHAnsi" w:eastAsiaTheme="minorEastAsia" w:hAnsiTheme="minorHAnsi" w:cstheme="minorBidi"/>
              <w:b w:val="0"/>
              <w:caps w:val="0"/>
              <w:noProof/>
            </w:rPr>
          </w:pPr>
          <w:hyperlink w:anchor="_Toc434233057" w:history="1">
            <w:r w:rsidR="00007683" w:rsidRPr="00833DD8">
              <w:rPr>
                <w:rStyle w:val="Hyperlink"/>
                <w:i/>
                <w:noProof/>
              </w:rPr>
              <w:t>2</w:t>
            </w:r>
            <w:r w:rsidR="00007683" w:rsidRPr="00833DD8">
              <w:rPr>
                <w:rStyle w:val="Hyperlink"/>
                <w:noProof/>
              </w:rPr>
              <w:t xml:space="preserve"> Prerequisites</w:t>
            </w:r>
            <w:r w:rsidR="00007683">
              <w:rPr>
                <w:noProof/>
                <w:webHidden/>
              </w:rPr>
              <w:tab/>
            </w:r>
            <w:r w:rsidR="00007683">
              <w:rPr>
                <w:noProof/>
                <w:webHidden/>
              </w:rPr>
              <w:fldChar w:fldCharType="begin"/>
            </w:r>
            <w:r w:rsidR="00007683">
              <w:rPr>
                <w:noProof/>
                <w:webHidden/>
              </w:rPr>
              <w:instrText xml:space="preserve"> PAGEREF _Toc434233057 \h </w:instrText>
            </w:r>
            <w:r w:rsidR="00007683">
              <w:rPr>
                <w:noProof/>
                <w:webHidden/>
              </w:rPr>
            </w:r>
            <w:r w:rsidR="00007683">
              <w:rPr>
                <w:noProof/>
                <w:webHidden/>
              </w:rPr>
              <w:fldChar w:fldCharType="separate"/>
            </w:r>
            <w:r w:rsidR="00007683">
              <w:rPr>
                <w:noProof/>
                <w:webHidden/>
              </w:rPr>
              <w:t>9</w:t>
            </w:r>
            <w:r w:rsidR="00007683">
              <w:rPr>
                <w:noProof/>
                <w:webHidden/>
              </w:rPr>
              <w:fldChar w:fldCharType="end"/>
            </w:r>
          </w:hyperlink>
        </w:p>
        <w:p w:rsidR="00007683" w:rsidRDefault="0066075B">
          <w:pPr>
            <w:pStyle w:val="TOC1"/>
            <w:rPr>
              <w:rFonts w:asciiTheme="minorHAnsi" w:eastAsiaTheme="minorEastAsia" w:hAnsiTheme="minorHAnsi" w:cstheme="minorBidi"/>
              <w:b w:val="0"/>
              <w:caps w:val="0"/>
              <w:noProof/>
            </w:rPr>
          </w:pPr>
          <w:hyperlink w:anchor="_Toc434233058" w:history="1">
            <w:r w:rsidR="00007683" w:rsidRPr="00833DD8">
              <w:rPr>
                <w:rStyle w:val="Hyperlink"/>
                <w:i/>
                <w:noProof/>
              </w:rPr>
              <w:t>3</w:t>
            </w:r>
            <w:r w:rsidR="00007683" w:rsidRPr="00833DD8">
              <w:rPr>
                <w:rStyle w:val="Hyperlink"/>
                <w:noProof/>
              </w:rPr>
              <w:t xml:space="preserve"> Installing .NET 4.5</w:t>
            </w:r>
            <w:r w:rsidR="00007683">
              <w:rPr>
                <w:noProof/>
                <w:webHidden/>
              </w:rPr>
              <w:tab/>
            </w:r>
            <w:r w:rsidR="00007683">
              <w:rPr>
                <w:noProof/>
                <w:webHidden/>
              </w:rPr>
              <w:fldChar w:fldCharType="begin"/>
            </w:r>
            <w:r w:rsidR="00007683">
              <w:rPr>
                <w:noProof/>
                <w:webHidden/>
              </w:rPr>
              <w:instrText xml:space="preserve"> PAGEREF _Toc434233058 \h </w:instrText>
            </w:r>
            <w:r w:rsidR="00007683">
              <w:rPr>
                <w:noProof/>
                <w:webHidden/>
              </w:rPr>
            </w:r>
            <w:r w:rsidR="00007683">
              <w:rPr>
                <w:noProof/>
                <w:webHidden/>
              </w:rPr>
              <w:fldChar w:fldCharType="separate"/>
            </w:r>
            <w:r w:rsidR="00007683">
              <w:rPr>
                <w:noProof/>
                <w:webHidden/>
              </w:rPr>
              <w:t>10</w:t>
            </w:r>
            <w:r w:rsidR="00007683">
              <w:rPr>
                <w:noProof/>
                <w:webHidden/>
              </w:rPr>
              <w:fldChar w:fldCharType="end"/>
            </w:r>
          </w:hyperlink>
        </w:p>
        <w:p w:rsidR="00007683" w:rsidRDefault="0066075B">
          <w:pPr>
            <w:pStyle w:val="TOC1"/>
            <w:rPr>
              <w:rFonts w:asciiTheme="minorHAnsi" w:eastAsiaTheme="minorEastAsia" w:hAnsiTheme="minorHAnsi" w:cstheme="minorBidi"/>
              <w:b w:val="0"/>
              <w:caps w:val="0"/>
              <w:noProof/>
            </w:rPr>
          </w:pPr>
          <w:hyperlink w:anchor="_Toc434233059" w:history="1">
            <w:r w:rsidR="00007683" w:rsidRPr="00833DD8">
              <w:rPr>
                <w:rStyle w:val="Hyperlink"/>
                <w:i/>
                <w:noProof/>
              </w:rPr>
              <w:t>4</w:t>
            </w:r>
            <w:r w:rsidR="00007683" w:rsidRPr="00833DD8">
              <w:rPr>
                <w:rStyle w:val="Hyperlink"/>
                <w:noProof/>
              </w:rPr>
              <w:t xml:space="preserve"> Installing openhistorian 2.0</w:t>
            </w:r>
            <w:r w:rsidR="00007683">
              <w:rPr>
                <w:noProof/>
                <w:webHidden/>
              </w:rPr>
              <w:tab/>
            </w:r>
            <w:r w:rsidR="00007683">
              <w:rPr>
                <w:noProof/>
                <w:webHidden/>
              </w:rPr>
              <w:fldChar w:fldCharType="begin"/>
            </w:r>
            <w:r w:rsidR="00007683">
              <w:rPr>
                <w:noProof/>
                <w:webHidden/>
              </w:rPr>
              <w:instrText xml:space="preserve"> PAGEREF _Toc434233059 \h </w:instrText>
            </w:r>
            <w:r w:rsidR="00007683">
              <w:rPr>
                <w:noProof/>
                <w:webHidden/>
              </w:rPr>
            </w:r>
            <w:r w:rsidR="00007683">
              <w:rPr>
                <w:noProof/>
                <w:webHidden/>
              </w:rPr>
              <w:fldChar w:fldCharType="separate"/>
            </w:r>
            <w:r w:rsidR="00007683">
              <w:rPr>
                <w:noProof/>
                <w:webHidden/>
              </w:rPr>
              <w:t>11</w:t>
            </w:r>
            <w:r w:rsidR="00007683">
              <w:rPr>
                <w:noProof/>
                <w:webHidden/>
              </w:rPr>
              <w:fldChar w:fldCharType="end"/>
            </w:r>
          </w:hyperlink>
        </w:p>
        <w:p w:rsidR="00007683" w:rsidRDefault="0066075B">
          <w:pPr>
            <w:pStyle w:val="TOC1"/>
            <w:rPr>
              <w:rFonts w:asciiTheme="minorHAnsi" w:eastAsiaTheme="minorEastAsia" w:hAnsiTheme="minorHAnsi" w:cstheme="minorBidi"/>
              <w:b w:val="0"/>
              <w:caps w:val="0"/>
              <w:noProof/>
            </w:rPr>
          </w:pPr>
          <w:hyperlink w:anchor="_Toc434233060" w:history="1">
            <w:r w:rsidR="00007683" w:rsidRPr="00833DD8">
              <w:rPr>
                <w:rStyle w:val="Hyperlink"/>
                <w:i/>
                <w:noProof/>
              </w:rPr>
              <w:t>5</w:t>
            </w:r>
            <w:r w:rsidR="00007683" w:rsidRPr="00833DD8">
              <w:rPr>
                <w:rStyle w:val="Hyperlink"/>
                <w:noProof/>
              </w:rPr>
              <w:t xml:space="preserve"> Installing openxda</w:t>
            </w:r>
            <w:r w:rsidR="00007683">
              <w:rPr>
                <w:noProof/>
                <w:webHidden/>
              </w:rPr>
              <w:tab/>
            </w:r>
            <w:r w:rsidR="00007683">
              <w:rPr>
                <w:noProof/>
                <w:webHidden/>
              </w:rPr>
              <w:fldChar w:fldCharType="begin"/>
            </w:r>
            <w:r w:rsidR="00007683">
              <w:rPr>
                <w:noProof/>
                <w:webHidden/>
              </w:rPr>
              <w:instrText xml:space="preserve"> PAGEREF _Toc434233060 \h </w:instrText>
            </w:r>
            <w:r w:rsidR="00007683">
              <w:rPr>
                <w:noProof/>
                <w:webHidden/>
              </w:rPr>
            </w:r>
            <w:r w:rsidR="00007683">
              <w:rPr>
                <w:noProof/>
                <w:webHidden/>
              </w:rPr>
              <w:fldChar w:fldCharType="separate"/>
            </w:r>
            <w:r w:rsidR="00007683">
              <w:rPr>
                <w:noProof/>
                <w:webHidden/>
              </w:rPr>
              <w:t>11</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61" w:history="1">
            <w:r w:rsidR="00007683" w:rsidRPr="00833DD8">
              <w:rPr>
                <w:rStyle w:val="Hyperlink"/>
                <w:noProof/>
              </w:rPr>
              <w:t>Run openXDASetup</w:t>
            </w:r>
            <w:r w:rsidR="00007683">
              <w:rPr>
                <w:noProof/>
                <w:webHidden/>
              </w:rPr>
              <w:tab/>
            </w:r>
            <w:r w:rsidR="00007683">
              <w:rPr>
                <w:noProof/>
                <w:webHidden/>
              </w:rPr>
              <w:fldChar w:fldCharType="begin"/>
            </w:r>
            <w:r w:rsidR="00007683">
              <w:rPr>
                <w:noProof/>
                <w:webHidden/>
              </w:rPr>
              <w:instrText xml:space="preserve"> PAGEREF _Toc434233061 \h </w:instrText>
            </w:r>
            <w:r w:rsidR="00007683">
              <w:rPr>
                <w:noProof/>
                <w:webHidden/>
              </w:rPr>
            </w:r>
            <w:r w:rsidR="00007683">
              <w:rPr>
                <w:noProof/>
                <w:webHidden/>
              </w:rPr>
              <w:fldChar w:fldCharType="separate"/>
            </w:r>
            <w:r w:rsidR="00007683">
              <w:rPr>
                <w:noProof/>
                <w:webHidden/>
              </w:rPr>
              <w:t>12</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62" w:history="1">
            <w:r w:rsidR="00007683" w:rsidRPr="00833DD8">
              <w:rPr>
                <w:rStyle w:val="Hyperlink"/>
                <w:noProof/>
              </w:rPr>
              <w:t>End-User License Agreement</w:t>
            </w:r>
            <w:r w:rsidR="00007683">
              <w:rPr>
                <w:noProof/>
                <w:webHidden/>
              </w:rPr>
              <w:tab/>
            </w:r>
            <w:r w:rsidR="00007683">
              <w:rPr>
                <w:noProof/>
                <w:webHidden/>
              </w:rPr>
              <w:fldChar w:fldCharType="begin"/>
            </w:r>
            <w:r w:rsidR="00007683">
              <w:rPr>
                <w:noProof/>
                <w:webHidden/>
              </w:rPr>
              <w:instrText xml:space="preserve"> PAGEREF _Toc434233062 \h </w:instrText>
            </w:r>
            <w:r w:rsidR="00007683">
              <w:rPr>
                <w:noProof/>
                <w:webHidden/>
              </w:rPr>
            </w:r>
            <w:r w:rsidR="00007683">
              <w:rPr>
                <w:noProof/>
                <w:webHidden/>
              </w:rPr>
              <w:fldChar w:fldCharType="separate"/>
            </w:r>
            <w:r w:rsidR="00007683">
              <w:rPr>
                <w:noProof/>
                <w:webHidden/>
              </w:rPr>
              <w:t>13</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63" w:history="1">
            <w:r w:rsidR="00007683" w:rsidRPr="00833DD8">
              <w:rPr>
                <w:rStyle w:val="Hyperlink"/>
                <w:noProof/>
              </w:rPr>
              <w:t>Custom Setup</w:t>
            </w:r>
            <w:r w:rsidR="00007683">
              <w:rPr>
                <w:noProof/>
                <w:webHidden/>
              </w:rPr>
              <w:tab/>
            </w:r>
            <w:r w:rsidR="00007683">
              <w:rPr>
                <w:noProof/>
                <w:webHidden/>
              </w:rPr>
              <w:fldChar w:fldCharType="begin"/>
            </w:r>
            <w:r w:rsidR="00007683">
              <w:rPr>
                <w:noProof/>
                <w:webHidden/>
              </w:rPr>
              <w:instrText xml:space="preserve"> PAGEREF _Toc434233063 \h </w:instrText>
            </w:r>
            <w:r w:rsidR="00007683">
              <w:rPr>
                <w:noProof/>
                <w:webHidden/>
              </w:rPr>
            </w:r>
            <w:r w:rsidR="00007683">
              <w:rPr>
                <w:noProof/>
                <w:webHidden/>
              </w:rPr>
              <w:fldChar w:fldCharType="separate"/>
            </w:r>
            <w:r w:rsidR="00007683">
              <w:rPr>
                <w:noProof/>
                <w:webHidden/>
              </w:rPr>
              <w:t>14</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64" w:history="1">
            <w:r w:rsidR="00007683" w:rsidRPr="00833DD8">
              <w:rPr>
                <w:rStyle w:val="Hyperlink"/>
                <w:noProof/>
              </w:rPr>
              <w:t>Database Connection</w:t>
            </w:r>
            <w:r w:rsidR="00007683">
              <w:rPr>
                <w:noProof/>
                <w:webHidden/>
              </w:rPr>
              <w:tab/>
            </w:r>
            <w:r w:rsidR="00007683">
              <w:rPr>
                <w:noProof/>
                <w:webHidden/>
              </w:rPr>
              <w:fldChar w:fldCharType="begin"/>
            </w:r>
            <w:r w:rsidR="00007683">
              <w:rPr>
                <w:noProof/>
                <w:webHidden/>
              </w:rPr>
              <w:instrText xml:space="preserve"> PAGEREF _Toc434233064 \h </w:instrText>
            </w:r>
            <w:r w:rsidR="00007683">
              <w:rPr>
                <w:noProof/>
                <w:webHidden/>
              </w:rPr>
            </w:r>
            <w:r w:rsidR="00007683">
              <w:rPr>
                <w:noProof/>
                <w:webHidden/>
              </w:rPr>
              <w:fldChar w:fldCharType="separate"/>
            </w:r>
            <w:r w:rsidR="00007683">
              <w:rPr>
                <w:noProof/>
                <w:webHidden/>
              </w:rPr>
              <w:t>15</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65" w:history="1">
            <w:r w:rsidR="00007683" w:rsidRPr="00833DD8">
              <w:rPr>
                <w:rStyle w:val="Hyperlink"/>
                <w:noProof/>
              </w:rPr>
              <w:t>Ready to install openXDA</w:t>
            </w:r>
            <w:r w:rsidR="00007683">
              <w:rPr>
                <w:noProof/>
                <w:webHidden/>
              </w:rPr>
              <w:tab/>
            </w:r>
            <w:r w:rsidR="00007683">
              <w:rPr>
                <w:noProof/>
                <w:webHidden/>
              </w:rPr>
              <w:fldChar w:fldCharType="begin"/>
            </w:r>
            <w:r w:rsidR="00007683">
              <w:rPr>
                <w:noProof/>
                <w:webHidden/>
              </w:rPr>
              <w:instrText xml:space="preserve"> PAGEREF _Toc434233065 \h </w:instrText>
            </w:r>
            <w:r w:rsidR="00007683">
              <w:rPr>
                <w:noProof/>
                <w:webHidden/>
              </w:rPr>
            </w:r>
            <w:r w:rsidR="00007683">
              <w:rPr>
                <w:noProof/>
                <w:webHidden/>
              </w:rPr>
              <w:fldChar w:fldCharType="separate"/>
            </w:r>
            <w:r w:rsidR="00007683">
              <w:rPr>
                <w:noProof/>
                <w:webHidden/>
              </w:rPr>
              <w:t>16</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66" w:history="1">
            <w:r w:rsidR="00007683" w:rsidRPr="00833DD8">
              <w:rPr>
                <w:rStyle w:val="Hyperlink"/>
                <w:noProof/>
              </w:rPr>
              <w:t>User Account Control</w:t>
            </w:r>
            <w:r w:rsidR="00007683">
              <w:rPr>
                <w:noProof/>
                <w:webHidden/>
              </w:rPr>
              <w:tab/>
            </w:r>
            <w:r w:rsidR="00007683">
              <w:rPr>
                <w:noProof/>
                <w:webHidden/>
              </w:rPr>
              <w:fldChar w:fldCharType="begin"/>
            </w:r>
            <w:r w:rsidR="00007683">
              <w:rPr>
                <w:noProof/>
                <w:webHidden/>
              </w:rPr>
              <w:instrText xml:space="preserve"> PAGEREF _Toc434233066 \h </w:instrText>
            </w:r>
            <w:r w:rsidR="00007683">
              <w:rPr>
                <w:noProof/>
                <w:webHidden/>
              </w:rPr>
            </w:r>
            <w:r w:rsidR="00007683">
              <w:rPr>
                <w:noProof/>
                <w:webHidden/>
              </w:rPr>
              <w:fldChar w:fldCharType="separate"/>
            </w:r>
            <w:r w:rsidR="00007683">
              <w:rPr>
                <w:noProof/>
                <w:webHidden/>
              </w:rPr>
              <w:t>17</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67" w:history="1">
            <w:r w:rsidR="00007683" w:rsidRPr="00833DD8">
              <w:rPr>
                <w:rStyle w:val="Hyperlink"/>
                <w:noProof/>
              </w:rPr>
              <w:t>Installing openXDA Progress</w:t>
            </w:r>
            <w:r w:rsidR="00007683">
              <w:rPr>
                <w:noProof/>
                <w:webHidden/>
              </w:rPr>
              <w:tab/>
            </w:r>
            <w:r w:rsidR="00007683">
              <w:rPr>
                <w:noProof/>
                <w:webHidden/>
              </w:rPr>
              <w:fldChar w:fldCharType="begin"/>
            </w:r>
            <w:r w:rsidR="00007683">
              <w:rPr>
                <w:noProof/>
                <w:webHidden/>
              </w:rPr>
              <w:instrText xml:space="preserve"> PAGEREF _Toc434233067 \h </w:instrText>
            </w:r>
            <w:r w:rsidR="00007683">
              <w:rPr>
                <w:noProof/>
                <w:webHidden/>
              </w:rPr>
            </w:r>
            <w:r w:rsidR="00007683">
              <w:rPr>
                <w:noProof/>
                <w:webHidden/>
              </w:rPr>
              <w:fldChar w:fldCharType="separate"/>
            </w:r>
            <w:r w:rsidR="00007683">
              <w:rPr>
                <w:noProof/>
                <w:webHidden/>
              </w:rPr>
              <w:t>18</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68" w:history="1">
            <w:r w:rsidR="00007683" w:rsidRPr="00833DD8">
              <w:rPr>
                <w:rStyle w:val="Hyperlink"/>
                <w:noProof/>
              </w:rPr>
              <w:t>Setup Finish</w:t>
            </w:r>
            <w:r w:rsidR="00007683">
              <w:rPr>
                <w:noProof/>
                <w:webHidden/>
              </w:rPr>
              <w:tab/>
            </w:r>
            <w:r w:rsidR="00007683">
              <w:rPr>
                <w:noProof/>
                <w:webHidden/>
              </w:rPr>
              <w:fldChar w:fldCharType="begin"/>
            </w:r>
            <w:r w:rsidR="00007683">
              <w:rPr>
                <w:noProof/>
                <w:webHidden/>
              </w:rPr>
              <w:instrText xml:space="preserve"> PAGEREF _Toc434233068 \h </w:instrText>
            </w:r>
            <w:r w:rsidR="00007683">
              <w:rPr>
                <w:noProof/>
                <w:webHidden/>
              </w:rPr>
            </w:r>
            <w:r w:rsidR="00007683">
              <w:rPr>
                <w:noProof/>
                <w:webHidden/>
              </w:rPr>
              <w:fldChar w:fldCharType="separate"/>
            </w:r>
            <w:r w:rsidR="00007683">
              <w:rPr>
                <w:noProof/>
                <w:webHidden/>
              </w:rPr>
              <w:t>19</w:t>
            </w:r>
            <w:r w:rsidR="00007683">
              <w:rPr>
                <w:noProof/>
                <w:webHidden/>
              </w:rPr>
              <w:fldChar w:fldCharType="end"/>
            </w:r>
          </w:hyperlink>
        </w:p>
        <w:p w:rsidR="00007683" w:rsidRDefault="0066075B">
          <w:pPr>
            <w:pStyle w:val="TOC1"/>
            <w:rPr>
              <w:rFonts w:asciiTheme="minorHAnsi" w:eastAsiaTheme="minorEastAsia" w:hAnsiTheme="minorHAnsi" w:cstheme="minorBidi"/>
              <w:b w:val="0"/>
              <w:caps w:val="0"/>
              <w:noProof/>
            </w:rPr>
          </w:pPr>
          <w:hyperlink w:anchor="_Toc434233069" w:history="1">
            <w:r w:rsidR="00007683" w:rsidRPr="00833DD8">
              <w:rPr>
                <w:rStyle w:val="Hyperlink"/>
                <w:i/>
                <w:noProof/>
              </w:rPr>
              <w:t>6</w:t>
            </w:r>
            <w:r w:rsidR="00007683" w:rsidRPr="00833DD8">
              <w:rPr>
                <w:rStyle w:val="Hyperlink"/>
                <w:noProof/>
              </w:rPr>
              <w:t xml:space="preserve"> installating open pq dashboard</w:t>
            </w:r>
            <w:r w:rsidR="00007683">
              <w:rPr>
                <w:noProof/>
                <w:webHidden/>
              </w:rPr>
              <w:tab/>
            </w:r>
            <w:r w:rsidR="00007683">
              <w:rPr>
                <w:noProof/>
                <w:webHidden/>
              </w:rPr>
              <w:fldChar w:fldCharType="begin"/>
            </w:r>
            <w:r w:rsidR="00007683">
              <w:rPr>
                <w:noProof/>
                <w:webHidden/>
              </w:rPr>
              <w:instrText xml:space="preserve"> PAGEREF _Toc434233069 \h </w:instrText>
            </w:r>
            <w:r w:rsidR="00007683">
              <w:rPr>
                <w:noProof/>
                <w:webHidden/>
              </w:rPr>
            </w:r>
            <w:r w:rsidR="00007683">
              <w:rPr>
                <w:noProof/>
                <w:webHidden/>
              </w:rPr>
              <w:fldChar w:fldCharType="separate"/>
            </w:r>
            <w:r w:rsidR="00007683">
              <w:rPr>
                <w:noProof/>
                <w:webHidden/>
              </w:rPr>
              <w:t>20</w:t>
            </w:r>
            <w:r w:rsidR="00007683">
              <w:rPr>
                <w:noProof/>
                <w:webHidden/>
              </w:rPr>
              <w:fldChar w:fldCharType="end"/>
            </w:r>
          </w:hyperlink>
        </w:p>
        <w:p w:rsidR="00007683" w:rsidRDefault="0066075B">
          <w:pPr>
            <w:pStyle w:val="TOC1"/>
            <w:rPr>
              <w:rFonts w:asciiTheme="minorHAnsi" w:eastAsiaTheme="minorEastAsia" w:hAnsiTheme="minorHAnsi" w:cstheme="minorBidi"/>
              <w:b w:val="0"/>
              <w:caps w:val="0"/>
              <w:noProof/>
            </w:rPr>
          </w:pPr>
          <w:hyperlink w:anchor="_Toc434233070" w:history="1">
            <w:r w:rsidR="00007683" w:rsidRPr="00833DD8">
              <w:rPr>
                <w:rStyle w:val="Hyperlink"/>
                <w:i/>
                <w:noProof/>
              </w:rPr>
              <w:t>7</w:t>
            </w:r>
            <w:r w:rsidR="00007683" w:rsidRPr="00833DD8">
              <w:rPr>
                <w:rStyle w:val="Hyperlink"/>
                <w:noProof/>
              </w:rPr>
              <w:t xml:space="preserve"> Load System configuration</w:t>
            </w:r>
            <w:r w:rsidR="00007683">
              <w:rPr>
                <w:noProof/>
                <w:webHidden/>
              </w:rPr>
              <w:tab/>
            </w:r>
            <w:r w:rsidR="00007683">
              <w:rPr>
                <w:noProof/>
                <w:webHidden/>
              </w:rPr>
              <w:fldChar w:fldCharType="begin"/>
            </w:r>
            <w:r w:rsidR="00007683">
              <w:rPr>
                <w:noProof/>
                <w:webHidden/>
              </w:rPr>
              <w:instrText xml:space="preserve"> PAGEREF _Toc434233070 \h </w:instrText>
            </w:r>
            <w:r w:rsidR="00007683">
              <w:rPr>
                <w:noProof/>
                <w:webHidden/>
              </w:rPr>
            </w:r>
            <w:r w:rsidR="00007683">
              <w:rPr>
                <w:noProof/>
                <w:webHidden/>
              </w:rPr>
              <w:fldChar w:fldCharType="separate"/>
            </w:r>
            <w:r w:rsidR="00007683">
              <w:rPr>
                <w:noProof/>
                <w:webHidden/>
              </w:rPr>
              <w:t>28</w:t>
            </w:r>
            <w:r w:rsidR="00007683">
              <w:rPr>
                <w:noProof/>
                <w:webHidden/>
              </w:rPr>
              <w:fldChar w:fldCharType="end"/>
            </w:r>
          </w:hyperlink>
        </w:p>
        <w:p w:rsidR="00007683" w:rsidRDefault="0066075B">
          <w:pPr>
            <w:pStyle w:val="TOC1"/>
            <w:rPr>
              <w:rFonts w:asciiTheme="minorHAnsi" w:eastAsiaTheme="minorEastAsia" w:hAnsiTheme="minorHAnsi" w:cstheme="minorBidi"/>
              <w:b w:val="0"/>
              <w:caps w:val="0"/>
              <w:noProof/>
            </w:rPr>
          </w:pPr>
          <w:hyperlink w:anchor="_Toc434233071" w:history="1">
            <w:r w:rsidR="00007683" w:rsidRPr="00833DD8">
              <w:rPr>
                <w:rStyle w:val="Hyperlink"/>
                <w:i/>
                <w:noProof/>
              </w:rPr>
              <w:t>8</w:t>
            </w:r>
            <w:r w:rsidR="00007683" w:rsidRPr="00833DD8">
              <w:rPr>
                <w:rStyle w:val="Hyperlink"/>
                <w:noProof/>
              </w:rPr>
              <w:t xml:space="preserve"> Load test data</w:t>
            </w:r>
            <w:r w:rsidR="00007683">
              <w:rPr>
                <w:noProof/>
                <w:webHidden/>
              </w:rPr>
              <w:tab/>
            </w:r>
            <w:r w:rsidR="00007683">
              <w:rPr>
                <w:noProof/>
                <w:webHidden/>
              </w:rPr>
              <w:fldChar w:fldCharType="begin"/>
            </w:r>
            <w:r w:rsidR="00007683">
              <w:rPr>
                <w:noProof/>
                <w:webHidden/>
              </w:rPr>
              <w:instrText xml:space="preserve"> PAGEREF _Toc434233071 \h </w:instrText>
            </w:r>
            <w:r w:rsidR="00007683">
              <w:rPr>
                <w:noProof/>
                <w:webHidden/>
              </w:rPr>
            </w:r>
            <w:r w:rsidR="00007683">
              <w:rPr>
                <w:noProof/>
                <w:webHidden/>
              </w:rPr>
              <w:fldChar w:fldCharType="separate"/>
            </w:r>
            <w:r w:rsidR="00007683">
              <w:rPr>
                <w:noProof/>
                <w:webHidden/>
              </w:rPr>
              <w:t>33</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72" w:history="1">
            <w:r w:rsidR="00007683" w:rsidRPr="00833DD8">
              <w:rPr>
                <w:rStyle w:val="Hyperlink"/>
                <w:noProof/>
              </w:rPr>
              <w:t>Included Test Data</w:t>
            </w:r>
            <w:r w:rsidR="00007683">
              <w:rPr>
                <w:noProof/>
                <w:webHidden/>
              </w:rPr>
              <w:tab/>
            </w:r>
            <w:r w:rsidR="00007683">
              <w:rPr>
                <w:noProof/>
                <w:webHidden/>
              </w:rPr>
              <w:fldChar w:fldCharType="begin"/>
            </w:r>
            <w:r w:rsidR="00007683">
              <w:rPr>
                <w:noProof/>
                <w:webHidden/>
              </w:rPr>
              <w:instrText xml:space="preserve"> PAGEREF _Toc434233072 \h </w:instrText>
            </w:r>
            <w:r w:rsidR="00007683">
              <w:rPr>
                <w:noProof/>
                <w:webHidden/>
              </w:rPr>
            </w:r>
            <w:r w:rsidR="00007683">
              <w:rPr>
                <w:noProof/>
                <w:webHidden/>
              </w:rPr>
              <w:fldChar w:fldCharType="separate"/>
            </w:r>
            <w:r w:rsidR="00007683">
              <w:rPr>
                <w:noProof/>
                <w:webHidden/>
              </w:rPr>
              <w:t>38</w:t>
            </w:r>
            <w:r w:rsidR="00007683">
              <w:rPr>
                <w:noProof/>
                <w:webHidden/>
              </w:rPr>
              <w:fldChar w:fldCharType="end"/>
            </w:r>
          </w:hyperlink>
        </w:p>
        <w:p w:rsidR="00007683" w:rsidRDefault="0066075B">
          <w:pPr>
            <w:pStyle w:val="TOC1"/>
            <w:rPr>
              <w:rFonts w:asciiTheme="minorHAnsi" w:eastAsiaTheme="minorEastAsia" w:hAnsiTheme="minorHAnsi" w:cstheme="minorBidi"/>
              <w:b w:val="0"/>
              <w:caps w:val="0"/>
              <w:noProof/>
            </w:rPr>
          </w:pPr>
          <w:hyperlink w:anchor="_Toc434233073" w:history="1">
            <w:r w:rsidR="00007683" w:rsidRPr="00833DD8">
              <w:rPr>
                <w:rStyle w:val="Hyperlink"/>
                <w:i/>
                <w:noProof/>
              </w:rPr>
              <w:t>9</w:t>
            </w:r>
            <w:r w:rsidR="00007683" w:rsidRPr="00833DD8">
              <w:rPr>
                <w:rStyle w:val="Hyperlink"/>
                <w:noProof/>
              </w:rPr>
              <w:t xml:space="preserve"> User and dashboard configuration</w:t>
            </w:r>
            <w:r w:rsidR="00007683">
              <w:rPr>
                <w:noProof/>
                <w:webHidden/>
              </w:rPr>
              <w:tab/>
            </w:r>
            <w:r w:rsidR="00007683">
              <w:rPr>
                <w:noProof/>
                <w:webHidden/>
              </w:rPr>
              <w:fldChar w:fldCharType="begin"/>
            </w:r>
            <w:r w:rsidR="00007683">
              <w:rPr>
                <w:noProof/>
                <w:webHidden/>
              </w:rPr>
              <w:instrText xml:space="preserve"> PAGEREF _Toc434233073 \h </w:instrText>
            </w:r>
            <w:r w:rsidR="00007683">
              <w:rPr>
                <w:noProof/>
                <w:webHidden/>
              </w:rPr>
            </w:r>
            <w:r w:rsidR="00007683">
              <w:rPr>
                <w:noProof/>
                <w:webHidden/>
              </w:rPr>
              <w:fldChar w:fldCharType="separate"/>
            </w:r>
            <w:r w:rsidR="00007683">
              <w:rPr>
                <w:noProof/>
                <w:webHidden/>
              </w:rPr>
              <w:t>39</w:t>
            </w:r>
            <w:r w:rsidR="00007683">
              <w:rPr>
                <w:noProof/>
                <w:webHidden/>
              </w:rPr>
              <w:fldChar w:fldCharType="end"/>
            </w:r>
          </w:hyperlink>
        </w:p>
        <w:p w:rsidR="00007683" w:rsidRDefault="0066075B">
          <w:pPr>
            <w:pStyle w:val="TOC1"/>
            <w:rPr>
              <w:rFonts w:asciiTheme="minorHAnsi" w:eastAsiaTheme="minorEastAsia" w:hAnsiTheme="minorHAnsi" w:cstheme="minorBidi"/>
              <w:b w:val="0"/>
              <w:caps w:val="0"/>
              <w:noProof/>
            </w:rPr>
          </w:pPr>
          <w:hyperlink w:anchor="_Toc434233074" w:history="1">
            <w:r w:rsidR="00007683" w:rsidRPr="00833DD8">
              <w:rPr>
                <w:rStyle w:val="Hyperlink"/>
                <w:i/>
                <w:noProof/>
              </w:rPr>
              <w:t>10</w:t>
            </w:r>
            <w:r w:rsidR="00007683" w:rsidRPr="00833DD8">
              <w:rPr>
                <w:rStyle w:val="Hyperlink"/>
                <w:noProof/>
              </w:rPr>
              <w:t xml:space="preserve"> operating open pq dashboard</w:t>
            </w:r>
            <w:r w:rsidR="00007683">
              <w:rPr>
                <w:noProof/>
                <w:webHidden/>
              </w:rPr>
              <w:tab/>
            </w:r>
            <w:r w:rsidR="00007683">
              <w:rPr>
                <w:noProof/>
                <w:webHidden/>
              </w:rPr>
              <w:fldChar w:fldCharType="begin"/>
            </w:r>
            <w:r w:rsidR="00007683">
              <w:rPr>
                <w:noProof/>
                <w:webHidden/>
              </w:rPr>
              <w:instrText xml:space="preserve"> PAGEREF _Toc434233074 \h </w:instrText>
            </w:r>
            <w:r w:rsidR="00007683">
              <w:rPr>
                <w:noProof/>
                <w:webHidden/>
              </w:rPr>
            </w:r>
            <w:r w:rsidR="00007683">
              <w:rPr>
                <w:noProof/>
                <w:webHidden/>
              </w:rPr>
              <w:fldChar w:fldCharType="separate"/>
            </w:r>
            <w:r w:rsidR="00007683">
              <w:rPr>
                <w:noProof/>
                <w:webHidden/>
              </w:rPr>
              <w:t>52</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75" w:history="1">
            <w:r w:rsidR="00007683" w:rsidRPr="00833DD8">
              <w:rPr>
                <w:rStyle w:val="Hyperlink"/>
                <w:noProof/>
              </w:rPr>
              <w:t>Components of the Visual Display</w:t>
            </w:r>
            <w:r w:rsidR="00007683">
              <w:rPr>
                <w:noProof/>
                <w:webHidden/>
              </w:rPr>
              <w:tab/>
            </w:r>
            <w:r w:rsidR="00007683">
              <w:rPr>
                <w:noProof/>
                <w:webHidden/>
              </w:rPr>
              <w:fldChar w:fldCharType="begin"/>
            </w:r>
            <w:r w:rsidR="00007683">
              <w:rPr>
                <w:noProof/>
                <w:webHidden/>
              </w:rPr>
              <w:instrText xml:space="preserve"> PAGEREF _Toc434233075 \h </w:instrText>
            </w:r>
            <w:r w:rsidR="00007683">
              <w:rPr>
                <w:noProof/>
                <w:webHidden/>
              </w:rPr>
            </w:r>
            <w:r w:rsidR="00007683">
              <w:rPr>
                <w:noProof/>
                <w:webHidden/>
              </w:rPr>
              <w:fldChar w:fldCharType="separate"/>
            </w:r>
            <w:r w:rsidR="00007683">
              <w:rPr>
                <w:noProof/>
                <w:webHidden/>
              </w:rPr>
              <w:t>52</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76" w:history="1">
            <w:r w:rsidR="00007683" w:rsidRPr="00833DD8">
              <w:rPr>
                <w:rStyle w:val="Hyperlink"/>
                <w:noProof/>
              </w:rPr>
              <w:t>Context Control Bar Elements</w:t>
            </w:r>
            <w:r w:rsidR="00007683">
              <w:rPr>
                <w:noProof/>
                <w:webHidden/>
              </w:rPr>
              <w:tab/>
            </w:r>
            <w:r w:rsidR="00007683">
              <w:rPr>
                <w:noProof/>
                <w:webHidden/>
              </w:rPr>
              <w:fldChar w:fldCharType="begin"/>
            </w:r>
            <w:r w:rsidR="00007683">
              <w:rPr>
                <w:noProof/>
                <w:webHidden/>
              </w:rPr>
              <w:instrText xml:space="preserve"> PAGEREF _Toc434233076 \h </w:instrText>
            </w:r>
            <w:r w:rsidR="00007683">
              <w:rPr>
                <w:noProof/>
                <w:webHidden/>
              </w:rPr>
            </w:r>
            <w:r w:rsidR="00007683">
              <w:rPr>
                <w:noProof/>
                <w:webHidden/>
              </w:rPr>
              <w:fldChar w:fldCharType="separate"/>
            </w:r>
            <w:r w:rsidR="00007683">
              <w:rPr>
                <w:noProof/>
                <w:webHidden/>
              </w:rPr>
              <w:t>53</w:t>
            </w:r>
            <w:r w:rsidR="00007683">
              <w:rPr>
                <w:noProof/>
                <w:webHidden/>
              </w:rPr>
              <w:fldChar w:fldCharType="end"/>
            </w:r>
          </w:hyperlink>
        </w:p>
        <w:p w:rsidR="00007683" w:rsidRDefault="0066075B">
          <w:pPr>
            <w:pStyle w:val="TOC3"/>
            <w:rPr>
              <w:rFonts w:asciiTheme="minorHAnsi" w:eastAsiaTheme="minorEastAsia" w:hAnsiTheme="minorHAnsi" w:cstheme="minorBidi"/>
              <w:noProof/>
            </w:rPr>
          </w:pPr>
          <w:hyperlink w:anchor="_Toc434233077" w:history="1">
            <w:r w:rsidR="00007683" w:rsidRPr="00833DD8">
              <w:rPr>
                <w:rStyle w:val="Hyperlink"/>
                <w:noProof/>
              </w:rPr>
              <w:t>Top row elements</w:t>
            </w:r>
            <w:r w:rsidR="00007683">
              <w:rPr>
                <w:noProof/>
                <w:webHidden/>
              </w:rPr>
              <w:tab/>
            </w:r>
            <w:r w:rsidR="00007683">
              <w:rPr>
                <w:noProof/>
                <w:webHidden/>
              </w:rPr>
              <w:fldChar w:fldCharType="begin"/>
            </w:r>
            <w:r w:rsidR="00007683">
              <w:rPr>
                <w:noProof/>
                <w:webHidden/>
              </w:rPr>
              <w:instrText xml:space="preserve"> PAGEREF _Toc434233077 \h </w:instrText>
            </w:r>
            <w:r w:rsidR="00007683">
              <w:rPr>
                <w:noProof/>
                <w:webHidden/>
              </w:rPr>
            </w:r>
            <w:r w:rsidR="00007683">
              <w:rPr>
                <w:noProof/>
                <w:webHidden/>
              </w:rPr>
              <w:fldChar w:fldCharType="separate"/>
            </w:r>
            <w:r w:rsidR="00007683">
              <w:rPr>
                <w:noProof/>
                <w:webHidden/>
              </w:rPr>
              <w:t>53</w:t>
            </w:r>
            <w:r w:rsidR="00007683">
              <w:rPr>
                <w:noProof/>
                <w:webHidden/>
              </w:rPr>
              <w:fldChar w:fldCharType="end"/>
            </w:r>
          </w:hyperlink>
        </w:p>
        <w:p w:rsidR="00007683" w:rsidRDefault="0066075B">
          <w:pPr>
            <w:pStyle w:val="TOC3"/>
            <w:rPr>
              <w:rFonts w:asciiTheme="minorHAnsi" w:eastAsiaTheme="minorEastAsia" w:hAnsiTheme="minorHAnsi" w:cstheme="minorBidi"/>
              <w:noProof/>
            </w:rPr>
          </w:pPr>
          <w:hyperlink w:anchor="_Toc434233078" w:history="1">
            <w:r w:rsidR="00007683" w:rsidRPr="00833DD8">
              <w:rPr>
                <w:rStyle w:val="Hyperlink"/>
                <w:noProof/>
              </w:rPr>
              <w:t>Second row elements</w:t>
            </w:r>
            <w:r w:rsidR="00007683">
              <w:rPr>
                <w:noProof/>
                <w:webHidden/>
              </w:rPr>
              <w:tab/>
            </w:r>
            <w:r w:rsidR="00007683">
              <w:rPr>
                <w:noProof/>
                <w:webHidden/>
              </w:rPr>
              <w:fldChar w:fldCharType="begin"/>
            </w:r>
            <w:r w:rsidR="00007683">
              <w:rPr>
                <w:noProof/>
                <w:webHidden/>
              </w:rPr>
              <w:instrText xml:space="preserve"> PAGEREF _Toc434233078 \h </w:instrText>
            </w:r>
            <w:r w:rsidR="00007683">
              <w:rPr>
                <w:noProof/>
                <w:webHidden/>
              </w:rPr>
            </w:r>
            <w:r w:rsidR="00007683">
              <w:rPr>
                <w:noProof/>
                <w:webHidden/>
              </w:rPr>
              <w:fldChar w:fldCharType="separate"/>
            </w:r>
            <w:r w:rsidR="00007683">
              <w:rPr>
                <w:noProof/>
                <w:webHidden/>
              </w:rPr>
              <w:t>53</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79" w:history="1">
            <w:r w:rsidR="00007683" w:rsidRPr="00833DD8">
              <w:rPr>
                <w:rStyle w:val="Hyperlink"/>
                <w:noProof/>
              </w:rPr>
              <w:t>Fleet View Panel</w:t>
            </w:r>
            <w:r w:rsidR="00007683">
              <w:rPr>
                <w:noProof/>
                <w:webHidden/>
              </w:rPr>
              <w:tab/>
            </w:r>
            <w:r w:rsidR="00007683">
              <w:rPr>
                <w:noProof/>
                <w:webHidden/>
              </w:rPr>
              <w:fldChar w:fldCharType="begin"/>
            </w:r>
            <w:r w:rsidR="00007683">
              <w:rPr>
                <w:noProof/>
                <w:webHidden/>
              </w:rPr>
              <w:instrText xml:space="preserve"> PAGEREF _Toc434233079 \h </w:instrText>
            </w:r>
            <w:r w:rsidR="00007683">
              <w:rPr>
                <w:noProof/>
                <w:webHidden/>
              </w:rPr>
            </w:r>
            <w:r w:rsidR="00007683">
              <w:rPr>
                <w:noProof/>
                <w:webHidden/>
              </w:rPr>
              <w:fldChar w:fldCharType="separate"/>
            </w:r>
            <w:r w:rsidR="00007683">
              <w:rPr>
                <w:noProof/>
                <w:webHidden/>
              </w:rPr>
              <w:t>54</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80" w:history="1">
            <w:r w:rsidR="00007683" w:rsidRPr="00833DD8">
              <w:rPr>
                <w:rStyle w:val="Hyperlink"/>
                <w:noProof/>
              </w:rPr>
              <w:t>Overview Panel</w:t>
            </w:r>
            <w:r w:rsidR="00007683">
              <w:rPr>
                <w:noProof/>
                <w:webHidden/>
              </w:rPr>
              <w:tab/>
            </w:r>
            <w:r w:rsidR="00007683">
              <w:rPr>
                <w:noProof/>
                <w:webHidden/>
              </w:rPr>
              <w:fldChar w:fldCharType="begin"/>
            </w:r>
            <w:r w:rsidR="00007683">
              <w:rPr>
                <w:noProof/>
                <w:webHidden/>
              </w:rPr>
              <w:instrText xml:space="preserve"> PAGEREF _Toc434233080 \h </w:instrText>
            </w:r>
            <w:r w:rsidR="00007683">
              <w:rPr>
                <w:noProof/>
                <w:webHidden/>
              </w:rPr>
            </w:r>
            <w:r w:rsidR="00007683">
              <w:rPr>
                <w:noProof/>
                <w:webHidden/>
              </w:rPr>
              <w:fldChar w:fldCharType="separate"/>
            </w:r>
            <w:r w:rsidR="00007683">
              <w:rPr>
                <w:noProof/>
                <w:webHidden/>
              </w:rPr>
              <w:t>56</w:t>
            </w:r>
            <w:r w:rsidR="00007683">
              <w:rPr>
                <w:noProof/>
                <w:webHidden/>
              </w:rPr>
              <w:fldChar w:fldCharType="end"/>
            </w:r>
          </w:hyperlink>
        </w:p>
        <w:p w:rsidR="00007683" w:rsidRDefault="0066075B">
          <w:pPr>
            <w:pStyle w:val="TOC2"/>
            <w:rPr>
              <w:rFonts w:asciiTheme="minorHAnsi" w:eastAsiaTheme="minorEastAsia" w:hAnsiTheme="minorHAnsi" w:cstheme="minorBidi"/>
              <w:noProof/>
            </w:rPr>
          </w:pPr>
          <w:hyperlink w:anchor="_Toc434233081" w:history="1">
            <w:r w:rsidR="00007683" w:rsidRPr="00833DD8">
              <w:rPr>
                <w:rStyle w:val="Hyperlink"/>
                <w:noProof/>
              </w:rPr>
              <w:t>Detail Panel</w:t>
            </w:r>
            <w:r w:rsidR="00007683">
              <w:rPr>
                <w:noProof/>
                <w:webHidden/>
              </w:rPr>
              <w:tab/>
            </w:r>
            <w:r w:rsidR="00007683">
              <w:rPr>
                <w:noProof/>
                <w:webHidden/>
              </w:rPr>
              <w:fldChar w:fldCharType="begin"/>
            </w:r>
            <w:r w:rsidR="00007683">
              <w:rPr>
                <w:noProof/>
                <w:webHidden/>
              </w:rPr>
              <w:instrText xml:space="preserve"> PAGEREF _Toc434233081 \h </w:instrText>
            </w:r>
            <w:r w:rsidR="00007683">
              <w:rPr>
                <w:noProof/>
                <w:webHidden/>
              </w:rPr>
            </w:r>
            <w:r w:rsidR="00007683">
              <w:rPr>
                <w:noProof/>
                <w:webHidden/>
              </w:rPr>
              <w:fldChar w:fldCharType="separate"/>
            </w:r>
            <w:r w:rsidR="00007683">
              <w:rPr>
                <w:noProof/>
                <w:webHidden/>
              </w:rPr>
              <w:t>56</w:t>
            </w:r>
            <w:r w:rsidR="00007683">
              <w:rPr>
                <w:noProof/>
                <w:webHidden/>
              </w:rPr>
              <w:fldChar w:fldCharType="end"/>
            </w:r>
          </w:hyperlink>
        </w:p>
        <w:p w:rsidR="00007683" w:rsidRDefault="0066075B">
          <w:pPr>
            <w:pStyle w:val="TOC3"/>
            <w:rPr>
              <w:rFonts w:asciiTheme="minorHAnsi" w:eastAsiaTheme="minorEastAsia" w:hAnsiTheme="minorHAnsi" w:cstheme="minorBidi"/>
              <w:noProof/>
            </w:rPr>
          </w:pPr>
          <w:hyperlink w:anchor="_Toc434233082" w:history="1">
            <w:r w:rsidR="00007683" w:rsidRPr="00833DD8">
              <w:rPr>
                <w:rStyle w:val="Hyperlink"/>
                <w:noProof/>
              </w:rPr>
              <w:t>Events by line for a selected site</w:t>
            </w:r>
            <w:r w:rsidR="00007683">
              <w:rPr>
                <w:noProof/>
                <w:webHidden/>
              </w:rPr>
              <w:tab/>
            </w:r>
            <w:r w:rsidR="00007683">
              <w:rPr>
                <w:noProof/>
                <w:webHidden/>
              </w:rPr>
              <w:fldChar w:fldCharType="begin"/>
            </w:r>
            <w:r w:rsidR="00007683">
              <w:rPr>
                <w:noProof/>
                <w:webHidden/>
              </w:rPr>
              <w:instrText xml:space="preserve"> PAGEREF _Toc434233082 \h </w:instrText>
            </w:r>
            <w:r w:rsidR="00007683">
              <w:rPr>
                <w:noProof/>
                <w:webHidden/>
              </w:rPr>
            </w:r>
            <w:r w:rsidR="00007683">
              <w:rPr>
                <w:noProof/>
                <w:webHidden/>
              </w:rPr>
              <w:fldChar w:fldCharType="separate"/>
            </w:r>
            <w:r w:rsidR="00007683">
              <w:rPr>
                <w:noProof/>
                <w:webHidden/>
              </w:rPr>
              <w:t>57</w:t>
            </w:r>
            <w:r w:rsidR="00007683">
              <w:rPr>
                <w:noProof/>
                <w:webHidden/>
              </w:rPr>
              <w:fldChar w:fldCharType="end"/>
            </w:r>
          </w:hyperlink>
        </w:p>
        <w:p w:rsidR="00007683" w:rsidRDefault="0066075B">
          <w:pPr>
            <w:pStyle w:val="TOC3"/>
            <w:rPr>
              <w:rFonts w:asciiTheme="minorHAnsi" w:eastAsiaTheme="minorEastAsia" w:hAnsiTheme="minorHAnsi" w:cstheme="minorBidi"/>
              <w:noProof/>
            </w:rPr>
          </w:pPr>
          <w:hyperlink w:anchor="_Toc434233083" w:history="1">
            <w:r w:rsidR="00007683" w:rsidRPr="00833DD8">
              <w:rPr>
                <w:rStyle w:val="Hyperlink"/>
                <w:noProof/>
              </w:rPr>
              <w:t>Waveform display for an event</w:t>
            </w:r>
            <w:r w:rsidR="00007683">
              <w:rPr>
                <w:noProof/>
                <w:webHidden/>
              </w:rPr>
              <w:tab/>
            </w:r>
            <w:r w:rsidR="00007683">
              <w:rPr>
                <w:noProof/>
                <w:webHidden/>
              </w:rPr>
              <w:fldChar w:fldCharType="begin"/>
            </w:r>
            <w:r w:rsidR="00007683">
              <w:rPr>
                <w:noProof/>
                <w:webHidden/>
              </w:rPr>
              <w:instrText xml:space="preserve"> PAGEREF _Toc434233083 \h </w:instrText>
            </w:r>
            <w:r w:rsidR="00007683">
              <w:rPr>
                <w:noProof/>
                <w:webHidden/>
              </w:rPr>
            </w:r>
            <w:r w:rsidR="00007683">
              <w:rPr>
                <w:noProof/>
                <w:webHidden/>
              </w:rPr>
              <w:fldChar w:fldCharType="separate"/>
            </w:r>
            <w:r w:rsidR="00007683">
              <w:rPr>
                <w:noProof/>
                <w:webHidden/>
              </w:rPr>
              <w:t>57</w:t>
            </w:r>
            <w:r w:rsidR="00007683">
              <w:rPr>
                <w:noProof/>
                <w:webHidden/>
              </w:rPr>
              <w:fldChar w:fldCharType="end"/>
            </w:r>
          </w:hyperlink>
        </w:p>
        <w:p w:rsidR="00EE6451" w:rsidRDefault="00EE6451">
          <w:r>
            <w:rPr>
              <w:b/>
              <w:bCs/>
              <w:noProof/>
            </w:rPr>
            <w:fldChar w:fldCharType="end"/>
          </w:r>
        </w:p>
      </w:sdtContent>
    </w:sdt>
    <w:p w:rsidR="00EE6451" w:rsidRDefault="00EE6451">
      <w:pPr>
        <w:pStyle w:val="BodyText"/>
        <w:rPr>
          <w:lang w:val="pt-BR"/>
        </w:rPr>
        <w:sectPr w:rsidR="00EE6451" w:rsidSect="00770243">
          <w:headerReference w:type="default" r:id="rId15"/>
          <w:footerReference w:type="default" r:id="rId16"/>
          <w:type w:val="oddPage"/>
          <w:pgSz w:w="12240" w:h="15840"/>
          <w:pgMar w:top="1440" w:right="1440" w:bottom="1440" w:left="1440" w:header="720" w:footer="720" w:gutter="0"/>
          <w:pgNumType w:fmt="lowerRoman"/>
          <w:cols w:space="720"/>
        </w:sectPr>
      </w:pPr>
    </w:p>
    <w:p w:rsidR="002651F9" w:rsidRDefault="002651F9" w:rsidP="002651F9">
      <w:pPr>
        <w:pStyle w:val="SectionTitleOnly"/>
      </w:pPr>
      <w:r>
        <w:lastRenderedPageBreak/>
        <w:t>List of Figures</w:t>
      </w:r>
    </w:p>
    <w:bookmarkStart w:id="3" w:name="OLE_LINK9"/>
    <w:p w:rsidR="00ED13F3" w:rsidRDefault="00EE6451">
      <w:pPr>
        <w:pStyle w:val="TableofFigures"/>
        <w:rPr>
          <w:rFonts w:asciiTheme="minorHAnsi" w:eastAsiaTheme="minorEastAsia" w:hAnsiTheme="minorHAnsi" w:cstheme="minorBidi"/>
          <w:noProof/>
          <w:szCs w:val="22"/>
        </w:rPr>
      </w:pPr>
      <w:r>
        <w:fldChar w:fldCharType="begin"/>
      </w:r>
      <w:r>
        <w:instrText xml:space="preserve"> TOC \c "Figure" </w:instrText>
      </w:r>
      <w:r>
        <w:fldChar w:fldCharType="separate"/>
      </w:r>
      <w:r w:rsidR="00ED13F3">
        <w:rPr>
          <w:noProof/>
        </w:rPr>
        <w:t>Figure 1.  openHistorian Setup: Set up primary historian</w:t>
      </w:r>
      <w:r w:rsidR="00ED13F3">
        <w:rPr>
          <w:noProof/>
        </w:rPr>
        <w:tab/>
      </w:r>
      <w:r w:rsidR="00ED13F3">
        <w:rPr>
          <w:noProof/>
        </w:rPr>
        <w:fldChar w:fldCharType="begin"/>
      </w:r>
      <w:r w:rsidR="00ED13F3">
        <w:rPr>
          <w:noProof/>
        </w:rPr>
        <w:instrText xml:space="preserve"> PAGEREF _Toc434232296 \h </w:instrText>
      </w:r>
      <w:r w:rsidR="00ED13F3">
        <w:rPr>
          <w:noProof/>
        </w:rPr>
      </w:r>
      <w:r w:rsidR="00ED13F3">
        <w:rPr>
          <w:noProof/>
        </w:rPr>
        <w:fldChar w:fldCharType="separate"/>
      </w:r>
      <w:r w:rsidR="00ED13F3">
        <w:rPr>
          <w:noProof/>
        </w:rPr>
        <w:t>11</w:t>
      </w:r>
      <w:r w:rsidR="00ED13F3">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  openXDA Setup: initial screen</w:t>
      </w:r>
      <w:r>
        <w:rPr>
          <w:noProof/>
        </w:rPr>
        <w:tab/>
      </w:r>
      <w:r>
        <w:rPr>
          <w:noProof/>
        </w:rPr>
        <w:fldChar w:fldCharType="begin"/>
      </w:r>
      <w:r>
        <w:rPr>
          <w:noProof/>
        </w:rPr>
        <w:instrText xml:space="preserve"> PAGEREF _Toc434232297 \h </w:instrText>
      </w:r>
      <w:r>
        <w:rPr>
          <w:noProof/>
        </w:rPr>
      </w:r>
      <w:r>
        <w:rPr>
          <w:noProof/>
        </w:rPr>
        <w:fldChar w:fldCharType="separate"/>
      </w:r>
      <w:r>
        <w:rPr>
          <w:noProof/>
        </w:rPr>
        <w:t>12</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  openXDA Setup: end-user license agreement</w:t>
      </w:r>
      <w:r>
        <w:rPr>
          <w:noProof/>
        </w:rPr>
        <w:tab/>
      </w:r>
      <w:r>
        <w:rPr>
          <w:noProof/>
        </w:rPr>
        <w:fldChar w:fldCharType="begin"/>
      </w:r>
      <w:r>
        <w:rPr>
          <w:noProof/>
        </w:rPr>
        <w:instrText xml:space="preserve"> PAGEREF _Toc434232298 \h </w:instrText>
      </w:r>
      <w:r>
        <w:rPr>
          <w:noProof/>
        </w:rPr>
      </w:r>
      <w:r>
        <w:rPr>
          <w:noProof/>
        </w:rPr>
        <w:fldChar w:fldCharType="separate"/>
      </w:r>
      <w:r>
        <w:rPr>
          <w:noProof/>
        </w:rPr>
        <w:t>13</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4.  openXDA Setup: custom setup screen</w:t>
      </w:r>
      <w:r>
        <w:rPr>
          <w:noProof/>
        </w:rPr>
        <w:tab/>
      </w:r>
      <w:r>
        <w:rPr>
          <w:noProof/>
        </w:rPr>
        <w:fldChar w:fldCharType="begin"/>
      </w:r>
      <w:r>
        <w:rPr>
          <w:noProof/>
        </w:rPr>
        <w:instrText xml:space="preserve"> PAGEREF _Toc434232299 \h </w:instrText>
      </w:r>
      <w:r>
        <w:rPr>
          <w:noProof/>
        </w:rPr>
      </w:r>
      <w:r>
        <w:rPr>
          <w:noProof/>
        </w:rPr>
        <w:fldChar w:fldCharType="separate"/>
      </w:r>
      <w:r>
        <w:rPr>
          <w:noProof/>
        </w:rPr>
        <w:t>14</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5. openXDA Setup: database connection</w:t>
      </w:r>
      <w:r>
        <w:rPr>
          <w:noProof/>
        </w:rPr>
        <w:tab/>
      </w:r>
      <w:r>
        <w:rPr>
          <w:noProof/>
        </w:rPr>
        <w:fldChar w:fldCharType="begin"/>
      </w:r>
      <w:r>
        <w:rPr>
          <w:noProof/>
        </w:rPr>
        <w:instrText xml:space="preserve"> PAGEREF _Toc434232300 \h </w:instrText>
      </w:r>
      <w:r>
        <w:rPr>
          <w:noProof/>
        </w:rPr>
      </w:r>
      <w:r>
        <w:rPr>
          <w:noProof/>
        </w:rPr>
        <w:fldChar w:fldCharType="separate"/>
      </w:r>
      <w:r>
        <w:rPr>
          <w:noProof/>
        </w:rPr>
        <w:t>15</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6.  openXDA Setup: ready to install screen</w:t>
      </w:r>
      <w:r>
        <w:rPr>
          <w:noProof/>
        </w:rPr>
        <w:tab/>
      </w:r>
      <w:r>
        <w:rPr>
          <w:noProof/>
        </w:rPr>
        <w:fldChar w:fldCharType="begin"/>
      </w:r>
      <w:r>
        <w:rPr>
          <w:noProof/>
        </w:rPr>
        <w:instrText xml:space="preserve"> PAGEREF _Toc434232301 \h </w:instrText>
      </w:r>
      <w:r>
        <w:rPr>
          <w:noProof/>
        </w:rPr>
      </w:r>
      <w:r>
        <w:rPr>
          <w:noProof/>
        </w:rPr>
        <w:fldChar w:fldCharType="separate"/>
      </w:r>
      <w:r>
        <w:rPr>
          <w:noProof/>
        </w:rPr>
        <w:t>16</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7.  openXDA Setup: installation progress</w:t>
      </w:r>
      <w:r>
        <w:rPr>
          <w:noProof/>
        </w:rPr>
        <w:tab/>
      </w:r>
      <w:r>
        <w:rPr>
          <w:noProof/>
        </w:rPr>
        <w:fldChar w:fldCharType="begin"/>
      </w:r>
      <w:r>
        <w:rPr>
          <w:noProof/>
        </w:rPr>
        <w:instrText xml:space="preserve"> PAGEREF _Toc434232302 \h </w:instrText>
      </w:r>
      <w:r>
        <w:rPr>
          <w:noProof/>
        </w:rPr>
      </w:r>
      <w:r>
        <w:rPr>
          <w:noProof/>
        </w:rPr>
        <w:fldChar w:fldCharType="separate"/>
      </w:r>
      <w:r>
        <w:rPr>
          <w:noProof/>
        </w:rPr>
        <w:t>18</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8.  openXDA Setup: installation completed screen</w:t>
      </w:r>
      <w:r>
        <w:rPr>
          <w:noProof/>
        </w:rPr>
        <w:tab/>
      </w:r>
      <w:r>
        <w:rPr>
          <w:noProof/>
        </w:rPr>
        <w:fldChar w:fldCharType="begin"/>
      </w:r>
      <w:r>
        <w:rPr>
          <w:noProof/>
        </w:rPr>
        <w:instrText xml:space="preserve"> PAGEREF _Toc434232303 \h </w:instrText>
      </w:r>
      <w:r>
        <w:rPr>
          <w:noProof/>
        </w:rPr>
      </w:r>
      <w:r>
        <w:rPr>
          <w:noProof/>
        </w:rPr>
        <w:fldChar w:fldCharType="separate"/>
      </w:r>
      <w:r>
        <w:rPr>
          <w:noProof/>
        </w:rPr>
        <w:t>19</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9.  Copying Device Definitions File</w:t>
      </w:r>
      <w:r>
        <w:rPr>
          <w:noProof/>
        </w:rPr>
        <w:tab/>
      </w:r>
      <w:r>
        <w:rPr>
          <w:noProof/>
        </w:rPr>
        <w:fldChar w:fldCharType="begin"/>
      </w:r>
      <w:r>
        <w:rPr>
          <w:noProof/>
        </w:rPr>
        <w:instrText xml:space="preserve"> PAGEREF _Toc434232304 \h </w:instrText>
      </w:r>
      <w:r>
        <w:rPr>
          <w:noProof/>
        </w:rPr>
      </w:r>
      <w:r>
        <w:rPr>
          <w:noProof/>
        </w:rPr>
        <w:fldChar w:fldCharType="separate"/>
      </w:r>
      <w:r>
        <w:rPr>
          <w:noProof/>
        </w:rPr>
        <w:t>28</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10.  Paste Device Definitions File in openXDA installation folder</w:t>
      </w:r>
      <w:r>
        <w:rPr>
          <w:noProof/>
        </w:rPr>
        <w:tab/>
      </w:r>
      <w:r>
        <w:rPr>
          <w:noProof/>
        </w:rPr>
        <w:fldChar w:fldCharType="begin"/>
      </w:r>
      <w:r>
        <w:rPr>
          <w:noProof/>
        </w:rPr>
        <w:instrText xml:space="preserve"> PAGEREF _Toc434232305 \h </w:instrText>
      </w:r>
      <w:r>
        <w:rPr>
          <w:noProof/>
        </w:rPr>
      </w:r>
      <w:r>
        <w:rPr>
          <w:noProof/>
        </w:rPr>
        <w:fldChar w:fldCharType="separate"/>
      </w:r>
      <w:r>
        <w:rPr>
          <w:noProof/>
        </w:rPr>
        <w:t>29</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11.  If prompted for administrator permissions press Continue</w:t>
      </w:r>
      <w:r>
        <w:rPr>
          <w:noProof/>
        </w:rPr>
        <w:tab/>
      </w:r>
      <w:r>
        <w:rPr>
          <w:noProof/>
        </w:rPr>
        <w:fldChar w:fldCharType="begin"/>
      </w:r>
      <w:r>
        <w:rPr>
          <w:noProof/>
        </w:rPr>
        <w:instrText xml:space="preserve"> PAGEREF _Toc434232306 \h </w:instrText>
      </w:r>
      <w:r>
        <w:rPr>
          <w:noProof/>
        </w:rPr>
      </w:r>
      <w:r>
        <w:rPr>
          <w:noProof/>
        </w:rPr>
        <w:fldChar w:fldCharType="separate"/>
      </w:r>
      <w:r>
        <w:rPr>
          <w:noProof/>
        </w:rPr>
        <w:t>30</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12.  Open ldconfig.bat file</w:t>
      </w:r>
      <w:r>
        <w:rPr>
          <w:noProof/>
        </w:rPr>
        <w:tab/>
      </w:r>
      <w:r>
        <w:rPr>
          <w:noProof/>
        </w:rPr>
        <w:fldChar w:fldCharType="begin"/>
      </w:r>
      <w:r>
        <w:rPr>
          <w:noProof/>
        </w:rPr>
        <w:instrText xml:space="preserve"> PAGEREF _Toc434232307 \h </w:instrText>
      </w:r>
      <w:r>
        <w:rPr>
          <w:noProof/>
        </w:rPr>
      </w:r>
      <w:r>
        <w:rPr>
          <w:noProof/>
        </w:rPr>
        <w:fldChar w:fldCharType="separate"/>
      </w:r>
      <w:r>
        <w:rPr>
          <w:noProof/>
        </w:rPr>
        <w:t>31</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13.  ldconfig.bat loading system configuration file</w:t>
      </w:r>
      <w:r>
        <w:rPr>
          <w:noProof/>
        </w:rPr>
        <w:tab/>
      </w:r>
      <w:r>
        <w:rPr>
          <w:noProof/>
        </w:rPr>
        <w:fldChar w:fldCharType="begin"/>
      </w:r>
      <w:r>
        <w:rPr>
          <w:noProof/>
        </w:rPr>
        <w:instrText xml:space="preserve"> PAGEREF _Toc434232308 \h </w:instrText>
      </w:r>
      <w:r>
        <w:rPr>
          <w:noProof/>
        </w:rPr>
      </w:r>
      <w:r>
        <w:rPr>
          <w:noProof/>
        </w:rPr>
        <w:fldChar w:fldCharType="separate"/>
      </w:r>
      <w:r>
        <w:rPr>
          <w:noProof/>
        </w:rPr>
        <w:t>32</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14.  Open openXDA console to monitor service operation</w:t>
      </w:r>
      <w:r>
        <w:rPr>
          <w:noProof/>
        </w:rPr>
        <w:tab/>
      </w:r>
      <w:r>
        <w:rPr>
          <w:noProof/>
        </w:rPr>
        <w:fldChar w:fldCharType="begin"/>
      </w:r>
      <w:r>
        <w:rPr>
          <w:noProof/>
        </w:rPr>
        <w:instrText xml:space="preserve"> PAGEREF _Toc434232309 \h </w:instrText>
      </w:r>
      <w:r>
        <w:rPr>
          <w:noProof/>
        </w:rPr>
      </w:r>
      <w:r>
        <w:rPr>
          <w:noProof/>
        </w:rPr>
        <w:fldChar w:fldCharType="separate"/>
      </w:r>
      <w:r>
        <w:rPr>
          <w:noProof/>
        </w:rPr>
        <w:t>33</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15.  openXDA console display</w:t>
      </w:r>
      <w:r>
        <w:rPr>
          <w:noProof/>
        </w:rPr>
        <w:tab/>
      </w:r>
      <w:r>
        <w:rPr>
          <w:noProof/>
        </w:rPr>
        <w:fldChar w:fldCharType="begin"/>
      </w:r>
      <w:r>
        <w:rPr>
          <w:noProof/>
        </w:rPr>
        <w:instrText xml:space="preserve"> PAGEREF _Toc434232310 \h </w:instrText>
      </w:r>
      <w:r>
        <w:rPr>
          <w:noProof/>
        </w:rPr>
      </w:r>
      <w:r>
        <w:rPr>
          <w:noProof/>
        </w:rPr>
        <w:fldChar w:fldCharType="separate"/>
      </w:r>
      <w:r>
        <w:rPr>
          <w:noProof/>
        </w:rPr>
        <w:t>34</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16.  Copy Test Data</w:t>
      </w:r>
      <w:r>
        <w:rPr>
          <w:noProof/>
        </w:rPr>
        <w:tab/>
      </w:r>
      <w:r>
        <w:rPr>
          <w:noProof/>
        </w:rPr>
        <w:fldChar w:fldCharType="begin"/>
      </w:r>
      <w:r>
        <w:rPr>
          <w:noProof/>
        </w:rPr>
        <w:instrText xml:space="preserve"> PAGEREF _Toc434232311 \h </w:instrText>
      </w:r>
      <w:r>
        <w:rPr>
          <w:noProof/>
        </w:rPr>
      </w:r>
      <w:r>
        <w:rPr>
          <w:noProof/>
        </w:rPr>
        <w:fldChar w:fldCharType="separate"/>
      </w:r>
      <w:r>
        <w:rPr>
          <w:noProof/>
        </w:rPr>
        <w:t>35</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17.  Past Test Data to Watch Folder</w:t>
      </w:r>
      <w:r>
        <w:rPr>
          <w:noProof/>
        </w:rPr>
        <w:tab/>
      </w:r>
      <w:r>
        <w:rPr>
          <w:noProof/>
        </w:rPr>
        <w:fldChar w:fldCharType="begin"/>
      </w:r>
      <w:r>
        <w:rPr>
          <w:noProof/>
        </w:rPr>
        <w:instrText xml:space="preserve"> PAGEREF _Toc434232312 \h </w:instrText>
      </w:r>
      <w:r>
        <w:rPr>
          <w:noProof/>
        </w:rPr>
      </w:r>
      <w:r>
        <w:rPr>
          <w:noProof/>
        </w:rPr>
        <w:fldChar w:fldCharType="separate"/>
      </w:r>
      <w:r>
        <w:rPr>
          <w:noProof/>
        </w:rPr>
        <w:t>36</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18.  If prompted for administrator permissions press continue</w:t>
      </w:r>
      <w:r>
        <w:rPr>
          <w:noProof/>
        </w:rPr>
        <w:tab/>
      </w:r>
      <w:r>
        <w:rPr>
          <w:noProof/>
        </w:rPr>
        <w:fldChar w:fldCharType="begin"/>
      </w:r>
      <w:r>
        <w:rPr>
          <w:noProof/>
        </w:rPr>
        <w:instrText xml:space="preserve"> PAGEREF _Toc434232313 \h </w:instrText>
      </w:r>
      <w:r>
        <w:rPr>
          <w:noProof/>
        </w:rPr>
      </w:r>
      <w:r>
        <w:rPr>
          <w:noProof/>
        </w:rPr>
        <w:fldChar w:fldCharType="separate"/>
      </w:r>
      <w:r>
        <w:rPr>
          <w:noProof/>
        </w:rPr>
        <w:t>37</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19.  openXDA console display of service messages</w:t>
      </w:r>
      <w:r>
        <w:rPr>
          <w:noProof/>
        </w:rPr>
        <w:tab/>
      </w:r>
      <w:r>
        <w:rPr>
          <w:noProof/>
        </w:rPr>
        <w:fldChar w:fldCharType="begin"/>
      </w:r>
      <w:r>
        <w:rPr>
          <w:noProof/>
        </w:rPr>
        <w:instrText xml:space="preserve"> PAGEREF _Toc434232314 \h </w:instrText>
      </w:r>
      <w:r>
        <w:rPr>
          <w:noProof/>
        </w:rPr>
      </w:r>
      <w:r>
        <w:rPr>
          <w:noProof/>
        </w:rPr>
        <w:fldChar w:fldCharType="separate"/>
      </w:r>
      <w:r>
        <w:rPr>
          <w:noProof/>
        </w:rPr>
        <w:t>38</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20.  Dashadmin Home Page</w:t>
      </w:r>
      <w:r>
        <w:rPr>
          <w:noProof/>
        </w:rPr>
        <w:tab/>
      </w:r>
      <w:r>
        <w:rPr>
          <w:noProof/>
        </w:rPr>
        <w:fldChar w:fldCharType="begin"/>
      </w:r>
      <w:r>
        <w:rPr>
          <w:noProof/>
        </w:rPr>
        <w:instrText xml:space="preserve"> PAGEREF _Toc434232315 \h </w:instrText>
      </w:r>
      <w:r>
        <w:rPr>
          <w:noProof/>
        </w:rPr>
      </w:r>
      <w:r>
        <w:rPr>
          <w:noProof/>
        </w:rPr>
        <w:fldChar w:fldCharType="separate"/>
      </w:r>
      <w:r>
        <w:rPr>
          <w:noProof/>
        </w:rPr>
        <w:t>39</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21.  Manage Groups</w:t>
      </w:r>
      <w:r>
        <w:rPr>
          <w:noProof/>
        </w:rPr>
        <w:tab/>
      </w:r>
      <w:r>
        <w:rPr>
          <w:noProof/>
        </w:rPr>
        <w:fldChar w:fldCharType="begin"/>
      </w:r>
      <w:r>
        <w:rPr>
          <w:noProof/>
        </w:rPr>
        <w:instrText xml:space="preserve"> PAGEREF _Toc434232316 \h </w:instrText>
      </w:r>
      <w:r>
        <w:rPr>
          <w:noProof/>
        </w:rPr>
      </w:r>
      <w:r>
        <w:rPr>
          <w:noProof/>
        </w:rPr>
        <w:fldChar w:fldCharType="separate"/>
      </w:r>
      <w:r>
        <w:rPr>
          <w:noProof/>
        </w:rPr>
        <w:t>40</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22.  Group Configuration</w:t>
      </w:r>
      <w:r>
        <w:rPr>
          <w:noProof/>
        </w:rPr>
        <w:tab/>
      </w:r>
      <w:r>
        <w:rPr>
          <w:noProof/>
        </w:rPr>
        <w:fldChar w:fldCharType="begin"/>
      </w:r>
      <w:r>
        <w:rPr>
          <w:noProof/>
        </w:rPr>
        <w:instrText xml:space="preserve"> PAGEREF _Toc434232317 \h </w:instrText>
      </w:r>
      <w:r>
        <w:rPr>
          <w:noProof/>
        </w:rPr>
      </w:r>
      <w:r>
        <w:rPr>
          <w:noProof/>
        </w:rPr>
        <w:fldChar w:fldCharType="separate"/>
      </w:r>
      <w:r>
        <w:rPr>
          <w:noProof/>
        </w:rPr>
        <w:t>41</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23.  Enter name, select active, click Insert</w:t>
      </w:r>
      <w:r>
        <w:rPr>
          <w:noProof/>
        </w:rPr>
        <w:tab/>
      </w:r>
      <w:r>
        <w:rPr>
          <w:noProof/>
        </w:rPr>
        <w:fldChar w:fldCharType="begin"/>
      </w:r>
      <w:r>
        <w:rPr>
          <w:noProof/>
        </w:rPr>
        <w:instrText xml:space="preserve"> PAGEREF _Toc434232318 \h </w:instrText>
      </w:r>
      <w:r>
        <w:rPr>
          <w:noProof/>
        </w:rPr>
      </w:r>
      <w:r>
        <w:rPr>
          <w:noProof/>
        </w:rPr>
        <w:fldChar w:fldCharType="separate"/>
      </w:r>
      <w:r>
        <w:rPr>
          <w:noProof/>
        </w:rPr>
        <w:t>42</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24.  Edit 'All Meters' group</w:t>
      </w:r>
      <w:r>
        <w:rPr>
          <w:noProof/>
        </w:rPr>
        <w:tab/>
      </w:r>
      <w:r>
        <w:rPr>
          <w:noProof/>
        </w:rPr>
        <w:fldChar w:fldCharType="begin"/>
      </w:r>
      <w:r>
        <w:rPr>
          <w:noProof/>
        </w:rPr>
        <w:instrText xml:space="preserve"> PAGEREF _Toc434232319 \h </w:instrText>
      </w:r>
      <w:r>
        <w:rPr>
          <w:noProof/>
        </w:rPr>
      </w:r>
      <w:r>
        <w:rPr>
          <w:noProof/>
        </w:rPr>
        <w:fldChar w:fldCharType="separate"/>
      </w:r>
      <w:r>
        <w:rPr>
          <w:noProof/>
        </w:rPr>
        <w:t>43</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25.  Available Meters</w:t>
      </w:r>
      <w:r>
        <w:rPr>
          <w:noProof/>
        </w:rPr>
        <w:tab/>
      </w:r>
      <w:r>
        <w:rPr>
          <w:noProof/>
        </w:rPr>
        <w:fldChar w:fldCharType="begin"/>
      </w:r>
      <w:r>
        <w:rPr>
          <w:noProof/>
        </w:rPr>
        <w:instrText xml:space="preserve"> PAGEREF _Toc434232320 \h </w:instrText>
      </w:r>
      <w:r>
        <w:rPr>
          <w:noProof/>
        </w:rPr>
      </w:r>
      <w:r>
        <w:rPr>
          <w:noProof/>
        </w:rPr>
        <w:fldChar w:fldCharType="separate"/>
      </w:r>
      <w:r>
        <w:rPr>
          <w:noProof/>
        </w:rPr>
        <w:t>44</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26.  Move available meters to authorized meters list, and click update</w:t>
      </w:r>
      <w:r>
        <w:rPr>
          <w:noProof/>
        </w:rPr>
        <w:tab/>
      </w:r>
      <w:r>
        <w:rPr>
          <w:noProof/>
        </w:rPr>
        <w:fldChar w:fldCharType="begin"/>
      </w:r>
      <w:r>
        <w:rPr>
          <w:noProof/>
        </w:rPr>
        <w:instrText xml:space="preserve"> PAGEREF _Toc434232321 \h </w:instrText>
      </w:r>
      <w:r>
        <w:rPr>
          <w:noProof/>
        </w:rPr>
      </w:r>
      <w:r>
        <w:rPr>
          <w:noProof/>
        </w:rPr>
        <w:fldChar w:fldCharType="separate"/>
      </w:r>
      <w:r>
        <w:rPr>
          <w:noProof/>
        </w:rPr>
        <w:t>45</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27.  Manage Users</w:t>
      </w:r>
      <w:r>
        <w:rPr>
          <w:noProof/>
        </w:rPr>
        <w:tab/>
      </w:r>
      <w:r>
        <w:rPr>
          <w:noProof/>
        </w:rPr>
        <w:fldChar w:fldCharType="begin"/>
      </w:r>
      <w:r>
        <w:rPr>
          <w:noProof/>
        </w:rPr>
        <w:instrText xml:space="preserve"> PAGEREF _Toc434232322 \h </w:instrText>
      </w:r>
      <w:r>
        <w:rPr>
          <w:noProof/>
        </w:rPr>
      </w:r>
      <w:r>
        <w:rPr>
          <w:noProof/>
        </w:rPr>
        <w:fldChar w:fldCharType="separate"/>
      </w:r>
      <w:r>
        <w:rPr>
          <w:noProof/>
        </w:rPr>
        <w:t>46</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28.  Enter your Windows user name, check active, click insert</w:t>
      </w:r>
      <w:r>
        <w:rPr>
          <w:noProof/>
        </w:rPr>
        <w:tab/>
      </w:r>
      <w:r>
        <w:rPr>
          <w:noProof/>
        </w:rPr>
        <w:fldChar w:fldCharType="begin"/>
      </w:r>
      <w:r>
        <w:rPr>
          <w:noProof/>
        </w:rPr>
        <w:instrText xml:space="preserve"> PAGEREF _Toc434232323 \h </w:instrText>
      </w:r>
      <w:r>
        <w:rPr>
          <w:noProof/>
        </w:rPr>
      </w:r>
      <w:r>
        <w:rPr>
          <w:noProof/>
        </w:rPr>
        <w:fldChar w:fldCharType="separate"/>
      </w:r>
      <w:r>
        <w:rPr>
          <w:noProof/>
        </w:rPr>
        <w:t>47</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29.  Click Edit to authorize groups</w:t>
      </w:r>
      <w:r>
        <w:rPr>
          <w:noProof/>
        </w:rPr>
        <w:tab/>
      </w:r>
      <w:r>
        <w:rPr>
          <w:noProof/>
        </w:rPr>
        <w:fldChar w:fldCharType="begin"/>
      </w:r>
      <w:r>
        <w:rPr>
          <w:noProof/>
        </w:rPr>
        <w:instrText xml:space="preserve"> PAGEREF _Toc434232324 \h </w:instrText>
      </w:r>
      <w:r>
        <w:rPr>
          <w:noProof/>
        </w:rPr>
      </w:r>
      <w:r>
        <w:rPr>
          <w:noProof/>
        </w:rPr>
        <w:fldChar w:fldCharType="separate"/>
      </w:r>
      <w:r>
        <w:rPr>
          <w:noProof/>
        </w:rPr>
        <w:t>48</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30.  Available groups</w:t>
      </w:r>
      <w:r>
        <w:rPr>
          <w:noProof/>
        </w:rPr>
        <w:tab/>
      </w:r>
      <w:r>
        <w:rPr>
          <w:noProof/>
        </w:rPr>
        <w:fldChar w:fldCharType="begin"/>
      </w:r>
      <w:r>
        <w:rPr>
          <w:noProof/>
        </w:rPr>
        <w:instrText xml:space="preserve"> PAGEREF _Toc434232325 \h </w:instrText>
      </w:r>
      <w:r>
        <w:rPr>
          <w:noProof/>
        </w:rPr>
      </w:r>
      <w:r>
        <w:rPr>
          <w:noProof/>
        </w:rPr>
        <w:fldChar w:fldCharType="separate"/>
      </w:r>
      <w:r>
        <w:rPr>
          <w:noProof/>
        </w:rPr>
        <w:t>49</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31.  Move available groups to authorized groups, click update</w:t>
      </w:r>
      <w:r>
        <w:rPr>
          <w:noProof/>
        </w:rPr>
        <w:tab/>
      </w:r>
      <w:r>
        <w:rPr>
          <w:noProof/>
        </w:rPr>
        <w:fldChar w:fldCharType="begin"/>
      </w:r>
      <w:r>
        <w:rPr>
          <w:noProof/>
        </w:rPr>
        <w:instrText xml:space="preserve"> PAGEREF _Toc434232326 \h </w:instrText>
      </w:r>
      <w:r>
        <w:rPr>
          <w:noProof/>
        </w:rPr>
      </w:r>
      <w:r>
        <w:rPr>
          <w:noProof/>
        </w:rPr>
        <w:fldChar w:fldCharType="separate"/>
      </w:r>
      <w:r>
        <w:rPr>
          <w:noProof/>
        </w:rPr>
        <w:t>50</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32.  Click dashboard settings</w:t>
      </w:r>
      <w:r>
        <w:rPr>
          <w:noProof/>
        </w:rPr>
        <w:tab/>
      </w:r>
      <w:r>
        <w:rPr>
          <w:noProof/>
        </w:rPr>
        <w:fldChar w:fldCharType="begin"/>
      </w:r>
      <w:r>
        <w:rPr>
          <w:noProof/>
        </w:rPr>
        <w:instrText xml:space="preserve"> PAGEREF _Toc434232327 \h </w:instrText>
      </w:r>
      <w:r>
        <w:rPr>
          <w:noProof/>
        </w:rPr>
      </w:r>
      <w:r>
        <w:rPr>
          <w:noProof/>
        </w:rPr>
        <w:fldChar w:fldCharType="separate"/>
      </w:r>
      <w:r>
        <w:rPr>
          <w:noProof/>
        </w:rPr>
        <w:t>51</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33.  Open PQ Dashboard: visual display components</w:t>
      </w:r>
      <w:r>
        <w:rPr>
          <w:noProof/>
        </w:rPr>
        <w:tab/>
      </w:r>
      <w:r>
        <w:rPr>
          <w:noProof/>
        </w:rPr>
        <w:fldChar w:fldCharType="begin"/>
      </w:r>
      <w:r>
        <w:rPr>
          <w:noProof/>
        </w:rPr>
        <w:instrText xml:space="preserve"> PAGEREF _Toc434232328 \h </w:instrText>
      </w:r>
      <w:r>
        <w:rPr>
          <w:noProof/>
        </w:rPr>
      </w:r>
      <w:r>
        <w:rPr>
          <w:noProof/>
        </w:rPr>
        <w:fldChar w:fldCharType="separate"/>
      </w:r>
      <w:r>
        <w:rPr>
          <w:noProof/>
        </w:rPr>
        <w:t>52</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34.  Fleet view panel example map display</w:t>
      </w:r>
      <w:r>
        <w:rPr>
          <w:noProof/>
        </w:rPr>
        <w:tab/>
      </w:r>
      <w:r>
        <w:rPr>
          <w:noProof/>
        </w:rPr>
        <w:fldChar w:fldCharType="begin"/>
      </w:r>
      <w:r>
        <w:rPr>
          <w:noProof/>
        </w:rPr>
        <w:instrText xml:space="preserve"> PAGEREF _Toc434232329 \h </w:instrText>
      </w:r>
      <w:r>
        <w:rPr>
          <w:noProof/>
        </w:rPr>
      </w:r>
      <w:r>
        <w:rPr>
          <w:noProof/>
        </w:rPr>
        <w:fldChar w:fldCharType="separate"/>
      </w:r>
      <w:r>
        <w:rPr>
          <w:noProof/>
        </w:rPr>
        <w:t>54</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35.  Fleet view panel example grid display</w:t>
      </w:r>
      <w:r>
        <w:rPr>
          <w:noProof/>
        </w:rPr>
        <w:tab/>
      </w:r>
      <w:r>
        <w:rPr>
          <w:noProof/>
        </w:rPr>
        <w:fldChar w:fldCharType="begin"/>
      </w:r>
      <w:r>
        <w:rPr>
          <w:noProof/>
        </w:rPr>
        <w:instrText xml:space="preserve"> PAGEREF _Toc434232330 \h </w:instrText>
      </w:r>
      <w:r>
        <w:rPr>
          <w:noProof/>
        </w:rPr>
      </w:r>
      <w:r>
        <w:rPr>
          <w:noProof/>
        </w:rPr>
        <w:fldChar w:fldCharType="separate"/>
      </w:r>
      <w:r>
        <w:rPr>
          <w:noProof/>
        </w:rPr>
        <w:t>55</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36.  Overview panel example display</w:t>
      </w:r>
      <w:r>
        <w:rPr>
          <w:noProof/>
        </w:rPr>
        <w:tab/>
      </w:r>
      <w:r>
        <w:rPr>
          <w:noProof/>
        </w:rPr>
        <w:fldChar w:fldCharType="begin"/>
      </w:r>
      <w:r>
        <w:rPr>
          <w:noProof/>
        </w:rPr>
        <w:instrText xml:space="preserve"> PAGEREF _Toc434232331 \h </w:instrText>
      </w:r>
      <w:r>
        <w:rPr>
          <w:noProof/>
        </w:rPr>
      </w:r>
      <w:r>
        <w:rPr>
          <w:noProof/>
        </w:rPr>
        <w:fldChar w:fldCharType="separate"/>
      </w:r>
      <w:r>
        <w:rPr>
          <w:noProof/>
        </w:rPr>
        <w:t>56</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37.  Detail panel example display</w:t>
      </w:r>
      <w:r>
        <w:rPr>
          <w:noProof/>
        </w:rPr>
        <w:tab/>
      </w:r>
      <w:r>
        <w:rPr>
          <w:noProof/>
        </w:rPr>
        <w:fldChar w:fldCharType="begin"/>
      </w:r>
      <w:r>
        <w:rPr>
          <w:noProof/>
        </w:rPr>
        <w:instrText xml:space="preserve"> PAGEREF _Toc434232332 \h </w:instrText>
      </w:r>
      <w:r>
        <w:rPr>
          <w:noProof/>
        </w:rPr>
      </w:r>
      <w:r>
        <w:rPr>
          <w:noProof/>
        </w:rPr>
        <w:fldChar w:fldCharType="separate"/>
      </w:r>
      <w:r>
        <w:rPr>
          <w:noProof/>
        </w:rPr>
        <w:t>56</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38.  Example display of events by line for a site</w:t>
      </w:r>
      <w:r>
        <w:rPr>
          <w:noProof/>
        </w:rPr>
        <w:tab/>
      </w:r>
      <w:r>
        <w:rPr>
          <w:noProof/>
        </w:rPr>
        <w:fldChar w:fldCharType="begin"/>
      </w:r>
      <w:r>
        <w:rPr>
          <w:noProof/>
        </w:rPr>
        <w:instrText xml:space="preserve"> PAGEREF _Toc434232333 \h </w:instrText>
      </w:r>
      <w:r>
        <w:rPr>
          <w:noProof/>
        </w:rPr>
      </w:r>
      <w:r>
        <w:rPr>
          <w:noProof/>
        </w:rPr>
        <w:fldChar w:fldCharType="separate"/>
      </w:r>
      <w:r>
        <w:rPr>
          <w:noProof/>
        </w:rPr>
        <w:t>57</w:t>
      </w:r>
      <w:r>
        <w:rPr>
          <w:noProof/>
        </w:rPr>
        <w:fldChar w:fldCharType="end"/>
      </w:r>
    </w:p>
    <w:p w:rsidR="00ED13F3" w:rsidRDefault="00ED13F3">
      <w:pPr>
        <w:pStyle w:val="TableofFigures"/>
        <w:rPr>
          <w:rFonts w:asciiTheme="minorHAnsi" w:eastAsiaTheme="minorEastAsia" w:hAnsiTheme="minorHAnsi" w:cstheme="minorBidi"/>
          <w:noProof/>
          <w:szCs w:val="22"/>
        </w:rPr>
      </w:pPr>
      <w:r>
        <w:rPr>
          <w:noProof/>
        </w:rPr>
        <w:t>Figure 39.  Example display of waveform viewer</w:t>
      </w:r>
      <w:r>
        <w:rPr>
          <w:noProof/>
        </w:rPr>
        <w:tab/>
      </w:r>
      <w:r>
        <w:rPr>
          <w:noProof/>
        </w:rPr>
        <w:fldChar w:fldCharType="begin"/>
      </w:r>
      <w:r>
        <w:rPr>
          <w:noProof/>
        </w:rPr>
        <w:instrText xml:space="preserve"> PAGEREF _Toc434232334 \h </w:instrText>
      </w:r>
      <w:r>
        <w:rPr>
          <w:noProof/>
        </w:rPr>
      </w:r>
      <w:r>
        <w:rPr>
          <w:noProof/>
        </w:rPr>
        <w:fldChar w:fldCharType="separate"/>
      </w:r>
      <w:r>
        <w:rPr>
          <w:noProof/>
        </w:rPr>
        <w:t>57</w:t>
      </w:r>
      <w:r>
        <w:rPr>
          <w:noProof/>
        </w:rPr>
        <w:fldChar w:fldCharType="end"/>
      </w:r>
    </w:p>
    <w:p w:rsidR="00EA5AB3" w:rsidRDefault="00EE6451" w:rsidP="00DC550B">
      <w:pPr>
        <w:pStyle w:val="TableofFigures"/>
        <w:rPr>
          <w:noProof/>
        </w:rPr>
      </w:pPr>
      <w:r>
        <w:fldChar w:fldCharType="end"/>
      </w:r>
      <w:r w:rsidR="0080507F" w:rsidRPr="00827439">
        <w:fldChar w:fldCharType="begin"/>
      </w:r>
      <w:r w:rsidR="002651F9" w:rsidRPr="00827439">
        <w:instrText xml:space="preserve"> TOC \c "Figure " </w:instrText>
      </w:r>
      <w:r w:rsidR="0080507F" w:rsidRPr="00827439">
        <w:fldChar w:fldCharType="separate"/>
      </w:r>
    </w:p>
    <w:p w:rsidR="00EE6451" w:rsidRDefault="0080507F">
      <w:pPr>
        <w:pStyle w:val="BodyText"/>
      </w:pPr>
      <w:r w:rsidRPr="00827439">
        <w:fldChar w:fldCharType="end"/>
      </w:r>
      <w:bookmarkEnd w:id="3"/>
    </w:p>
    <w:p w:rsidR="007D6B84" w:rsidRDefault="007D6B84" w:rsidP="007D6B84">
      <w:pPr>
        <w:pStyle w:val="Heading1"/>
      </w:pPr>
      <w:r w:rsidRPr="005B5DD0">
        <w:lastRenderedPageBreak/>
        <w:br/>
      </w:r>
      <w:bookmarkStart w:id="4" w:name="_Toc434233056"/>
      <w:r>
        <w:t>installation Instructions</w:t>
      </w:r>
      <w:bookmarkEnd w:id="4"/>
    </w:p>
    <w:p w:rsidR="007D6B84" w:rsidRPr="009F2834" w:rsidRDefault="007D6B84" w:rsidP="007D6B84">
      <w:pPr>
        <w:pStyle w:val="EPRISubheadings"/>
      </w:pPr>
      <w:r w:rsidRPr="009F2834">
        <w:t>Installation of EPRI Software at Client Site</w:t>
      </w:r>
    </w:p>
    <w:p w:rsidR="007D6B84" w:rsidRPr="009F2834" w:rsidRDefault="007D6B84" w:rsidP="007D6B84">
      <w:pPr>
        <w:pStyle w:val="BodyText"/>
      </w:pPr>
      <w:r w:rsidRPr="009F2834">
        <w:t>EPRI develops software using a number of third party software products and tools that run on various operating systems and server platforms.</w:t>
      </w:r>
      <w:r>
        <w:t xml:space="preserve"> </w:t>
      </w:r>
      <w:r w:rsidRPr="009F2834">
        <w:t>Reports from the software industry suggest there are known security issues with some products and systems. EPRI recommends that, if you are using EPRI software, you review its use with your Information Technology (IT) department and their overall strategy to ensure that all recommended security updates and patches are installed as needed in your corporation.</w:t>
      </w:r>
      <w:r>
        <w:t xml:space="preserve"> </w:t>
      </w:r>
      <w:r w:rsidRPr="009F2834">
        <w:t xml:space="preserve">If you have any concerns please call the EPRI Customer Assistance Center (CAC) at 1-800-313-3774 (or email </w:t>
      </w:r>
      <w:hyperlink r:id="rId17" w:tooltip="mailto:askepri@epri.com" w:history="1">
        <w:r w:rsidRPr="009F2834">
          <w:rPr>
            <w:color w:val="0000A0"/>
            <w:u w:val="single"/>
          </w:rPr>
          <w:t>askepri@epri.com</w:t>
        </w:r>
      </w:hyperlink>
      <w:r w:rsidRPr="009F2834">
        <w:t xml:space="preserve">). </w:t>
      </w:r>
    </w:p>
    <w:p w:rsidR="007D6B84" w:rsidRPr="00531988" w:rsidRDefault="007D6B84" w:rsidP="007D6B84">
      <w:pPr>
        <w:pStyle w:val="EPRISubheadings"/>
      </w:pPr>
      <w:r w:rsidRPr="009F2834">
        <w:t>If you experience difficulties accessing the application</w:t>
      </w:r>
    </w:p>
    <w:p w:rsidR="007D6B84" w:rsidRDefault="007D6B84" w:rsidP="007D6B84">
      <w:pPr>
        <w:pStyle w:val="BodyText"/>
        <w:rPr>
          <w:rFonts w:cs="Times"/>
        </w:rPr>
      </w:pPr>
      <w:r w:rsidRPr="009F2834">
        <w:t xml:space="preserve">If you experience difficulties accessing the application after standard installation on </w:t>
      </w:r>
      <w:r>
        <w:t xml:space="preserve">a system with </w:t>
      </w:r>
      <w:r w:rsidRPr="000E102E">
        <w:rPr>
          <w:color w:val="000000"/>
        </w:rPr>
        <w:t>64-bit Windows 7 or Windows Server 2008 R2</w:t>
      </w:r>
      <w:r>
        <w:rPr>
          <w:color w:val="000000"/>
        </w:rPr>
        <w:t>,</w:t>
      </w:r>
      <w:r w:rsidRPr="000E102E">
        <w:rPr>
          <w:color w:val="000000"/>
        </w:rPr>
        <w:t xml:space="preserve"> </w:t>
      </w:r>
      <w:r w:rsidRPr="009F2834">
        <w:t xml:space="preserve">please consult your IT department personnel to have proper access permissions setup for your use. If the problem cannot be resolved, </w:t>
      </w:r>
      <w:r w:rsidRPr="009F2834">
        <w:rPr>
          <w:rFonts w:cs="Times"/>
        </w:rPr>
        <w:t xml:space="preserve">please call the EPRI Customer Assistance Center (CAC) at 1-800-313-3774 (or email </w:t>
      </w:r>
      <w:hyperlink r:id="rId18" w:tooltip="mailto:askepri@epri.com" w:history="1">
        <w:r w:rsidRPr="009F2834">
          <w:rPr>
            <w:color w:val="0000A0"/>
            <w:u w:val="single"/>
          </w:rPr>
          <w:t>askepri@epri.com</w:t>
        </w:r>
      </w:hyperlink>
      <w:r w:rsidRPr="009F2834">
        <w:rPr>
          <w:rFonts w:cs="Times"/>
        </w:rPr>
        <w:t>).</w:t>
      </w:r>
    </w:p>
    <w:p w:rsidR="007D6B84" w:rsidRPr="00087D07" w:rsidRDefault="007D6B84" w:rsidP="007D6B84">
      <w:pPr>
        <w:pStyle w:val="EPRISubheadings"/>
      </w:pPr>
      <w:r w:rsidRPr="00087D07">
        <w:t xml:space="preserve">The following sections explain </w:t>
      </w:r>
      <w:r>
        <w:t>the necessary steps to install and use the software</w:t>
      </w:r>
    </w:p>
    <w:p w:rsidR="007D6B84" w:rsidRPr="000A649A" w:rsidRDefault="007D6B84" w:rsidP="007D6B84">
      <w:pPr>
        <w:pStyle w:val="BodyText"/>
        <w:rPr>
          <w:rFonts w:cs="Times"/>
        </w:rPr>
      </w:pPr>
      <w:r>
        <w:rPr>
          <w:rFonts w:cs="Times"/>
        </w:rPr>
        <w:t>This manual assumes that the prerequisite software including the operating system (</w:t>
      </w:r>
      <w:r w:rsidRPr="000E102E">
        <w:rPr>
          <w:color w:val="000000"/>
        </w:rPr>
        <w:t>64-bit Windows 7 or Windows Server 2008 R2</w:t>
      </w:r>
      <w:r>
        <w:rPr>
          <w:color w:val="000000"/>
        </w:rPr>
        <w:t xml:space="preserve">), a SQL Server, .NET, an IIS web server, Highcharts, and jQWidgets </w:t>
      </w:r>
      <w:r>
        <w:rPr>
          <w:rFonts w:cs="Times"/>
        </w:rPr>
        <w:t>have been previously installed, and describes the steps necessary to install the openXDA database and the Open PQ Dashboard web application so that the Open PQ Dashboard will execute correctly.  It then presents the steps to run the application.</w:t>
      </w:r>
    </w:p>
    <w:p w:rsidR="007D6B84" w:rsidRDefault="007D6B84" w:rsidP="007D6B84">
      <w:pPr>
        <w:pStyle w:val="Heading1"/>
      </w:pPr>
      <w:r w:rsidRPr="005B5DD0">
        <w:br/>
      </w:r>
      <w:bookmarkStart w:id="5" w:name="_Toc434233057"/>
      <w:r>
        <w:t>Prerequisites</w:t>
      </w:r>
      <w:bookmarkEnd w:id="5"/>
    </w:p>
    <w:p w:rsidR="007D6B84" w:rsidRDefault="007D6B84" w:rsidP="007D6B84">
      <w:pPr>
        <w:pStyle w:val="BodyText"/>
      </w:pPr>
      <w:r w:rsidRPr="000A649A">
        <w:t xml:space="preserve">The following </w:t>
      </w:r>
      <w:r>
        <w:t xml:space="preserve">hardware and software </w:t>
      </w:r>
      <w:r w:rsidRPr="000A649A">
        <w:t xml:space="preserve">items are required before the </w:t>
      </w:r>
      <w:r>
        <w:t>Open P</w:t>
      </w:r>
      <w:r w:rsidRPr="000A649A">
        <w:t xml:space="preserve">Q Dashboard </w:t>
      </w:r>
      <w:r>
        <w:t xml:space="preserve">and openXDA </w:t>
      </w:r>
      <w:r w:rsidRPr="000A649A">
        <w:t>can be successfully installed.</w:t>
      </w:r>
      <w:r>
        <w:t xml:space="preserve">  The operating system, database server, and web server are assumed to be standard IT infrastructure and are not addressed in this document.  The .NET framework, Highcharts, and jQWidgets are commercially available third party software packages.  If a prerequisite software element is already installed, the respective section of this document can be skipped.</w:t>
      </w:r>
    </w:p>
    <w:p w:rsidR="007D6B84" w:rsidRDefault="007D6B84" w:rsidP="007D6B84">
      <w:pPr>
        <w:pStyle w:val="BodyText"/>
      </w:pPr>
      <w:r>
        <w:t xml:space="preserve">Note: The openXDA service and PQ Dashboard both require mixed mode authentication to be enabled on the SQL Server instance where the openXDA database is installed. This setting can be selected during SQL Server installation and is turned off by default. If your instance is configured to allow only Windows authenticated users or if you are unsure whether mixed mode authentication is enabled, refer to the following link for instructions on how to modify the setting: </w:t>
      </w:r>
      <w:hyperlink r:id="rId19" w:history="1">
        <w:r w:rsidRPr="00B7662A">
          <w:rPr>
            <w:rStyle w:val="Hyperlink"/>
          </w:rPr>
          <w:t>https://msdn.microsoft.com/en-us/library/ms188670.aspx</w:t>
        </w:r>
      </w:hyperlink>
      <w:r>
        <w:t>.</w:t>
      </w:r>
    </w:p>
    <w:p w:rsidR="007D6B84" w:rsidRPr="000A649A" w:rsidRDefault="007D6B84" w:rsidP="007D6B84">
      <w:pPr>
        <w:pStyle w:val="BodyText"/>
      </w:pPr>
      <w:r>
        <w:lastRenderedPageBreak/>
        <w:t>Also note, the default configuration of IIS does not include the ASP.NET 4.5 or Windows Authentication features which are both required by the PQ Dashboard. These features should be enabled before attempting to install the PQ Dashboard.</w:t>
      </w:r>
    </w:p>
    <w:p w:rsidR="007D6B84" w:rsidRPr="000A649A" w:rsidRDefault="007D6B84" w:rsidP="007D6B84">
      <w:pPr>
        <w:pStyle w:val="BodyText"/>
        <w:numPr>
          <w:ilvl w:val="1"/>
          <w:numId w:val="2"/>
        </w:numPr>
        <w:rPr>
          <w:b/>
        </w:rPr>
      </w:pPr>
      <w:bookmarkStart w:id="6" w:name="_Toc398295757"/>
      <w:r w:rsidRPr="000A649A">
        <w:rPr>
          <w:b/>
        </w:rPr>
        <w:t>Operating System</w:t>
      </w:r>
      <w:bookmarkEnd w:id="6"/>
    </w:p>
    <w:p w:rsidR="007D6B84" w:rsidRDefault="007D6B84" w:rsidP="007D6B84">
      <w:pPr>
        <w:pStyle w:val="BodyText"/>
      </w:pPr>
      <w:r w:rsidRPr="000A649A">
        <w:t>64-bit Windows 7 or Windows Server 2008 R2 (or later versions)</w:t>
      </w:r>
    </w:p>
    <w:p w:rsidR="007D6B84" w:rsidRPr="00EA764D" w:rsidRDefault="007D6B84" w:rsidP="007D6B84">
      <w:pPr>
        <w:pStyle w:val="BodyText"/>
        <w:rPr>
          <w:b/>
        </w:rPr>
      </w:pPr>
      <w:r w:rsidRPr="00EA764D">
        <w:rPr>
          <w:b/>
        </w:rPr>
        <w:t>Minimum Hardware</w:t>
      </w:r>
    </w:p>
    <w:p w:rsidR="007D6B84" w:rsidRDefault="007D6B84" w:rsidP="007D6B84">
      <w:pPr>
        <w:pStyle w:val="bullet"/>
      </w:pPr>
      <w:r>
        <w:t>2.0 GHz processor</w:t>
      </w:r>
    </w:p>
    <w:p w:rsidR="007D6B84" w:rsidRDefault="007D6B84" w:rsidP="007D6B84">
      <w:pPr>
        <w:pStyle w:val="bullet"/>
      </w:pPr>
      <w:r>
        <w:t>2.0 GB of memory</w:t>
      </w:r>
    </w:p>
    <w:p w:rsidR="007D6B84" w:rsidRDefault="007D6B84" w:rsidP="007D6B84">
      <w:pPr>
        <w:pStyle w:val="bullet"/>
      </w:pPr>
      <w:r>
        <w:t>50 GB of available disk space for installation and testing</w:t>
      </w:r>
    </w:p>
    <w:p w:rsidR="007D6B84" w:rsidRPr="000A649A" w:rsidRDefault="007D6B84" w:rsidP="007D6B84">
      <w:pPr>
        <w:pStyle w:val="bullet"/>
      </w:pPr>
      <w:r>
        <w:t>Operational disk space requirements will be proportional to the volume of input data</w:t>
      </w:r>
    </w:p>
    <w:p w:rsidR="007D6B84" w:rsidRPr="000A649A" w:rsidRDefault="007D6B84" w:rsidP="007D6B84">
      <w:pPr>
        <w:pStyle w:val="BodyText"/>
        <w:rPr>
          <w:b/>
        </w:rPr>
      </w:pPr>
      <w:bookmarkStart w:id="7" w:name="_Toc398295758"/>
      <w:bookmarkStart w:id="8" w:name="OLE_LINK10"/>
      <w:r w:rsidRPr="000A649A">
        <w:rPr>
          <w:b/>
        </w:rPr>
        <w:t>Software</w:t>
      </w:r>
      <w:bookmarkEnd w:id="7"/>
    </w:p>
    <w:bookmarkEnd w:id="8"/>
    <w:p w:rsidR="007D6B84" w:rsidRPr="000A649A" w:rsidRDefault="007D6B84" w:rsidP="007D6B84">
      <w:pPr>
        <w:pStyle w:val="bullet"/>
      </w:pPr>
      <w:r w:rsidRPr="000A649A">
        <w:t>.NET 3.5 SP1 (required by SQL Server 2012)</w:t>
      </w:r>
    </w:p>
    <w:p w:rsidR="007D6B84" w:rsidRPr="000A649A" w:rsidRDefault="007D6B84" w:rsidP="007D6B84">
      <w:pPr>
        <w:pStyle w:val="bullet"/>
      </w:pPr>
      <w:r w:rsidRPr="000A649A">
        <w:t xml:space="preserve">.NET 4.5 (required by </w:t>
      </w:r>
      <w:r>
        <w:t>Open</w:t>
      </w:r>
      <w:r w:rsidRPr="000A649A">
        <w:t xml:space="preserve"> PQ Dashboard)</w:t>
      </w:r>
    </w:p>
    <w:p w:rsidR="007D6B84" w:rsidRDefault="007D6B84" w:rsidP="007D6B84">
      <w:pPr>
        <w:pStyle w:val="bullet"/>
      </w:pPr>
      <w:r w:rsidRPr="000A649A">
        <w:t>SQL Server 2012 with management tools (free Express version is fine)</w:t>
      </w:r>
    </w:p>
    <w:p w:rsidR="007D6B84" w:rsidRDefault="007D6B84" w:rsidP="007D6B84">
      <w:pPr>
        <w:pStyle w:val="bullet"/>
      </w:pPr>
      <w:r>
        <w:t>IIS web server</w:t>
      </w:r>
    </w:p>
    <w:p w:rsidR="007D6B84" w:rsidRDefault="007D6B84" w:rsidP="007D6B84">
      <w:pPr>
        <w:pStyle w:val="bullet"/>
        <w:numPr>
          <w:ilvl w:val="1"/>
          <w:numId w:val="11"/>
        </w:numPr>
      </w:pPr>
      <w:r>
        <w:t>ASP.NET 4.5</w:t>
      </w:r>
    </w:p>
    <w:p w:rsidR="007D6B84" w:rsidRDefault="007D6B84" w:rsidP="007D6B84">
      <w:pPr>
        <w:pStyle w:val="bullet"/>
        <w:numPr>
          <w:ilvl w:val="1"/>
          <w:numId w:val="11"/>
        </w:numPr>
      </w:pPr>
      <w:r>
        <w:t xml:space="preserve">Windows Authentication </w:t>
      </w:r>
    </w:p>
    <w:p w:rsidR="007D6B84" w:rsidRDefault="007D6B84" w:rsidP="007D6B84">
      <w:pPr>
        <w:pStyle w:val="bullet"/>
      </w:pPr>
      <w:r>
        <w:t>Highcharts v4.0.4 or newer</w:t>
      </w:r>
    </w:p>
    <w:p w:rsidR="007D6B84" w:rsidRDefault="007D6B84" w:rsidP="007D6B84">
      <w:pPr>
        <w:pStyle w:val="bullet"/>
      </w:pPr>
      <w:r w:rsidRPr="00D67DEE">
        <w:t>jQWidgets 3.6.0</w:t>
      </w:r>
      <w:r>
        <w:t xml:space="preserve"> or newer</w:t>
      </w:r>
    </w:p>
    <w:p w:rsidR="007D6B84" w:rsidRDefault="007D6B84" w:rsidP="007D6B84">
      <w:pPr>
        <w:pStyle w:val="bullet"/>
      </w:pPr>
      <w:r>
        <w:t>openHistorian 2.0</w:t>
      </w:r>
    </w:p>
    <w:p w:rsidR="007D6B84" w:rsidRPr="00D3358C" w:rsidRDefault="007D6B84" w:rsidP="007D6B84">
      <w:pPr>
        <w:pStyle w:val="BodyText"/>
        <w:rPr>
          <w:b/>
        </w:rPr>
      </w:pPr>
      <w:r>
        <w:rPr>
          <w:b/>
        </w:rPr>
        <w:t>Compatible Browsers</w:t>
      </w:r>
    </w:p>
    <w:p w:rsidR="007D6B84" w:rsidRPr="00D3358C" w:rsidRDefault="007D6B84" w:rsidP="007D6B84">
      <w:pPr>
        <w:pStyle w:val="bullet"/>
      </w:pPr>
      <w:r>
        <w:t>Internet Explorer 9 or newer</w:t>
      </w:r>
    </w:p>
    <w:p w:rsidR="007D6B84" w:rsidRPr="00D3358C" w:rsidRDefault="007D6B84" w:rsidP="007D6B84">
      <w:pPr>
        <w:pStyle w:val="bullet"/>
      </w:pPr>
      <w:r>
        <w:t xml:space="preserve">Google Chrome </w:t>
      </w:r>
    </w:p>
    <w:p w:rsidR="007D6B84" w:rsidRPr="000158F0" w:rsidRDefault="007D6B84" w:rsidP="007D6B84">
      <w:pPr>
        <w:pStyle w:val="bullet"/>
      </w:pPr>
      <w:r w:rsidRPr="000158F0">
        <w:t>Mozilla Firefox</w:t>
      </w:r>
    </w:p>
    <w:p w:rsidR="007D6B84" w:rsidRDefault="007D6B84" w:rsidP="007D6B84">
      <w:pPr>
        <w:pStyle w:val="bullet"/>
        <w:numPr>
          <w:ilvl w:val="0"/>
          <w:numId w:val="0"/>
        </w:numPr>
      </w:pPr>
    </w:p>
    <w:p w:rsidR="007D6B84" w:rsidRDefault="007D6B84" w:rsidP="007D6B84">
      <w:pPr>
        <w:pStyle w:val="Heading1"/>
      </w:pPr>
      <w:bookmarkStart w:id="9" w:name="_Installing_.NET_4.5"/>
      <w:bookmarkEnd w:id="9"/>
      <w:r w:rsidRPr="005B5DD0">
        <w:br/>
      </w:r>
      <w:bookmarkStart w:id="10" w:name="_Toc434233058"/>
      <w:r>
        <w:t>Installing .NET 4.5</w:t>
      </w:r>
      <w:bookmarkEnd w:id="10"/>
      <w:r>
        <w:t xml:space="preserve"> </w:t>
      </w:r>
    </w:p>
    <w:p w:rsidR="007D6B84" w:rsidRPr="00BB2876" w:rsidRDefault="007D6B84" w:rsidP="007D6B84">
      <w:pPr>
        <w:pStyle w:val="BodyText"/>
      </w:pPr>
      <w:r>
        <w:t xml:space="preserve">Note: If .NET 4.5 is installed, please go to </w:t>
      </w:r>
      <w:hyperlink w:anchor="_Installing_openhistorian_2.0" w:history="1">
        <w:r w:rsidRPr="00D128B6">
          <w:rPr>
            <w:rStyle w:val="Hyperlink"/>
          </w:rPr>
          <w:t>INSTALLING OPENHISTORIAN 2.0</w:t>
        </w:r>
      </w:hyperlink>
      <w:r>
        <w:t>.</w:t>
      </w:r>
    </w:p>
    <w:p w:rsidR="007D6B84" w:rsidRPr="002C1608" w:rsidRDefault="007D6B84" w:rsidP="007D6B84">
      <w:pPr>
        <w:rPr>
          <w:rFonts w:ascii="Times New Roman" w:hAnsi="Times New Roman"/>
          <w:sz w:val="24"/>
          <w:szCs w:val="24"/>
        </w:rPr>
      </w:pPr>
      <w:r>
        <w:rPr>
          <w:rFonts w:ascii="Times New Roman" w:hAnsi="Times New Roman"/>
          <w:sz w:val="24"/>
          <w:szCs w:val="24"/>
        </w:rPr>
        <w:t xml:space="preserve">Download </w:t>
      </w:r>
      <w:r w:rsidRPr="002C1608">
        <w:rPr>
          <w:rFonts w:ascii="Times New Roman" w:hAnsi="Times New Roman"/>
          <w:sz w:val="24"/>
          <w:szCs w:val="24"/>
        </w:rPr>
        <w:t>the .NET 4.5 installer from the following location:</w:t>
      </w:r>
    </w:p>
    <w:p w:rsidR="007D6B84" w:rsidRPr="00B229D1" w:rsidRDefault="0066075B" w:rsidP="007D6B84">
      <w:pPr>
        <w:jc w:val="center"/>
        <w:rPr>
          <w:rFonts w:ascii="Times New Roman" w:hAnsi="Times New Roman"/>
          <w:sz w:val="24"/>
          <w:szCs w:val="24"/>
        </w:rPr>
      </w:pPr>
      <w:hyperlink r:id="rId20" w:history="1">
        <w:r w:rsidR="007D6B84" w:rsidRPr="00B229D1">
          <w:rPr>
            <w:rStyle w:val="Hyperlink"/>
            <w:rFonts w:ascii="Times New Roman" w:hAnsi="Times New Roman"/>
            <w:sz w:val="24"/>
            <w:szCs w:val="24"/>
          </w:rPr>
          <w:t>http://www.microsoft.com/en-us/download/details.aspx?id=30653</w:t>
        </w:r>
      </w:hyperlink>
    </w:p>
    <w:p w:rsidR="007D6B84" w:rsidRDefault="007D6B84" w:rsidP="007D6B84">
      <w:pPr>
        <w:ind w:left="-360" w:firstLine="720"/>
        <w:rPr>
          <w:rFonts w:ascii="Times New Roman" w:hAnsi="Times New Roman"/>
          <w:sz w:val="24"/>
          <w:szCs w:val="24"/>
        </w:rPr>
      </w:pPr>
      <w:r w:rsidRPr="00B229D1">
        <w:rPr>
          <w:rFonts w:ascii="Times New Roman" w:hAnsi="Times New Roman"/>
          <w:sz w:val="24"/>
          <w:szCs w:val="24"/>
        </w:rPr>
        <w:t>Install this version of .NET before continuing to other installation steps.</w:t>
      </w:r>
    </w:p>
    <w:p w:rsidR="007D6B84" w:rsidRPr="00B229D1" w:rsidRDefault="007D6B84" w:rsidP="007D6B84">
      <w:pPr>
        <w:ind w:left="-360" w:firstLine="720"/>
        <w:rPr>
          <w:rFonts w:ascii="Times New Roman" w:hAnsi="Times New Roman"/>
          <w:sz w:val="24"/>
          <w:szCs w:val="24"/>
        </w:rPr>
      </w:pPr>
    </w:p>
    <w:p w:rsidR="007D6B84" w:rsidRDefault="007D6B84" w:rsidP="007D6B84">
      <w:pPr>
        <w:pStyle w:val="Heading1"/>
      </w:pPr>
      <w:bookmarkStart w:id="11" w:name="_SAMPLE_POWER_QUALITY"/>
      <w:bookmarkStart w:id="12" w:name="_Installing_openhistorian_2.0"/>
      <w:bookmarkEnd w:id="11"/>
      <w:bookmarkEnd w:id="12"/>
      <w:r w:rsidRPr="005B5DD0">
        <w:lastRenderedPageBreak/>
        <w:br/>
      </w:r>
      <w:bookmarkStart w:id="13" w:name="_Toc434233059"/>
      <w:r>
        <w:t>Installing openhistorian 2.0</w:t>
      </w:r>
      <w:bookmarkEnd w:id="13"/>
    </w:p>
    <w:p w:rsidR="007D6B84" w:rsidRPr="00BB2876" w:rsidRDefault="007D6B84" w:rsidP="007D6B84">
      <w:pPr>
        <w:pStyle w:val="BodyText"/>
      </w:pPr>
      <w:r>
        <w:t xml:space="preserve">Note: If openHistorian 2.0 is installed, please go to </w:t>
      </w:r>
      <w:hyperlink w:anchor="_Installing_openxda" w:history="1">
        <w:r w:rsidRPr="00AC6E3F">
          <w:rPr>
            <w:rStyle w:val="Hyperlink"/>
          </w:rPr>
          <w:t>INSTALLING OPENXDA</w:t>
        </w:r>
      </w:hyperlink>
      <w:r>
        <w:t>.</w:t>
      </w:r>
    </w:p>
    <w:p w:rsidR="007D6B84" w:rsidRPr="003A1DAA" w:rsidRDefault="007D6B84" w:rsidP="007D6B84">
      <w:pPr>
        <w:pStyle w:val="BodyText"/>
      </w:pPr>
      <w:r w:rsidRPr="003A1DAA">
        <w:t xml:space="preserve">Download the </w:t>
      </w:r>
      <w:r>
        <w:t xml:space="preserve">openHistorian 2.0 </w:t>
      </w:r>
      <w:r w:rsidRPr="003A1DAA">
        <w:t>from the following location:</w:t>
      </w:r>
    </w:p>
    <w:p w:rsidR="007D6B84" w:rsidRDefault="0066075B" w:rsidP="007D6B84">
      <w:pPr>
        <w:spacing w:before="120" w:after="120"/>
        <w:ind w:left="720"/>
        <w:rPr>
          <w:rStyle w:val="Hyperlink"/>
        </w:rPr>
      </w:pPr>
      <w:hyperlink r:id="rId21" w:history="1">
        <w:r w:rsidR="007D6B84">
          <w:rPr>
            <w:rStyle w:val="Hyperlink"/>
          </w:rPr>
          <w:t>http://www.gridprotectionalliance.org/NightlyBuilds/openHistorian/Beta/openHistorian.Installs.zip</w:t>
        </w:r>
      </w:hyperlink>
    </w:p>
    <w:p w:rsidR="007D6B84" w:rsidRDefault="007D6B84" w:rsidP="007D6B84">
      <w:pPr>
        <w:pStyle w:val="BodyText"/>
      </w:pPr>
      <w:r w:rsidRPr="003A1DAA">
        <w:t>Extract the downloaded archive and run Setup.exe to begin the installation. Follow the installation steps until you reach the following step. Enter the information as shown in the screenshot.</w:t>
      </w:r>
    </w:p>
    <w:p w:rsidR="007D6B84" w:rsidRDefault="007D6B84" w:rsidP="007D6B84">
      <w:pPr>
        <w:pStyle w:val="BodyText"/>
        <w:keepNext/>
      </w:pPr>
      <w:r>
        <w:rPr>
          <w:noProof/>
        </w:rPr>
        <w:drawing>
          <wp:inline distT="0" distB="0" distL="0" distR="0" wp14:anchorId="31339190" wp14:editId="22641396">
            <wp:extent cx="4286250" cy="3714750"/>
            <wp:effectExtent l="0" t="0" r="0" b="0"/>
            <wp:docPr id="680" name="Picture 680" descr="C:\Users\swills\AppData\Local\Microsoft\Windows\INetCache\Content.Outlook\2RDMFXBR\XDAHisto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ills\AppData\Local\Microsoft\Windows\INetCache\Content.Outlook\2RDMFXBR\XDAHistori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3714750"/>
                    </a:xfrm>
                    <a:prstGeom prst="rect">
                      <a:avLst/>
                    </a:prstGeom>
                    <a:noFill/>
                    <a:ln>
                      <a:noFill/>
                    </a:ln>
                  </pic:spPr>
                </pic:pic>
              </a:graphicData>
            </a:graphic>
          </wp:inline>
        </w:drawing>
      </w:r>
    </w:p>
    <w:p w:rsidR="007D6B84" w:rsidRPr="003A1DAA" w:rsidRDefault="007D6B84" w:rsidP="007D6B84">
      <w:pPr>
        <w:pStyle w:val="Caption"/>
        <w:jc w:val="left"/>
        <w:rPr>
          <w:rFonts w:ascii="Times" w:hAnsi="Times"/>
          <w:sz w:val="24"/>
        </w:rPr>
      </w:pPr>
      <w:bookmarkStart w:id="14" w:name="_Toc434232296"/>
      <w:r>
        <w:t xml:space="preserve">Figure </w:t>
      </w:r>
      <w:fldSimple w:instr=" SEQ Figure \* ARABIC ">
        <w:r w:rsidR="00ED13F3">
          <w:rPr>
            <w:noProof/>
          </w:rPr>
          <w:t>1</w:t>
        </w:r>
      </w:fldSimple>
      <w:r>
        <w:t>.  openHistorian Setup: Set up primary historian</w:t>
      </w:r>
      <w:bookmarkEnd w:id="14"/>
    </w:p>
    <w:p w:rsidR="007D6B84" w:rsidRPr="003A1DAA" w:rsidRDefault="007D6B84" w:rsidP="007D6B84">
      <w:pPr>
        <w:pStyle w:val="BodyText"/>
      </w:pPr>
      <w:r>
        <w:t>After entering the information as shown above, follow the rest of the installation steps to completion. Finish i</w:t>
      </w:r>
      <w:r w:rsidRPr="003A1DAA">
        <w:t>nstall</w:t>
      </w:r>
      <w:r>
        <w:t>ing</w:t>
      </w:r>
      <w:r w:rsidRPr="003A1DAA">
        <w:t xml:space="preserve"> </w:t>
      </w:r>
      <w:r>
        <w:t>openHistorian 2.0 before continuing to other sections of this manual</w:t>
      </w:r>
      <w:r w:rsidRPr="003A1DAA">
        <w:t>.</w:t>
      </w:r>
    </w:p>
    <w:p w:rsidR="007D6B84" w:rsidRPr="00B74CAB" w:rsidRDefault="007D6B84" w:rsidP="007D6B84">
      <w:pPr>
        <w:pStyle w:val="BodyText"/>
      </w:pPr>
    </w:p>
    <w:p w:rsidR="007D6B84" w:rsidRDefault="007D6B84" w:rsidP="007D6B84">
      <w:pPr>
        <w:pStyle w:val="Heading1"/>
      </w:pPr>
      <w:bookmarkStart w:id="15" w:name="_Installing_open_PQ"/>
      <w:bookmarkStart w:id="16" w:name="_Installing_openxda"/>
      <w:bookmarkEnd w:id="15"/>
      <w:bookmarkEnd w:id="16"/>
      <w:r w:rsidRPr="005B5DD0">
        <w:br/>
      </w:r>
      <w:bookmarkStart w:id="17" w:name="_Toc434233060"/>
      <w:r>
        <w:t>Installing openxda</w:t>
      </w:r>
      <w:bookmarkEnd w:id="17"/>
      <w:r>
        <w:t xml:space="preserve"> </w:t>
      </w:r>
    </w:p>
    <w:p w:rsidR="007D6B84" w:rsidRDefault="007D6B84" w:rsidP="007D6B84">
      <w:pPr>
        <w:rPr>
          <w:rFonts w:ascii="Times New Roman" w:hAnsi="Times New Roman"/>
          <w:sz w:val="24"/>
          <w:szCs w:val="24"/>
        </w:rPr>
      </w:pPr>
      <w:r>
        <w:rPr>
          <w:rFonts w:ascii="Times New Roman" w:hAnsi="Times New Roman"/>
          <w:sz w:val="24"/>
          <w:szCs w:val="24"/>
        </w:rPr>
        <w:t>EXPLAIN WHERE TO GET THE INSTALLER&gt;&gt;&gt;&gt;</w:t>
      </w:r>
    </w:p>
    <w:p w:rsidR="007D6B84" w:rsidRDefault="007D6B84" w:rsidP="007D6B84">
      <w:pPr>
        <w:rPr>
          <w:rFonts w:ascii="Times New Roman" w:hAnsi="Times New Roman"/>
          <w:sz w:val="24"/>
          <w:szCs w:val="24"/>
        </w:rPr>
      </w:pPr>
    </w:p>
    <w:p w:rsidR="007D6B84" w:rsidRDefault="007D6B84" w:rsidP="007D6B84">
      <w:pPr>
        <w:pStyle w:val="Heading2"/>
      </w:pPr>
      <w:bookmarkStart w:id="18" w:name="_Toc434233061"/>
      <w:r>
        <w:t>Run openXDASetup</w:t>
      </w:r>
      <w:bookmarkEnd w:id="18"/>
    </w:p>
    <w:p w:rsidR="007D6B84" w:rsidRPr="00FE412D" w:rsidRDefault="007D6B84" w:rsidP="007D6B84">
      <w:pPr>
        <w:rPr>
          <w:rFonts w:ascii="Times New Roman" w:hAnsi="Times New Roman"/>
          <w:sz w:val="24"/>
          <w:szCs w:val="24"/>
        </w:rPr>
      </w:pPr>
      <w:r w:rsidRPr="00FE412D">
        <w:rPr>
          <w:rFonts w:ascii="Times New Roman" w:hAnsi="Times New Roman"/>
          <w:sz w:val="24"/>
          <w:szCs w:val="24"/>
        </w:rPr>
        <w:t>The following screen will appear, click Next to install.</w:t>
      </w:r>
    </w:p>
    <w:p w:rsidR="007D6B84" w:rsidRDefault="007D6B84" w:rsidP="007D6B84">
      <w:pPr>
        <w:rPr>
          <w:rFonts w:ascii="Times New Roman" w:hAnsi="Times New Roman"/>
          <w:sz w:val="24"/>
          <w:szCs w:val="24"/>
        </w:rPr>
      </w:pPr>
    </w:p>
    <w:p w:rsidR="007D6B84" w:rsidRDefault="007D6B84" w:rsidP="007D6B84">
      <w:pPr>
        <w:keepNext/>
      </w:pPr>
      <w:r>
        <w:rPr>
          <w:noProof/>
        </w:rPr>
        <w:drawing>
          <wp:inline distT="0" distB="0" distL="0" distR="0" wp14:anchorId="745025E6" wp14:editId="41CAE28A">
            <wp:extent cx="4848225" cy="3800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225" cy="3800475"/>
                    </a:xfrm>
                    <a:prstGeom prst="rect">
                      <a:avLst/>
                    </a:prstGeom>
                  </pic:spPr>
                </pic:pic>
              </a:graphicData>
            </a:graphic>
          </wp:inline>
        </w:drawing>
      </w:r>
    </w:p>
    <w:p w:rsidR="007D6B84" w:rsidRDefault="007D6B84" w:rsidP="007D6B84">
      <w:pPr>
        <w:pStyle w:val="Caption"/>
        <w:jc w:val="left"/>
      </w:pPr>
      <w:bookmarkStart w:id="19" w:name="_Toc434232297"/>
      <w:r>
        <w:t xml:space="preserve">Figure </w:t>
      </w:r>
      <w:fldSimple w:instr=" SEQ Figure \* ARABIC ">
        <w:r w:rsidR="00ED13F3">
          <w:rPr>
            <w:noProof/>
          </w:rPr>
          <w:t>2</w:t>
        </w:r>
      </w:fldSimple>
      <w:r>
        <w:t>.  openXDA Setup: initial screen</w:t>
      </w:r>
      <w:bookmarkEnd w:id="19"/>
    </w:p>
    <w:p w:rsidR="007D6B84" w:rsidRDefault="007D6B84" w:rsidP="007D6B84">
      <w:pPr>
        <w:pStyle w:val="Heading2"/>
      </w:pPr>
    </w:p>
    <w:p w:rsidR="007D6B84" w:rsidRDefault="007D6B84" w:rsidP="007D6B84">
      <w:pPr>
        <w:rPr>
          <w:b/>
          <w:sz w:val="24"/>
        </w:rPr>
      </w:pPr>
      <w:r>
        <w:br w:type="page"/>
      </w:r>
    </w:p>
    <w:p w:rsidR="007D6B84" w:rsidRDefault="007D6B84" w:rsidP="007D6B84">
      <w:pPr>
        <w:pStyle w:val="Heading2"/>
      </w:pPr>
      <w:bookmarkStart w:id="20" w:name="_Toc434233062"/>
      <w:r>
        <w:lastRenderedPageBreak/>
        <w:t>End-User License Agreement</w:t>
      </w:r>
      <w:bookmarkEnd w:id="20"/>
    </w:p>
    <w:p w:rsidR="007D6B84" w:rsidRDefault="007D6B84" w:rsidP="007D6B84">
      <w:pPr>
        <w:pStyle w:val="BodyText"/>
      </w:pPr>
      <w:r>
        <w:t>Click the check box to accept the MIT License terms then click Next to continue, or Cancel to exit the installation.</w:t>
      </w:r>
    </w:p>
    <w:p w:rsidR="007D6B84" w:rsidRDefault="007D6B84" w:rsidP="007D6B84"/>
    <w:p w:rsidR="007D6B84" w:rsidRDefault="007D6B84" w:rsidP="007D6B84">
      <w:pPr>
        <w:keepNext/>
      </w:pPr>
      <w:r>
        <w:rPr>
          <w:noProof/>
        </w:rPr>
        <w:drawing>
          <wp:inline distT="0" distB="0" distL="0" distR="0" wp14:anchorId="1F6196E2" wp14:editId="7DE63244">
            <wp:extent cx="4848225" cy="3800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3800475"/>
                    </a:xfrm>
                    <a:prstGeom prst="rect">
                      <a:avLst/>
                    </a:prstGeom>
                  </pic:spPr>
                </pic:pic>
              </a:graphicData>
            </a:graphic>
          </wp:inline>
        </w:drawing>
      </w:r>
    </w:p>
    <w:p w:rsidR="007D6B84" w:rsidRDefault="007D6B84" w:rsidP="007D6B84">
      <w:pPr>
        <w:pStyle w:val="Caption"/>
        <w:jc w:val="left"/>
      </w:pPr>
      <w:bookmarkStart w:id="21" w:name="_Toc434232298"/>
      <w:r>
        <w:t xml:space="preserve">Figure </w:t>
      </w:r>
      <w:fldSimple w:instr=" SEQ Figure \* ARABIC ">
        <w:r w:rsidR="00ED13F3">
          <w:rPr>
            <w:noProof/>
          </w:rPr>
          <w:t>3</w:t>
        </w:r>
      </w:fldSimple>
      <w:r>
        <w:t>.  openXDA Setup: end-user license agreement</w:t>
      </w:r>
      <w:bookmarkEnd w:id="21"/>
    </w:p>
    <w:p w:rsidR="007D6B84" w:rsidRDefault="007D6B84" w:rsidP="007D6B84">
      <w:pPr>
        <w:rPr>
          <w:b/>
          <w:sz w:val="24"/>
        </w:rPr>
      </w:pPr>
      <w:r>
        <w:br w:type="page"/>
      </w:r>
    </w:p>
    <w:p w:rsidR="007D6B84" w:rsidRDefault="007D6B84" w:rsidP="007D6B84">
      <w:pPr>
        <w:pStyle w:val="Heading2"/>
      </w:pPr>
      <w:bookmarkStart w:id="22" w:name="_Toc434233063"/>
      <w:r>
        <w:lastRenderedPageBreak/>
        <w:t>Custom Setup</w:t>
      </w:r>
      <w:bookmarkEnd w:id="22"/>
    </w:p>
    <w:p w:rsidR="007D6B84" w:rsidRDefault="007D6B84" w:rsidP="007D6B84">
      <w:pPr>
        <w:pStyle w:val="BodyText"/>
      </w:pPr>
      <w:r>
        <w:t>For a new installation all components should be installed as shown in the screen below.  If a different installation location is desired click the Browse button and select the location.  When any changes to the setup screen are complete click Next.</w:t>
      </w:r>
    </w:p>
    <w:p w:rsidR="007D6B84" w:rsidRDefault="007D6B84" w:rsidP="007D6B84">
      <w:pPr>
        <w:pStyle w:val="BodyText"/>
        <w:keepNext/>
      </w:pPr>
      <w:r>
        <w:rPr>
          <w:noProof/>
        </w:rPr>
        <w:drawing>
          <wp:inline distT="0" distB="0" distL="0" distR="0" wp14:anchorId="03235690" wp14:editId="7DBC8F87">
            <wp:extent cx="4848225" cy="3800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3800475"/>
                    </a:xfrm>
                    <a:prstGeom prst="rect">
                      <a:avLst/>
                    </a:prstGeom>
                  </pic:spPr>
                </pic:pic>
              </a:graphicData>
            </a:graphic>
          </wp:inline>
        </w:drawing>
      </w:r>
    </w:p>
    <w:p w:rsidR="007D6B84" w:rsidRDefault="007D6B84" w:rsidP="007D6B84">
      <w:pPr>
        <w:pStyle w:val="Caption"/>
        <w:jc w:val="left"/>
      </w:pPr>
      <w:bookmarkStart w:id="23" w:name="_Toc434232299"/>
      <w:r>
        <w:t xml:space="preserve">Figure </w:t>
      </w:r>
      <w:fldSimple w:instr=" SEQ Figure \* ARABIC ">
        <w:r w:rsidR="00ED13F3">
          <w:rPr>
            <w:noProof/>
          </w:rPr>
          <w:t>4</w:t>
        </w:r>
      </w:fldSimple>
      <w:r>
        <w:t>.  openXDA Setup: custom setup screen</w:t>
      </w:r>
      <w:bookmarkEnd w:id="23"/>
    </w:p>
    <w:p w:rsidR="007D6B84" w:rsidRDefault="007D6B84" w:rsidP="007D6B84">
      <w:pPr>
        <w:rPr>
          <w:b/>
          <w:sz w:val="24"/>
        </w:rPr>
      </w:pPr>
      <w:r>
        <w:br w:type="page"/>
      </w:r>
    </w:p>
    <w:p w:rsidR="007D6B84" w:rsidRDefault="007D6B84" w:rsidP="007D6B84">
      <w:pPr>
        <w:pStyle w:val="Heading2"/>
      </w:pPr>
      <w:bookmarkStart w:id="24" w:name="_Database_Connection"/>
      <w:bookmarkStart w:id="25" w:name="_Toc434233064"/>
      <w:bookmarkEnd w:id="24"/>
      <w:r>
        <w:lastRenderedPageBreak/>
        <w:t>Database Connection</w:t>
      </w:r>
      <w:bookmarkEnd w:id="25"/>
    </w:p>
    <w:p w:rsidR="007D6B84" w:rsidRDefault="007D6B84" w:rsidP="007D6B84">
      <w:pPr>
        <w:pStyle w:val="BodyText"/>
      </w:pPr>
      <w:r>
        <w:t>For a new installation the default values are recommended but may be changed as specified by your database administrator.  When the database connection is specified as desired click Next.</w:t>
      </w:r>
    </w:p>
    <w:p w:rsidR="007D6B84" w:rsidRDefault="007D6B84" w:rsidP="007D6B84">
      <w:pPr>
        <w:pStyle w:val="BodyText"/>
        <w:keepNext/>
      </w:pPr>
      <w:r>
        <w:rPr>
          <w:noProof/>
        </w:rPr>
        <w:drawing>
          <wp:inline distT="0" distB="0" distL="0" distR="0" wp14:anchorId="14C4114E" wp14:editId="40D893E2">
            <wp:extent cx="4848225" cy="3800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3800475"/>
                    </a:xfrm>
                    <a:prstGeom prst="rect">
                      <a:avLst/>
                    </a:prstGeom>
                  </pic:spPr>
                </pic:pic>
              </a:graphicData>
            </a:graphic>
          </wp:inline>
        </w:drawing>
      </w:r>
    </w:p>
    <w:p w:rsidR="007D6B84" w:rsidRDefault="007D6B84" w:rsidP="007D6B84">
      <w:pPr>
        <w:pStyle w:val="Caption"/>
        <w:jc w:val="left"/>
      </w:pPr>
      <w:bookmarkStart w:id="26" w:name="_Toc434232300"/>
      <w:r>
        <w:t xml:space="preserve">Figure </w:t>
      </w:r>
      <w:fldSimple w:instr=" SEQ Figure \* ARABIC ">
        <w:r w:rsidR="00ED13F3">
          <w:rPr>
            <w:noProof/>
          </w:rPr>
          <w:t>5</w:t>
        </w:r>
      </w:fldSimple>
      <w:r>
        <w:t>. openXDA Setup: database connection</w:t>
      </w:r>
      <w:bookmarkEnd w:id="26"/>
    </w:p>
    <w:p w:rsidR="007D6B84" w:rsidRDefault="007D6B84" w:rsidP="007D6B84">
      <w:pPr>
        <w:rPr>
          <w:b/>
          <w:sz w:val="24"/>
        </w:rPr>
      </w:pPr>
      <w:r>
        <w:br w:type="page"/>
      </w:r>
    </w:p>
    <w:p w:rsidR="007D6B84" w:rsidRDefault="007D6B84" w:rsidP="007D6B84">
      <w:pPr>
        <w:pStyle w:val="Heading2"/>
      </w:pPr>
      <w:bookmarkStart w:id="27" w:name="_Toc434233065"/>
      <w:r>
        <w:lastRenderedPageBreak/>
        <w:t>Ready to install openXDA</w:t>
      </w:r>
      <w:bookmarkEnd w:id="27"/>
    </w:p>
    <w:p w:rsidR="007D6B84" w:rsidRDefault="007D6B84" w:rsidP="007D6B84">
      <w:pPr>
        <w:pStyle w:val="BodyText"/>
      </w:pPr>
      <w:r>
        <w:t>When you are ready to install openXDA click the Install button.</w:t>
      </w:r>
    </w:p>
    <w:p w:rsidR="007D6B84" w:rsidRDefault="007D6B84" w:rsidP="007D6B84">
      <w:pPr>
        <w:pStyle w:val="BodyText"/>
        <w:keepNext/>
      </w:pPr>
      <w:r>
        <w:rPr>
          <w:noProof/>
        </w:rPr>
        <w:drawing>
          <wp:inline distT="0" distB="0" distL="0" distR="0" wp14:anchorId="4FAE27EE" wp14:editId="673EC5B4">
            <wp:extent cx="4848225" cy="3800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8225" cy="3800475"/>
                    </a:xfrm>
                    <a:prstGeom prst="rect">
                      <a:avLst/>
                    </a:prstGeom>
                  </pic:spPr>
                </pic:pic>
              </a:graphicData>
            </a:graphic>
          </wp:inline>
        </w:drawing>
      </w:r>
    </w:p>
    <w:p w:rsidR="007D6B84" w:rsidRPr="004B4D35" w:rsidRDefault="007D6B84" w:rsidP="007D6B84">
      <w:pPr>
        <w:pStyle w:val="Caption"/>
        <w:jc w:val="left"/>
      </w:pPr>
      <w:bookmarkStart w:id="28" w:name="_Toc434232301"/>
      <w:r>
        <w:t xml:space="preserve">Figure </w:t>
      </w:r>
      <w:fldSimple w:instr=" SEQ Figure \* ARABIC ">
        <w:r w:rsidR="00ED13F3">
          <w:rPr>
            <w:noProof/>
          </w:rPr>
          <w:t>6</w:t>
        </w:r>
      </w:fldSimple>
      <w:r>
        <w:t>.  openXDA Setup: ready to install screen</w:t>
      </w:r>
      <w:bookmarkEnd w:id="28"/>
    </w:p>
    <w:p w:rsidR="007D6B84" w:rsidRDefault="007D6B84" w:rsidP="007D6B84">
      <w:pPr>
        <w:rPr>
          <w:b/>
          <w:sz w:val="24"/>
        </w:rPr>
      </w:pPr>
      <w:r>
        <w:br w:type="page"/>
      </w:r>
    </w:p>
    <w:p w:rsidR="007D6B84" w:rsidRDefault="007D6B84" w:rsidP="007D6B84">
      <w:pPr>
        <w:pStyle w:val="Heading2"/>
      </w:pPr>
      <w:bookmarkStart w:id="29" w:name="_Toc434233066"/>
      <w:r>
        <w:lastRenderedPageBreak/>
        <w:t>User Account Control</w:t>
      </w:r>
      <w:bookmarkEnd w:id="29"/>
    </w:p>
    <w:p w:rsidR="007D6B84" w:rsidRDefault="007D6B84" w:rsidP="007D6B84">
      <w:pPr>
        <w:pStyle w:val="BodyText"/>
      </w:pPr>
      <w:r>
        <w:t>If you want the openXDA setup to install openXDA on your computer click the Yes button, if not click No to cancel the installation.</w:t>
      </w:r>
    </w:p>
    <w:p w:rsidR="007D6B84" w:rsidRDefault="007D6B84" w:rsidP="007D6B84">
      <w:pPr>
        <w:pStyle w:val="BodyText"/>
      </w:pPr>
      <w:r w:rsidRPr="001D6296">
        <w:rPr>
          <w:noProof/>
        </w:rPr>
        <w:drawing>
          <wp:inline distT="0" distB="0" distL="0" distR="0" wp14:anchorId="6E3367F9" wp14:editId="4528B6A4">
            <wp:extent cx="4420217" cy="26102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20217" cy="2610214"/>
                    </a:xfrm>
                    <a:prstGeom prst="rect">
                      <a:avLst/>
                    </a:prstGeom>
                  </pic:spPr>
                </pic:pic>
              </a:graphicData>
            </a:graphic>
          </wp:inline>
        </w:drawing>
      </w:r>
    </w:p>
    <w:p w:rsidR="007D6B84" w:rsidRDefault="007D6B84" w:rsidP="007D6B84">
      <w:pPr>
        <w:rPr>
          <w:b/>
          <w:sz w:val="24"/>
        </w:rPr>
      </w:pPr>
      <w:r>
        <w:br w:type="page"/>
      </w:r>
    </w:p>
    <w:p w:rsidR="007D6B84" w:rsidRDefault="007D6B84" w:rsidP="007D6B84">
      <w:pPr>
        <w:pStyle w:val="Heading2"/>
      </w:pPr>
      <w:bookmarkStart w:id="30" w:name="_Toc434233067"/>
      <w:r>
        <w:lastRenderedPageBreak/>
        <w:t>Installing openXDA Progress</w:t>
      </w:r>
      <w:bookmarkEnd w:id="30"/>
    </w:p>
    <w:p w:rsidR="007D6B84" w:rsidRPr="00D74FBA" w:rsidRDefault="007D6B84" w:rsidP="007D6B84">
      <w:pPr>
        <w:pStyle w:val="BodyText"/>
      </w:pPr>
      <w:r>
        <w:t>Installation progress will be indicated in the screen below.  Click next when the install is complete.</w:t>
      </w:r>
    </w:p>
    <w:p w:rsidR="007D6B84" w:rsidRDefault="007D6B84" w:rsidP="007D6B84">
      <w:pPr>
        <w:pStyle w:val="BodyText"/>
      </w:pPr>
    </w:p>
    <w:p w:rsidR="007D6B84" w:rsidRDefault="007D6B84" w:rsidP="007D6B84">
      <w:pPr>
        <w:pStyle w:val="BodyText"/>
        <w:keepNext/>
      </w:pPr>
      <w:r>
        <w:rPr>
          <w:noProof/>
        </w:rPr>
        <w:drawing>
          <wp:inline distT="0" distB="0" distL="0" distR="0" wp14:anchorId="45F37CBB" wp14:editId="2904F2E4">
            <wp:extent cx="4848225" cy="3800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225" cy="3800475"/>
                    </a:xfrm>
                    <a:prstGeom prst="rect">
                      <a:avLst/>
                    </a:prstGeom>
                  </pic:spPr>
                </pic:pic>
              </a:graphicData>
            </a:graphic>
          </wp:inline>
        </w:drawing>
      </w:r>
    </w:p>
    <w:p w:rsidR="007D6B84" w:rsidRPr="004B4D35" w:rsidRDefault="007D6B84" w:rsidP="007D6B84">
      <w:pPr>
        <w:pStyle w:val="Caption"/>
        <w:jc w:val="left"/>
      </w:pPr>
      <w:bookmarkStart w:id="31" w:name="_Toc434232302"/>
      <w:r>
        <w:t xml:space="preserve">Figure </w:t>
      </w:r>
      <w:fldSimple w:instr=" SEQ Figure \* ARABIC ">
        <w:r w:rsidR="00ED13F3">
          <w:rPr>
            <w:noProof/>
          </w:rPr>
          <w:t>7</w:t>
        </w:r>
      </w:fldSimple>
      <w:r>
        <w:t>.  openXDA Setup: installation progress</w:t>
      </w:r>
      <w:bookmarkEnd w:id="31"/>
    </w:p>
    <w:p w:rsidR="007D6B84" w:rsidRDefault="007D6B84" w:rsidP="007D6B84">
      <w:pPr>
        <w:rPr>
          <w:b/>
          <w:sz w:val="24"/>
        </w:rPr>
      </w:pPr>
      <w:r>
        <w:br w:type="page"/>
      </w:r>
    </w:p>
    <w:p w:rsidR="007D6B84" w:rsidRDefault="007D6B84" w:rsidP="007D6B84">
      <w:pPr>
        <w:pStyle w:val="Heading2"/>
      </w:pPr>
      <w:bookmarkStart w:id="32" w:name="_Toc434233068"/>
      <w:r>
        <w:lastRenderedPageBreak/>
        <w:t>Setup Finish</w:t>
      </w:r>
      <w:bookmarkEnd w:id="32"/>
    </w:p>
    <w:p w:rsidR="007D6B84" w:rsidRPr="00D74FBA" w:rsidRDefault="007D6B84" w:rsidP="007D6B84">
      <w:pPr>
        <w:pStyle w:val="BodyText"/>
      </w:pPr>
      <w:r>
        <w:t>When the screen below is displayed to indicate that openXDA Setup has completed click the Finish button to dismiss the screen.</w:t>
      </w:r>
    </w:p>
    <w:p w:rsidR="007D6B84" w:rsidRDefault="007D6B84" w:rsidP="007D6B84">
      <w:pPr>
        <w:keepNext/>
      </w:pPr>
      <w:r>
        <w:rPr>
          <w:noProof/>
        </w:rPr>
        <w:drawing>
          <wp:inline distT="0" distB="0" distL="0" distR="0" wp14:anchorId="3DE6F051" wp14:editId="5F9E24F2">
            <wp:extent cx="4848225" cy="3800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225" cy="3800475"/>
                    </a:xfrm>
                    <a:prstGeom prst="rect">
                      <a:avLst/>
                    </a:prstGeom>
                  </pic:spPr>
                </pic:pic>
              </a:graphicData>
            </a:graphic>
          </wp:inline>
        </w:drawing>
      </w:r>
    </w:p>
    <w:p w:rsidR="007D6B84" w:rsidRDefault="007D6B84" w:rsidP="007D6B84">
      <w:pPr>
        <w:pStyle w:val="Caption"/>
        <w:jc w:val="left"/>
      </w:pPr>
      <w:bookmarkStart w:id="33" w:name="_Toc434232303"/>
      <w:r>
        <w:t xml:space="preserve">Figure </w:t>
      </w:r>
      <w:fldSimple w:instr=" SEQ Figure \* ARABIC ">
        <w:r w:rsidR="00ED13F3">
          <w:rPr>
            <w:noProof/>
          </w:rPr>
          <w:t>8</w:t>
        </w:r>
      </w:fldSimple>
      <w:r>
        <w:t>.  openXDA Setup: installation completed screen</w:t>
      </w:r>
      <w:bookmarkEnd w:id="33"/>
    </w:p>
    <w:p w:rsidR="007D6B84" w:rsidRDefault="007D6B84" w:rsidP="007D6B84">
      <w:pPr>
        <w:rPr>
          <w:rFonts w:ascii="Times" w:hAnsi="Times"/>
          <w:sz w:val="24"/>
        </w:rPr>
      </w:pPr>
      <w:r>
        <w:br w:type="page"/>
      </w:r>
    </w:p>
    <w:p w:rsidR="007D6B84" w:rsidRDefault="007D6B84" w:rsidP="007D6B84">
      <w:pPr>
        <w:pStyle w:val="Heading1"/>
      </w:pPr>
      <w:r w:rsidRPr="005B5DD0">
        <w:lastRenderedPageBreak/>
        <w:br/>
      </w:r>
      <w:bookmarkStart w:id="34" w:name="_Toc434233069"/>
      <w:r>
        <w:t>installating open pq dashboard</w:t>
      </w:r>
      <w:bookmarkEnd w:id="34"/>
    </w:p>
    <w:p w:rsidR="007D6B84" w:rsidRDefault="007D6B84" w:rsidP="007D6B84">
      <w:pPr>
        <w:rPr>
          <w:rFonts w:ascii="Times New Roman" w:hAnsi="Times New Roman"/>
          <w:sz w:val="24"/>
          <w:szCs w:val="24"/>
        </w:rPr>
      </w:pPr>
      <w:r>
        <w:rPr>
          <w:noProof/>
        </w:rPr>
        <w:drawing>
          <wp:inline distT="0" distB="0" distL="0" distR="0" wp14:anchorId="50FC49BB" wp14:editId="79A56166">
            <wp:extent cx="4848225" cy="3800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48225" cy="3800475"/>
                    </a:xfrm>
                    <a:prstGeom prst="rect">
                      <a:avLst/>
                    </a:prstGeom>
                  </pic:spPr>
                </pic:pic>
              </a:graphicData>
            </a:graphic>
          </wp:inline>
        </w:drawing>
      </w:r>
    </w:p>
    <w:p w:rsidR="007D6B84" w:rsidRDefault="007D6B84" w:rsidP="007D6B84">
      <w:pPr>
        <w:rPr>
          <w:rFonts w:ascii="Times New Roman" w:hAnsi="Times New Roman"/>
          <w:sz w:val="24"/>
          <w:szCs w:val="24"/>
        </w:rPr>
      </w:pPr>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rPr>
          <w:rFonts w:ascii="Times New Roman" w:hAnsi="Times New Roman"/>
          <w:sz w:val="24"/>
          <w:szCs w:val="24"/>
        </w:rPr>
      </w:pPr>
      <w:r>
        <w:rPr>
          <w:noProof/>
        </w:rPr>
        <w:lastRenderedPageBreak/>
        <w:drawing>
          <wp:inline distT="0" distB="0" distL="0" distR="0" wp14:anchorId="5896776C" wp14:editId="1F703D55">
            <wp:extent cx="4848225" cy="3800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3800475"/>
                    </a:xfrm>
                    <a:prstGeom prst="rect">
                      <a:avLst/>
                    </a:prstGeom>
                  </pic:spPr>
                </pic:pic>
              </a:graphicData>
            </a:graphic>
          </wp:inline>
        </w:drawing>
      </w:r>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rPr>
          <w:rFonts w:ascii="Times New Roman" w:hAnsi="Times New Roman"/>
          <w:sz w:val="24"/>
          <w:szCs w:val="24"/>
        </w:rPr>
      </w:pPr>
      <w:r>
        <w:rPr>
          <w:noProof/>
        </w:rPr>
        <w:lastRenderedPageBreak/>
        <w:drawing>
          <wp:inline distT="0" distB="0" distL="0" distR="0" wp14:anchorId="2FEDAA37" wp14:editId="4BA7CCA2">
            <wp:extent cx="4848225" cy="3800475"/>
            <wp:effectExtent l="0" t="0" r="9525" b="952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48225" cy="3800475"/>
                    </a:xfrm>
                    <a:prstGeom prst="rect">
                      <a:avLst/>
                    </a:prstGeom>
                  </pic:spPr>
                </pic:pic>
              </a:graphicData>
            </a:graphic>
          </wp:inline>
        </w:drawing>
      </w:r>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rPr>
          <w:rFonts w:ascii="Times New Roman" w:hAnsi="Times New Roman"/>
          <w:sz w:val="24"/>
          <w:szCs w:val="24"/>
        </w:rPr>
      </w:pPr>
      <w:r>
        <w:rPr>
          <w:noProof/>
        </w:rPr>
        <w:lastRenderedPageBreak/>
        <w:drawing>
          <wp:inline distT="0" distB="0" distL="0" distR="0" wp14:anchorId="7F6235B8" wp14:editId="75B3CFFF">
            <wp:extent cx="4848225" cy="3800475"/>
            <wp:effectExtent l="0" t="0" r="9525" b="952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48225" cy="3800475"/>
                    </a:xfrm>
                    <a:prstGeom prst="rect">
                      <a:avLst/>
                    </a:prstGeom>
                  </pic:spPr>
                </pic:pic>
              </a:graphicData>
            </a:graphic>
          </wp:inline>
        </w:drawing>
      </w:r>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rPr>
          <w:rFonts w:ascii="Times New Roman" w:hAnsi="Times New Roman"/>
          <w:sz w:val="24"/>
          <w:szCs w:val="24"/>
        </w:rPr>
      </w:pPr>
      <w:r>
        <w:rPr>
          <w:noProof/>
        </w:rPr>
        <w:lastRenderedPageBreak/>
        <w:drawing>
          <wp:inline distT="0" distB="0" distL="0" distR="0" wp14:anchorId="0E3F6918" wp14:editId="31AF7026">
            <wp:extent cx="4848225" cy="3800475"/>
            <wp:effectExtent l="0" t="0" r="9525" b="9525"/>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48225" cy="3800475"/>
                    </a:xfrm>
                    <a:prstGeom prst="rect">
                      <a:avLst/>
                    </a:prstGeom>
                  </pic:spPr>
                </pic:pic>
              </a:graphicData>
            </a:graphic>
          </wp:inline>
        </w:drawing>
      </w:r>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rPr>
          <w:rFonts w:ascii="Times New Roman" w:hAnsi="Times New Roman"/>
          <w:sz w:val="24"/>
          <w:szCs w:val="24"/>
        </w:rPr>
      </w:pPr>
      <w:r>
        <w:rPr>
          <w:noProof/>
        </w:rPr>
        <w:lastRenderedPageBreak/>
        <w:drawing>
          <wp:inline distT="0" distB="0" distL="0" distR="0" wp14:anchorId="326E1EA6" wp14:editId="459A8CAA">
            <wp:extent cx="4848225" cy="3800475"/>
            <wp:effectExtent l="0" t="0" r="9525"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48225" cy="3800475"/>
                    </a:xfrm>
                    <a:prstGeom prst="rect">
                      <a:avLst/>
                    </a:prstGeom>
                  </pic:spPr>
                </pic:pic>
              </a:graphicData>
            </a:graphic>
          </wp:inline>
        </w:drawing>
      </w:r>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rPr>
          <w:rFonts w:ascii="Times New Roman" w:hAnsi="Times New Roman"/>
          <w:sz w:val="24"/>
          <w:szCs w:val="24"/>
        </w:rPr>
      </w:pPr>
      <w:r w:rsidRPr="000E7E89">
        <w:rPr>
          <w:rFonts w:ascii="Times New Roman" w:hAnsi="Times New Roman"/>
          <w:noProof/>
          <w:sz w:val="24"/>
          <w:szCs w:val="24"/>
        </w:rPr>
        <w:lastRenderedPageBreak/>
        <w:drawing>
          <wp:inline distT="0" distB="0" distL="0" distR="0" wp14:anchorId="55131EBD" wp14:editId="598F0F5A">
            <wp:extent cx="4420217" cy="2610214"/>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20217" cy="2610214"/>
                    </a:xfrm>
                    <a:prstGeom prst="rect">
                      <a:avLst/>
                    </a:prstGeom>
                  </pic:spPr>
                </pic:pic>
              </a:graphicData>
            </a:graphic>
          </wp:inline>
        </w:drawing>
      </w:r>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rPr>
          <w:rFonts w:ascii="Times New Roman" w:hAnsi="Times New Roman"/>
          <w:sz w:val="24"/>
          <w:szCs w:val="24"/>
        </w:rPr>
      </w:pPr>
      <w:r>
        <w:rPr>
          <w:noProof/>
        </w:rPr>
        <w:lastRenderedPageBreak/>
        <w:drawing>
          <wp:inline distT="0" distB="0" distL="0" distR="0" wp14:anchorId="604CCF9A" wp14:editId="7DC533F6">
            <wp:extent cx="4848225" cy="3800475"/>
            <wp:effectExtent l="0" t="0" r="9525"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48225" cy="3800475"/>
                    </a:xfrm>
                    <a:prstGeom prst="rect">
                      <a:avLst/>
                    </a:prstGeom>
                  </pic:spPr>
                </pic:pic>
              </a:graphicData>
            </a:graphic>
          </wp:inline>
        </w:drawing>
      </w:r>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pStyle w:val="Heading1"/>
      </w:pPr>
      <w:r w:rsidRPr="005B5DD0">
        <w:lastRenderedPageBreak/>
        <w:br/>
      </w:r>
      <w:bookmarkStart w:id="35" w:name="_Toc434233070"/>
      <w:r>
        <w:t>Load System configuration</w:t>
      </w:r>
      <w:bookmarkEnd w:id="35"/>
    </w:p>
    <w:p w:rsidR="007D6B84" w:rsidRDefault="007D6B84" w:rsidP="007D6B84">
      <w:pPr>
        <w:keepNext/>
      </w:pPr>
      <w:r w:rsidRPr="00491E27">
        <w:rPr>
          <w:rFonts w:ascii="Times New Roman" w:hAnsi="Times New Roman"/>
          <w:noProof/>
          <w:sz w:val="24"/>
          <w:szCs w:val="24"/>
        </w:rPr>
        <w:drawing>
          <wp:inline distT="0" distB="0" distL="0" distR="0" wp14:anchorId="11676F96" wp14:editId="483093DA">
            <wp:extent cx="5736529" cy="360045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1" r="53243" b="47876"/>
                    <a:stretch/>
                  </pic:blipFill>
                  <pic:spPr bwMode="auto">
                    <a:xfrm>
                      <a:off x="0" y="0"/>
                      <a:ext cx="5773008" cy="3623345"/>
                    </a:xfrm>
                    <a:prstGeom prst="rect">
                      <a:avLst/>
                    </a:prstGeom>
                    <a:ln>
                      <a:noFill/>
                    </a:ln>
                    <a:extLst>
                      <a:ext uri="{53640926-AAD7-44D8-BBD7-CCE9431645EC}">
                        <a14:shadowObscured xmlns:a14="http://schemas.microsoft.com/office/drawing/2010/main"/>
                      </a:ext>
                    </a:extLst>
                  </pic:spPr>
                </pic:pic>
              </a:graphicData>
            </a:graphic>
          </wp:inline>
        </w:drawing>
      </w:r>
    </w:p>
    <w:p w:rsidR="007D6B84" w:rsidRDefault="007D6B84" w:rsidP="007D6B84">
      <w:pPr>
        <w:pStyle w:val="Caption"/>
        <w:jc w:val="left"/>
        <w:rPr>
          <w:rFonts w:ascii="Times New Roman" w:hAnsi="Times New Roman"/>
          <w:sz w:val="24"/>
          <w:szCs w:val="24"/>
        </w:rPr>
      </w:pPr>
      <w:bookmarkStart w:id="36" w:name="_Toc434232304"/>
      <w:r>
        <w:t xml:space="preserve">Figure </w:t>
      </w:r>
      <w:fldSimple w:instr=" SEQ Figure \* ARABIC ">
        <w:r w:rsidR="00ED13F3">
          <w:rPr>
            <w:noProof/>
          </w:rPr>
          <w:t>9</w:t>
        </w:r>
      </w:fldSimple>
      <w:r>
        <w:t>.  Copying Device Definitions File</w:t>
      </w:r>
      <w:bookmarkEnd w:id="36"/>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keepNext/>
      </w:pPr>
      <w:r w:rsidRPr="00CC1C39">
        <w:rPr>
          <w:rFonts w:ascii="Times New Roman" w:hAnsi="Times New Roman"/>
          <w:noProof/>
          <w:sz w:val="24"/>
          <w:szCs w:val="24"/>
        </w:rPr>
        <w:lastRenderedPageBreak/>
        <w:drawing>
          <wp:inline distT="0" distB="0" distL="0" distR="0" wp14:anchorId="0AA4DB2E" wp14:editId="71792409">
            <wp:extent cx="6118801" cy="337185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24680" b="26141"/>
                    <a:stretch/>
                  </pic:blipFill>
                  <pic:spPr bwMode="auto">
                    <a:xfrm>
                      <a:off x="0" y="0"/>
                      <a:ext cx="6124005" cy="3374718"/>
                    </a:xfrm>
                    <a:prstGeom prst="rect">
                      <a:avLst/>
                    </a:prstGeom>
                    <a:ln>
                      <a:noFill/>
                    </a:ln>
                    <a:extLst>
                      <a:ext uri="{53640926-AAD7-44D8-BBD7-CCE9431645EC}">
                        <a14:shadowObscured xmlns:a14="http://schemas.microsoft.com/office/drawing/2010/main"/>
                      </a:ext>
                    </a:extLst>
                  </pic:spPr>
                </pic:pic>
              </a:graphicData>
            </a:graphic>
          </wp:inline>
        </w:drawing>
      </w:r>
    </w:p>
    <w:p w:rsidR="007D6B84" w:rsidRDefault="007D6B84" w:rsidP="007D6B84">
      <w:pPr>
        <w:pStyle w:val="Caption"/>
        <w:jc w:val="left"/>
        <w:rPr>
          <w:rFonts w:ascii="Times New Roman" w:hAnsi="Times New Roman"/>
          <w:sz w:val="24"/>
          <w:szCs w:val="24"/>
        </w:rPr>
      </w:pPr>
      <w:bookmarkStart w:id="37" w:name="_Toc434232305"/>
      <w:r>
        <w:t xml:space="preserve">Figure </w:t>
      </w:r>
      <w:fldSimple w:instr=" SEQ Figure \* ARABIC ">
        <w:r w:rsidR="00ED13F3">
          <w:rPr>
            <w:noProof/>
          </w:rPr>
          <w:t>10</w:t>
        </w:r>
      </w:fldSimple>
      <w:r>
        <w:t>.  Paste Device Definitions File in openXDA installation folder</w:t>
      </w:r>
      <w:bookmarkEnd w:id="37"/>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keepNext/>
      </w:pPr>
      <w:r w:rsidRPr="00CC1C39">
        <w:rPr>
          <w:rFonts w:ascii="Times New Roman" w:hAnsi="Times New Roman"/>
          <w:noProof/>
          <w:sz w:val="24"/>
          <w:szCs w:val="24"/>
        </w:rPr>
        <w:lastRenderedPageBreak/>
        <w:drawing>
          <wp:inline distT="0" distB="0" distL="0" distR="0" wp14:anchorId="4F68738A" wp14:editId="75256227">
            <wp:extent cx="4391638" cy="2172003"/>
            <wp:effectExtent l="0" t="0" r="9525"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1638" cy="2172003"/>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38" w:name="_Toc434232306"/>
      <w:r>
        <w:t xml:space="preserve">Figure </w:t>
      </w:r>
      <w:fldSimple w:instr=" SEQ Figure \* ARABIC ">
        <w:r w:rsidR="00ED13F3">
          <w:rPr>
            <w:noProof/>
          </w:rPr>
          <w:t>11</w:t>
        </w:r>
      </w:fldSimple>
      <w:r>
        <w:t>.  If prompted for administrator permissions press Continue</w:t>
      </w:r>
      <w:bookmarkEnd w:id="38"/>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pStyle w:val="Heading2"/>
      </w:pPr>
    </w:p>
    <w:p w:rsidR="007D6B84" w:rsidRDefault="007D6B84" w:rsidP="007D6B84">
      <w:pPr>
        <w:keepNext/>
      </w:pPr>
      <w:r w:rsidRPr="00491E27">
        <w:rPr>
          <w:rFonts w:ascii="Times New Roman" w:hAnsi="Times New Roman"/>
          <w:noProof/>
          <w:sz w:val="24"/>
          <w:szCs w:val="24"/>
        </w:rPr>
        <w:drawing>
          <wp:inline distT="0" distB="0" distL="0" distR="0" wp14:anchorId="36335706" wp14:editId="6A9E4789">
            <wp:extent cx="5734050" cy="6074744"/>
            <wp:effectExtent l="0" t="0" r="0" b="254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r="46955"/>
                    <a:stretch/>
                  </pic:blipFill>
                  <pic:spPr bwMode="auto">
                    <a:xfrm>
                      <a:off x="0" y="0"/>
                      <a:ext cx="5747375" cy="6088861"/>
                    </a:xfrm>
                    <a:prstGeom prst="rect">
                      <a:avLst/>
                    </a:prstGeom>
                    <a:ln>
                      <a:noFill/>
                    </a:ln>
                    <a:extLst>
                      <a:ext uri="{53640926-AAD7-44D8-BBD7-CCE9431645EC}">
                        <a14:shadowObscured xmlns:a14="http://schemas.microsoft.com/office/drawing/2010/main"/>
                      </a:ext>
                    </a:extLst>
                  </pic:spPr>
                </pic:pic>
              </a:graphicData>
            </a:graphic>
          </wp:inline>
        </w:drawing>
      </w:r>
    </w:p>
    <w:p w:rsidR="007D6B84" w:rsidRDefault="007D6B84" w:rsidP="007D6B84">
      <w:pPr>
        <w:pStyle w:val="Caption"/>
        <w:jc w:val="left"/>
        <w:rPr>
          <w:rFonts w:ascii="Times New Roman" w:hAnsi="Times New Roman"/>
          <w:sz w:val="24"/>
          <w:szCs w:val="24"/>
        </w:rPr>
      </w:pPr>
      <w:bookmarkStart w:id="39" w:name="_Toc434232307"/>
      <w:r>
        <w:t xml:space="preserve">Figure </w:t>
      </w:r>
      <w:fldSimple w:instr=" SEQ Figure \* ARABIC ">
        <w:r w:rsidR="00ED13F3">
          <w:rPr>
            <w:noProof/>
          </w:rPr>
          <w:t>12</w:t>
        </w:r>
      </w:fldSimple>
      <w:r>
        <w:t>.  Open ldconfig.bat file</w:t>
      </w:r>
      <w:bookmarkEnd w:id="39"/>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keepNext/>
      </w:pPr>
      <w:r>
        <w:rPr>
          <w:noProof/>
        </w:rPr>
        <w:lastRenderedPageBreak/>
        <w:drawing>
          <wp:inline distT="0" distB="0" distL="0" distR="0" wp14:anchorId="552B421D" wp14:editId="77942939">
            <wp:extent cx="5943600" cy="301117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1117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40" w:name="_Toc434232308"/>
      <w:r>
        <w:t xml:space="preserve">Figure </w:t>
      </w:r>
      <w:fldSimple w:instr=" SEQ Figure \* ARABIC ">
        <w:r w:rsidR="00ED13F3">
          <w:rPr>
            <w:noProof/>
          </w:rPr>
          <w:t>13</w:t>
        </w:r>
      </w:fldSimple>
      <w:r>
        <w:t>.  ldconfig.bat loading system configuration file</w:t>
      </w:r>
      <w:bookmarkEnd w:id="40"/>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pStyle w:val="Heading1"/>
      </w:pPr>
      <w:r w:rsidRPr="005B5DD0">
        <w:lastRenderedPageBreak/>
        <w:br/>
      </w:r>
      <w:bookmarkStart w:id="41" w:name="_Toc434233071"/>
      <w:r>
        <w:t>Load test data</w:t>
      </w:r>
      <w:bookmarkEnd w:id="41"/>
    </w:p>
    <w:p w:rsidR="007D6B84" w:rsidRDefault="007D6B84" w:rsidP="007D6B84">
      <w:pPr>
        <w:keepNext/>
      </w:pPr>
      <w:r w:rsidRPr="00491E27">
        <w:rPr>
          <w:rFonts w:ascii="Times New Roman" w:hAnsi="Times New Roman"/>
          <w:noProof/>
          <w:sz w:val="24"/>
          <w:szCs w:val="24"/>
        </w:rPr>
        <w:drawing>
          <wp:inline distT="0" distB="0" distL="0" distR="0" wp14:anchorId="09FE75FB" wp14:editId="0200E4D8">
            <wp:extent cx="5867400" cy="6141796"/>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46314"/>
                    <a:stretch/>
                  </pic:blipFill>
                  <pic:spPr bwMode="auto">
                    <a:xfrm>
                      <a:off x="0" y="0"/>
                      <a:ext cx="5877288" cy="6152146"/>
                    </a:xfrm>
                    <a:prstGeom prst="rect">
                      <a:avLst/>
                    </a:prstGeom>
                    <a:ln>
                      <a:noFill/>
                    </a:ln>
                    <a:extLst>
                      <a:ext uri="{53640926-AAD7-44D8-BBD7-CCE9431645EC}">
                        <a14:shadowObscured xmlns:a14="http://schemas.microsoft.com/office/drawing/2010/main"/>
                      </a:ext>
                    </a:extLst>
                  </pic:spPr>
                </pic:pic>
              </a:graphicData>
            </a:graphic>
          </wp:inline>
        </w:drawing>
      </w:r>
    </w:p>
    <w:p w:rsidR="007D6B84" w:rsidRDefault="007D6B84" w:rsidP="007D6B84">
      <w:pPr>
        <w:pStyle w:val="Caption"/>
        <w:jc w:val="left"/>
        <w:rPr>
          <w:rFonts w:ascii="Times New Roman" w:hAnsi="Times New Roman"/>
          <w:sz w:val="24"/>
          <w:szCs w:val="24"/>
        </w:rPr>
      </w:pPr>
      <w:bookmarkStart w:id="42" w:name="_Toc434232309"/>
      <w:r>
        <w:t xml:space="preserve">Figure </w:t>
      </w:r>
      <w:fldSimple w:instr=" SEQ Figure \* ARABIC ">
        <w:r w:rsidR="00ED13F3">
          <w:rPr>
            <w:noProof/>
          </w:rPr>
          <w:t>14</w:t>
        </w:r>
      </w:fldSimple>
      <w:r>
        <w:t>.  Open openXDA console to monitor service operation</w:t>
      </w:r>
      <w:bookmarkEnd w:id="42"/>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keepNext/>
      </w:pPr>
      <w:r>
        <w:rPr>
          <w:noProof/>
        </w:rPr>
        <w:lastRenderedPageBreak/>
        <w:drawing>
          <wp:inline distT="0" distB="0" distL="0" distR="0" wp14:anchorId="7757F0F5" wp14:editId="03C3D395">
            <wp:extent cx="5943600" cy="301117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01117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43" w:name="_Toc434232310"/>
      <w:r>
        <w:t xml:space="preserve">Figure </w:t>
      </w:r>
      <w:fldSimple w:instr=" SEQ Figure \* ARABIC ">
        <w:r w:rsidR="00ED13F3">
          <w:rPr>
            <w:noProof/>
          </w:rPr>
          <w:t>15</w:t>
        </w:r>
      </w:fldSimple>
      <w:r>
        <w:t>.  openXDA console display</w:t>
      </w:r>
      <w:bookmarkEnd w:id="43"/>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keepNext/>
      </w:pPr>
      <w:r w:rsidRPr="00491E27">
        <w:rPr>
          <w:rFonts w:ascii="Times New Roman" w:hAnsi="Times New Roman"/>
          <w:noProof/>
          <w:sz w:val="24"/>
          <w:szCs w:val="24"/>
        </w:rPr>
        <w:lastRenderedPageBreak/>
        <w:drawing>
          <wp:inline distT="0" distB="0" distL="0" distR="0" wp14:anchorId="0A98A6D1" wp14:editId="1D444F6F">
            <wp:extent cx="6096000" cy="3733939"/>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51336" b="46958"/>
                    <a:stretch/>
                  </pic:blipFill>
                  <pic:spPr bwMode="auto">
                    <a:xfrm>
                      <a:off x="0" y="0"/>
                      <a:ext cx="6126746" cy="3752772"/>
                    </a:xfrm>
                    <a:prstGeom prst="rect">
                      <a:avLst/>
                    </a:prstGeom>
                    <a:ln>
                      <a:noFill/>
                    </a:ln>
                    <a:extLst>
                      <a:ext uri="{53640926-AAD7-44D8-BBD7-CCE9431645EC}">
                        <a14:shadowObscured xmlns:a14="http://schemas.microsoft.com/office/drawing/2010/main"/>
                      </a:ext>
                    </a:extLst>
                  </pic:spPr>
                </pic:pic>
              </a:graphicData>
            </a:graphic>
          </wp:inline>
        </w:drawing>
      </w:r>
    </w:p>
    <w:p w:rsidR="007D6B84" w:rsidRDefault="007D6B84" w:rsidP="007D6B84">
      <w:pPr>
        <w:pStyle w:val="Caption"/>
        <w:jc w:val="left"/>
        <w:rPr>
          <w:rFonts w:ascii="Times New Roman" w:hAnsi="Times New Roman"/>
          <w:sz w:val="24"/>
          <w:szCs w:val="24"/>
        </w:rPr>
      </w:pPr>
      <w:bookmarkStart w:id="44" w:name="_Toc434232311"/>
      <w:r>
        <w:t xml:space="preserve">Figure </w:t>
      </w:r>
      <w:fldSimple w:instr=" SEQ Figure \* ARABIC ">
        <w:r w:rsidR="00ED13F3">
          <w:rPr>
            <w:noProof/>
          </w:rPr>
          <w:t>16</w:t>
        </w:r>
      </w:fldSimple>
      <w:r>
        <w:t>.  Copy Test Data</w:t>
      </w:r>
      <w:bookmarkEnd w:id="44"/>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keepNext/>
      </w:pPr>
      <w:r w:rsidRPr="00491E27">
        <w:rPr>
          <w:rFonts w:ascii="Times New Roman" w:hAnsi="Times New Roman"/>
          <w:noProof/>
          <w:sz w:val="24"/>
          <w:szCs w:val="24"/>
        </w:rPr>
        <w:lastRenderedPageBreak/>
        <w:drawing>
          <wp:inline distT="0" distB="0" distL="0" distR="0" wp14:anchorId="60A80EF1" wp14:editId="2A52278B">
            <wp:extent cx="5953125" cy="4503862"/>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57212" b="42396"/>
                    <a:stretch/>
                  </pic:blipFill>
                  <pic:spPr bwMode="auto">
                    <a:xfrm>
                      <a:off x="0" y="0"/>
                      <a:ext cx="5975769" cy="4520994"/>
                    </a:xfrm>
                    <a:prstGeom prst="rect">
                      <a:avLst/>
                    </a:prstGeom>
                    <a:ln>
                      <a:noFill/>
                    </a:ln>
                    <a:extLst>
                      <a:ext uri="{53640926-AAD7-44D8-BBD7-CCE9431645EC}">
                        <a14:shadowObscured xmlns:a14="http://schemas.microsoft.com/office/drawing/2010/main"/>
                      </a:ext>
                    </a:extLst>
                  </pic:spPr>
                </pic:pic>
              </a:graphicData>
            </a:graphic>
          </wp:inline>
        </w:drawing>
      </w:r>
    </w:p>
    <w:p w:rsidR="007D6B84" w:rsidRDefault="007D6B84" w:rsidP="007D6B84">
      <w:pPr>
        <w:pStyle w:val="Caption"/>
        <w:jc w:val="left"/>
        <w:rPr>
          <w:rFonts w:ascii="Times New Roman" w:hAnsi="Times New Roman"/>
          <w:sz w:val="24"/>
          <w:szCs w:val="24"/>
        </w:rPr>
      </w:pPr>
      <w:bookmarkStart w:id="45" w:name="_Toc434232312"/>
      <w:r>
        <w:t xml:space="preserve">Figure </w:t>
      </w:r>
      <w:fldSimple w:instr=" SEQ Figure \* ARABIC ">
        <w:r w:rsidR="00ED13F3">
          <w:rPr>
            <w:noProof/>
          </w:rPr>
          <w:t>17</w:t>
        </w:r>
      </w:fldSimple>
      <w:r>
        <w:t>.  Past Test Data to Watch Folder</w:t>
      </w:r>
      <w:bookmarkEnd w:id="45"/>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keepNext/>
      </w:pPr>
      <w:r w:rsidRPr="00924CF0">
        <w:rPr>
          <w:rFonts w:ascii="Times New Roman" w:hAnsi="Times New Roman"/>
          <w:noProof/>
          <w:sz w:val="24"/>
          <w:szCs w:val="24"/>
        </w:rPr>
        <w:lastRenderedPageBreak/>
        <w:drawing>
          <wp:inline distT="0" distB="0" distL="0" distR="0" wp14:anchorId="2CC3B9DE" wp14:editId="6BBE403B">
            <wp:extent cx="4391638" cy="2172003"/>
            <wp:effectExtent l="0" t="0" r="9525"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91638" cy="2172003"/>
                    </a:xfrm>
                    <a:prstGeom prst="rect">
                      <a:avLst/>
                    </a:prstGeom>
                  </pic:spPr>
                </pic:pic>
              </a:graphicData>
            </a:graphic>
          </wp:inline>
        </w:drawing>
      </w:r>
    </w:p>
    <w:p w:rsidR="007D6B84" w:rsidRDefault="007D6B84" w:rsidP="007D6B84">
      <w:pPr>
        <w:pStyle w:val="Caption"/>
        <w:jc w:val="left"/>
      </w:pPr>
      <w:bookmarkStart w:id="46" w:name="_Toc434232313"/>
      <w:r>
        <w:t xml:space="preserve">Figure </w:t>
      </w:r>
      <w:fldSimple w:instr=" SEQ Figure \* ARABIC ">
        <w:r w:rsidR="00ED13F3">
          <w:rPr>
            <w:noProof/>
          </w:rPr>
          <w:t>18</w:t>
        </w:r>
      </w:fldSimple>
      <w:r>
        <w:t>.  If prompted for administrator permissions press continue</w:t>
      </w:r>
      <w:bookmarkEnd w:id="46"/>
    </w:p>
    <w:p w:rsidR="007D6B84" w:rsidRDefault="007D6B84" w:rsidP="007D6B84">
      <w:pPr>
        <w:rPr>
          <w:rFonts w:ascii="Times New Roman" w:hAnsi="Times New Roman"/>
          <w:sz w:val="24"/>
          <w:szCs w:val="24"/>
        </w:rPr>
      </w:pPr>
      <w:r>
        <w:rPr>
          <w:rFonts w:ascii="Times New Roman" w:hAnsi="Times New Roman"/>
          <w:sz w:val="24"/>
          <w:szCs w:val="24"/>
        </w:rPr>
        <w:br w:type="page"/>
      </w:r>
    </w:p>
    <w:p w:rsidR="007D6B84" w:rsidRDefault="007D6B84" w:rsidP="007D6B84">
      <w:pPr>
        <w:keepNext/>
      </w:pPr>
      <w:r>
        <w:rPr>
          <w:noProof/>
        </w:rPr>
        <w:lastRenderedPageBreak/>
        <w:drawing>
          <wp:inline distT="0" distB="0" distL="0" distR="0" wp14:anchorId="7CB2F551" wp14:editId="787A1531">
            <wp:extent cx="5943600" cy="30111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1117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47" w:name="_Toc434232314"/>
      <w:r>
        <w:t xml:space="preserve">Figure </w:t>
      </w:r>
      <w:fldSimple w:instr=" SEQ Figure \* ARABIC ">
        <w:r w:rsidR="00ED13F3">
          <w:rPr>
            <w:noProof/>
          </w:rPr>
          <w:t>19</w:t>
        </w:r>
      </w:fldSimple>
      <w:r>
        <w:t>.  openXDA console display of service messages</w:t>
      </w:r>
      <w:bookmarkEnd w:id="47"/>
    </w:p>
    <w:p w:rsidR="00007683" w:rsidRDefault="00007683" w:rsidP="00007683">
      <w:pPr>
        <w:pStyle w:val="Heading2"/>
      </w:pPr>
      <w:bookmarkStart w:id="48" w:name="_Toc434233072"/>
      <w:r>
        <w:t>Included Test Data</w:t>
      </w:r>
      <w:bookmarkEnd w:id="48"/>
    </w:p>
    <w:p w:rsidR="007D6B84" w:rsidRDefault="00007683" w:rsidP="007D6B84">
      <w:pPr>
        <w:rPr>
          <w:rFonts w:ascii="Times New Roman" w:hAnsi="Times New Roman"/>
          <w:sz w:val="24"/>
          <w:szCs w:val="24"/>
        </w:rPr>
      </w:pPr>
      <w:r>
        <w:rPr>
          <w:rFonts w:ascii="Times New Roman" w:hAnsi="Times New Roman"/>
          <w:sz w:val="24"/>
          <w:szCs w:val="24"/>
        </w:rPr>
        <w:t>The test dataset contains data for 8 sites with data available for exercising all tabs.  Dates from 12/29/2013 through 01/08/2014 should be used for all tabs except faults.  Data to exercise the fault tab is on 09/03/2014.</w:t>
      </w:r>
      <w:r w:rsidR="007D6B84">
        <w:rPr>
          <w:rFonts w:ascii="Times New Roman" w:hAnsi="Times New Roman"/>
          <w:sz w:val="24"/>
          <w:szCs w:val="24"/>
        </w:rPr>
        <w:br w:type="page"/>
      </w:r>
    </w:p>
    <w:p w:rsidR="007D6B84" w:rsidRDefault="007D6B84" w:rsidP="007D6B84">
      <w:pPr>
        <w:pStyle w:val="Heading1"/>
      </w:pPr>
      <w:r w:rsidRPr="005B5DD0">
        <w:lastRenderedPageBreak/>
        <w:br/>
      </w:r>
      <w:bookmarkStart w:id="49" w:name="_Toc434233073"/>
      <w:r>
        <w:t>User and dashboard configuration</w:t>
      </w:r>
      <w:bookmarkEnd w:id="49"/>
    </w:p>
    <w:p w:rsidR="00DC4FF6" w:rsidRDefault="00DC4FF6" w:rsidP="00DC4FF6">
      <w:pPr>
        <w:pStyle w:val="Heading2"/>
      </w:pPr>
      <w:r>
        <w:t>Locate the PQ</w:t>
      </w:r>
      <w:r w:rsidR="0029449A">
        <w:t xml:space="preserve"> </w:t>
      </w:r>
      <w:r>
        <w:t>D</w:t>
      </w:r>
      <w:r w:rsidR="0029449A">
        <w:t xml:space="preserve">ashboard </w:t>
      </w:r>
      <w:r>
        <w:t>A</w:t>
      </w:r>
      <w:r w:rsidR="0029449A">
        <w:t xml:space="preserve">dministration icon in your programs list, </w:t>
      </w:r>
    </w:p>
    <w:p w:rsidR="0029449A" w:rsidRDefault="0029449A" w:rsidP="0029449A">
      <w:pPr>
        <w:pStyle w:val="BodyText"/>
      </w:pPr>
      <w:r>
        <w:rPr>
          <w:noProof/>
        </w:rPr>
        <w:drawing>
          <wp:inline distT="0" distB="0" distL="0" distR="0" wp14:anchorId="5951861B" wp14:editId="03A0E9F0">
            <wp:extent cx="2209800" cy="36188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3424" cy="375579"/>
                    </a:xfrm>
                    <a:prstGeom prst="rect">
                      <a:avLst/>
                    </a:prstGeom>
                  </pic:spPr>
                </pic:pic>
              </a:graphicData>
            </a:graphic>
          </wp:inline>
        </w:drawing>
      </w:r>
    </w:p>
    <w:p w:rsidR="00DC4FF6" w:rsidRPr="0029449A" w:rsidRDefault="00DC4FF6" w:rsidP="0029449A">
      <w:pPr>
        <w:pStyle w:val="BodyText"/>
      </w:pPr>
      <w:r>
        <w:t xml:space="preserve">or navigate to </w:t>
      </w:r>
      <w:hyperlink r:id="rId50" w:history="1">
        <w:r w:rsidR="009A5ABD" w:rsidRPr="00A4587D">
          <w:rPr>
            <w:rStyle w:val="Hyperlink"/>
          </w:rPr>
          <w:t>http://localhost/dashadmin/</w:t>
        </w:r>
      </w:hyperlink>
      <w:r w:rsidR="009A5ABD">
        <w:t xml:space="preserve"> </w:t>
      </w:r>
      <w:r>
        <w:t xml:space="preserve"> </w:t>
      </w:r>
    </w:p>
    <w:p w:rsidR="007D6B84" w:rsidRDefault="007D6B84" w:rsidP="007D6B84">
      <w:pPr>
        <w:pStyle w:val="BodyText"/>
        <w:keepNext/>
      </w:pPr>
      <w:r>
        <w:rPr>
          <w:noProof/>
        </w:rPr>
        <w:drawing>
          <wp:inline distT="0" distB="0" distL="0" distR="0" wp14:anchorId="7E8BE0DF" wp14:editId="573ED6C0">
            <wp:extent cx="5943600" cy="4403725"/>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03725"/>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50" w:name="_Toc434232315"/>
      <w:r>
        <w:t xml:space="preserve">Figure </w:t>
      </w:r>
      <w:fldSimple w:instr=" SEQ Figure \* ARABIC ">
        <w:r w:rsidR="00ED13F3">
          <w:rPr>
            <w:noProof/>
          </w:rPr>
          <w:t>20</w:t>
        </w:r>
      </w:fldSimple>
      <w:r>
        <w:t>.  Dashadmin Home Page</w:t>
      </w:r>
      <w:bookmarkEnd w:id="50"/>
    </w:p>
    <w:p w:rsidR="007D6B84" w:rsidRDefault="007D6B84" w:rsidP="007D6B84">
      <w:pPr>
        <w:rPr>
          <w:rFonts w:ascii="Times New Roman" w:hAnsi="Times New Roman"/>
          <w:sz w:val="24"/>
          <w:szCs w:val="24"/>
        </w:rPr>
      </w:pPr>
    </w:p>
    <w:p w:rsidR="007D6B84" w:rsidRDefault="007D6B84" w:rsidP="007D6B84">
      <w:pPr>
        <w:keepNext/>
      </w:pPr>
      <w:r>
        <w:rPr>
          <w:noProof/>
        </w:rPr>
        <w:lastRenderedPageBreak/>
        <w:drawing>
          <wp:inline distT="0" distB="0" distL="0" distR="0" wp14:anchorId="20C17AD0" wp14:editId="39914917">
            <wp:extent cx="5943600" cy="4403725"/>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03725"/>
                    </a:xfrm>
                    <a:prstGeom prst="rect">
                      <a:avLst/>
                    </a:prstGeom>
                  </pic:spPr>
                </pic:pic>
              </a:graphicData>
            </a:graphic>
          </wp:inline>
        </w:drawing>
      </w:r>
    </w:p>
    <w:p w:rsidR="007D6B84" w:rsidRDefault="007D6B84" w:rsidP="007D6B84">
      <w:pPr>
        <w:pStyle w:val="Caption"/>
        <w:jc w:val="left"/>
      </w:pPr>
      <w:bookmarkStart w:id="51" w:name="_Toc434232316"/>
      <w:r>
        <w:t xml:space="preserve">Figure </w:t>
      </w:r>
      <w:fldSimple w:instr=" SEQ Figure \* ARABIC ">
        <w:r w:rsidR="00ED13F3">
          <w:rPr>
            <w:noProof/>
          </w:rPr>
          <w:t>21</w:t>
        </w:r>
      </w:fldSimple>
      <w:r>
        <w:t>.  Manage Groups</w:t>
      </w:r>
      <w:bookmarkEnd w:id="51"/>
    </w:p>
    <w:p w:rsidR="007D6B84" w:rsidRDefault="007D6B84" w:rsidP="007D6B84">
      <w:pPr>
        <w:pStyle w:val="BodyText"/>
        <w:keepNext/>
      </w:pPr>
      <w:r>
        <w:rPr>
          <w:noProof/>
        </w:rPr>
        <w:lastRenderedPageBreak/>
        <w:drawing>
          <wp:inline distT="0" distB="0" distL="0" distR="0" wp14:anchorId="15ADD4CB" wp14:editId="48C936A1">
            <wp:extent cx="5943600" cy="4403725"/>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03725"/>
                    </a:xfrm>
                    <a:prstGeom prst="rect">
                      <a:avLst/>
                    </a:prstGeom>
                  </pic:spPr>
                </pic:pic>
              </a:graphicData>
            </a:graphic>
          </wp:inline>
        </w:drawing>
      </w:r>
    </w:p>
    <w:p w:rsidR="007D6B84" w:rsidRDefault="007D6B84" w:rsidP="007D6B84">
      <w:pPr>
        <w:pStyle w:val="Caption"/>
        <w:jc w:val="left"/>
      </w:pPr>
      <w:bookmarkStart w:id="52" w:name="_Toc434232317"/>
      <w:r>
        <w:t xml:space="preserve">Figure </w:t>
      </w:r>
      <w:fldSimple w:instr=" SEQ Figure \* ARABIC ">
        <w:r w:rsidR="00ED13F3">
          <w:rPr>
            <w:noProof/>
          </w:rPr>
          <w:t>22</w:t>
        </w:r>
      </w:fldSimple>
      <w:r>
        <w:t>.  Group Configuration</w:t>
      </w:r>
      <w:bookmarkEnd w:id="52"/>
    </w:p>
    <w:p w:rsidR="007D6B84" w:rsidRDefault="007D6B84" w:rsidP="007D6B84">
      <w:pPr>
        <w:pStyle w:val="BodyText"/>
        <w:keepNext/>
      </w:pPr>
      <w:r>
        <w:rPr>
          <w:noProof/>
        </w:rPr>
        <w:lastRenderedPageBreak/>
        <w:drawing>
          <wp:inline distT="0" distB="0" distL="0" distR="0" wp14:anchorId="6A4191E2" wp14:editId="70866B4F">
            <wp:extent cx="5943600" cy="4403725"/>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03725"/>
                    </a:xfrm>
                    <a:prstGeom prst="rect">
                      <a:avLst/>
                    </a:prstGeom>
                  </pic:spPr>
                </pic:pic>
              </a:graphicData>
            </a:graphic>
          </wp:inline>
        </w:drawing>
      </w:r>
    </w:p>
    <w:p w:rsidR="007D6B84" w:rsidRDefault="007D6B84" w:rsidP="007D6B84">
      <w:pPr>
        <w:pStyle w:val="Caption"/>
        <w:jc w:val="left"/>
      </w:pPr>
      <w:bookmarkStart w:id="53" w:name="_Toc434232318"/>
      <w:r>
        <w:t xml:space="preserve">Figure </w:t>
      </w:r>
      <w:fldSimple w:instr=" SEQ Figure \* ARABIC ">
        <w:r w:rsidR="00ED13F3">
          <w:rPr>
            <w:noProof/>
          </w:rPr>
          <w:t>23</w:t>
        </w:r>
      </w:fldSimple>
      <w:r>
        <w:t>.  Enter name, select active, click Insert</w:t>
      </w:r>
      <w:bookmarkEnd w:id="53"/>
    </w:p>
    <w:p w:rsidR="007D6B84" w:rsidRDefault="007D6B84" w:rsidP="007D6B84">
      <w:pPr>
        <w:pStyle w:val="Caption"/>
        <w:keepNext/>
        <w:jc w:val="left"/>
      </w:pPr>
      <w:r>
        <w:rPr>
          <w:noProof/>
        </w:rPr>
        <w:lastRenderedPageBreak/>
        <w:drawing>
          <wp:inline distT="0" distB="0" distL="0" distR="0" wp14:anchorId="6FCF983A" wp14:editId="0A0FE3E2">
            <wp:extent cx="5943600" cy="4403725"/>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3725"/>
                    </a:xfrm>
                    <a:prstGeom prst="rect">
                      <a:avLst/>
                    </a:prstGeom>
                  </pic:spPr>
                </pic:pic>
              </a:graphicData>
            </a:graphic>
          </wp:inline>
        </w:drawing>
      </w:r>
    </w:p>
    <w:p w:rsidR="007D6B84" w:rsidRDefault="007D6B84" w:rsidP="007D6B84">
      <w:pPr>
        <w:pStyle w:val="Caption"/>
        <w:jc w:val="left"/>
      </w:pPr>
      <w:bookmarkStart w:id="54" w:name="_Toc434232319"/>
      <w:r>
        <w:t xml:space="preserve">Figure </w:t>
      </w:r>
      <w:fldSimple w:instr=" SEQ Figure \* ARABIC ">
        <w:r w:rsidR="00ED13F3">
          <w:rPr>
            <w:noProof/>
          </w:rPr>
          <w:t>24</w:t>
        </w:r>
      </w:fldSimple>
      <w:r>
        <w:t>.  Edit 'All Meters' group</w:t>
      </w:r>
      <w:bookmarkEnd w:id="54"/>
    </w:p>
    <w:p w:rsidR="007D6B84" w:rsidRDefault="007D6B84" w:rsidP="007D6B84">
      <w:pPr>
        <w:keepNext/>
      </w:pPr>
      <w:r>
        <w:rPr>
          <w:noProof/>
        </w:rPr>
        <w:lastRenderedPageBreak/>
        <w:drawing>
          <wp:inline distT="0" distB="0" distL="0" distR="0" wp14:anchorId="1EA5FD7E" wp14:editId="60FA7A93">
            <wp:extent cx="5943600" cy="4207510"/>
            <wp:effectExtent l="0" t="0" r="0" b="254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20751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55" w:name="_Toc434232320"/>
      <w:r>
        <w:t xml:space="preserve">Figure </w:t>
      </w:r>
      <w:fldSimple w:instr=" SEQ Figure \* ARABIC ">
        <w:r w:rsidR="00ED13F3">
          <w:rPr>
            <w:noProof/>
          </w:rPr>
          <w:t>25</w:t>
        </w:r>
      </w:fldSimple>
      <w:r>
        <w:t>.  Available Meters</w:t>
      </w:r>
      <w:bookmarkEnd w:id="55"/>
    </w:p>
    <w:p w:rsidR="007D6B84" w:rsidRDefault="007D6B84" w:rsidP="007D6B84">
      <w:pPr>
        <w:keepNext/>
      </w:pPr>
      <w:r>
        <w:rPr>
          <w:noProof/>
        </w:rPr>
        <w:lastRenderedPageBreak/>
        <w:drawing>
          <wp:inline distT="0" distB="0" distL="0" distR="0" wp14:anchorId="043D5543" wp14:editId="3FFCA87B">
            <wp:extent cx="5943600" cy="4207510"/>
            <wp:effectExtent l="0" t="0" r="0" b="254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751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56" w:name="_Toc434232321"/>
      <w:r>
        <w:t xml:space="preserve">Figure </w:t>
      </w:r>
      <w:fldSimple w:instr=" SEQ Figure \* ARABIC ">
        <w:r w:rsidR="00ED13F3">
          <w:rPr>
            <w:noProof/>
          </w:rPr>
          <w:t>26</w:t>
        </w:r>
      </w:fldSimple>
      <w:r>
        <w:t>.  Move available meters to authorized meters list, and click update</w:t>
      </w:r>
      <w:bookmarkEnd w:id="56"/>
    </w:p>
    <w:p w:rsidR="007D6B84" w:rsidRDefault="007D6B84" w:rsidP="007D6B84">
      <w:pPr>
        <w:rPr>
          <w:rFonts w:ascii="Times New Roman" w:hAnsi="Times New Roman"/>
          <w:sz w:val="24"/>
          <w:szCs w:val="24"/>
        </w:rPr>
      </w:pPr>
    </w:p>
    <w:p w:rsidR="007D6B84" w:rsidRDefault="007D6B84" w:rsidP="007D6B84">
      <w:pPr>
        <w:keepNext/>
      </w:pPr>
      <w:r>
        <w:rPr>
          <w:noProof/>
        </w:rPr>
        <w:lastRenderedPageBreak/>
        <w:drawing>
          <wp:inline distT="0" distB="0" distL="0" distR="0" wp14:anchorId="5AD858EA" wp14:editId="38D7E7DE">
            <wp:extent cx="5943600" cy="4207510"/>
            <wp:effectExtent l="0" t="0" r="0" b="254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0751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57" w:name="_Toc434232322"/>
      <w:r>
        <w:t xml:space="preserve">Figure </w:t>
      </w:r>
      <w:fldSimple w:instr=" SEQ Figure \* ARABIC ">
        <w:r w:rsidR="00ED13F3">
          <w:rPr>
            <w:noProof/>
          </w:rPr>
          <w:t>27</w:t>
        </w:r>
      </w:fldSimple>
      <w:r>
        <w:t>.  Manage Users</w:t>
      </w:r>
      <w:bookmarkEnd w:id="57"/>
    </w:p>
    <w:p w:rsidR="007D6B84" w:rsidRDefault="007D6B84" w:rsidP="007D6B84">
      <w:pPr>
        <w:keepNext/>
      </w:pPr>
      <w:r>
        <w:rPr>
          <w:noProof/>
        </w:rPr>
        <w:lastRenderedPageBreak/>
        <w:drawing>
          <wp:inline distT="0" distB="0" distL="0" distR="0" wp14:anchorId="4DE707D7" wp14:editId="332494EE">
            <wp:extent cx="5943600" cy="4207510"/>
            <wp:effectExtent l="0" t="0" r="0" b="254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20751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58" w:name="_Toc434232323"/>
      <w:r>
        <w:t xml:space="preserve">Figure </w:t>
      </w:r>
      <w:fldSimple w:instr=" SEQ Figure \* ARABIC ">
        <w:r w:rsidR="00ED13F3">
          <w:rPr>
            <w:noProof/>
          </w:rPr>
          <w:t>28</w:t>
        </w:r>
      </w:fldSimple>
      <w:r>
        <w:t>.  Enter your Windows user name, check active, click insert</w:t>
      </w:r>
      <w:bookmarkEnd w:id="58"/>
    </w:p>
    <w:p w:rsidR="007D6B84" w:rsidRDefault="007D6B84" w:rsidP="007D6B84">
      <w:pPr>
        <w:keepNext/>
      </w:pPr>
      <w:r>
        <w:rPr>
          <w:noProof/>
        </w:rPr>
        <w:lastRenderedPageBreak/>
        <w:drawing>
          <wp:inline distT="0" distB="0" distL="0" distR="0" wp14:anchorId="1D722F6D" wp14:editId="40922E95">
            <wp:extent cx="5943600" cy="4207510"/>
            <wp:effectExtent l="0" t="0" r="0" b="254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20751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59" w:name="_Toc434232324"/>
      <w:r>
        <w:t xml:space="preserve">Figure </w:t>
      </w:r>
      <w:fldSimple w:instr=" SEQ Figure \* ARABIC ">
        <w:r w:rsidR="00ED13F3">
          <w:rPr>
            <w:noProof/>
          </w:rPr>
          <w:t>29</w:t>
        </w:r>
      </w:fldSimple>
      <w:r>
        <w:t>.  Click Edit to authorize groups</w:t>
      </w:r>
      <w:bookmarkEnd w:id="59"/>
    </w:p>
    <w:p w:rsidR="007D6B84" w:rsidRDefault="007D6B84" w:rsidP="007D6B84">
      <w:pPr>
        <w:keepNext/>
      </w:pPr>
      <w:r>
        <w:rPr>
          <w:noProof/>
        </w:rPr>
        <w:lastRenderedPageBreak/>
        <w:drawing>
          <wp:inline distT="0" distB="0" distL="0" distR="0" wp14:anchorId="4311D6A1" wp14:editId="1E63C9CA">
            <wp:extent cx="5943600" cy="4207510"/>
            <wp:effectExtent l="0" t="0" r="0" b="254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0751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60" w:name="_Toc434232325"/>
      <w:r>
        <w:t xml:space="preserve">Figure </w:t>
      </w:r>
      <w:fldSimple w:instr=" SEQ Figure \* ARABIC ">
        <w:r w:rsidR="00ED13F3">
          <w:rPr>
            <w:noProof/>
          </w:rPr>
          <w:t>30</w:t>
        </w:r>
      </w:fldSimple>
      <w:r>
        <w:t>.  Available groups</w:t>
      </w:r>
      <w:bookmarkEnd w:id="60"/>
    </w:p>
    <w:p w:rsidR="007D6B84" w:rsidRDefault="007D6B84" w:rsidP="007D6B84">
      <w:pPr>
        <w:keepNext/>
      </w:pPr>
      <w:r>
        <w:rPr>
          <w:noProof/>
        </w:rPr>
        <w:lastRenderedPageBreak/>
        <w:drawing>
          <wp:inline distT="0" distB="0" distL="0" distR="0" wp14:anchorId="7541020D" wp14:editId="59F8AB5A">
            <wp:extent cx="5943600" cy="4207510"/>
            <wp:effectExtent l="0" t="0" r="0" b="254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207510"/>
                    </a:xfrm>
                    <a:prstGeom prst="rect">
                      <a:avLst/>
                    </a:prstGeom>
                  </pic:spPr>
                </pic:pic>
              </a:graphicData>
            </a:graphic>
          </wp:inline>
        </w:drawing>
      </w:r>
    </w:p>
    <w:p w:rsidR="007D6B84" w:rsidRDefault="007D6B84" w:rsidP="007D6B84">
      <w:pPr>
        <w:pStyle w:val="Caption"/>
        <w:jc w:val="left"/>
        <w:rPr>
          <w:rFonts w:ascii="Times New Roman" w:hAnsi="Times New Roman"/>
          <w:sz w:val="24"/>
          <w:szCs w:val="24"/>
        </w:rPr>
      </w:pPr>
      <w:bookmarkStart w:id="61" w:name="_Toc434232326"/>
      <w:r>
        <w:t xml:space="preserve">Figure </w:t>
      </w:r>
      <w:fldSimple w:instr=" SEQ Figure \* ARABIC ">
        <w:r w:rsidR="00ED13F3">
          <w:rPr>
            <w:noProof/>
          </w:rPr>
          <w:t>31</w:t>
        </w:r>
      </w:fldSimple>
      <w:r>
        <w:t>.  Move available groups to authorized groups, click update</w:t>
      </w:r>
      <w:bookmarkEnd w:id="61"/>
    </w:p>
    <w:p w:rsidR="007D6B84" w:rsidRDefault="007D6B84" w:rsidP="007D6B84">
      <w:pPr>
        <w:keepNext/>
      </w:pPr>
      <w:r>
        <w:rPr>
          <w:noProof/>
        </w:rPr>
        <w:lastRenderedPageBreak/>
        <w:drawing>
          <wp:inline distT="0" distB="0" distL="0" distR="0" wp14:anchorId="33D274A3" wp14:editId="2BD15BFF">
            <wp:extent cx="5943600" cy="4207510"/>
            <wp:effectExtent l="0" t="0" r="0" b="254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07510"/>
                    </a:xfrm>
                    <a:prstGeom prst="rect">
                      <a:avLst/>
                    </a:prstGeom>
                  </pic:spPr>
                </pic:pic>
              </a:graphicData>
            </a:graphic>
          </wp:inline>
        </w:drawing>
      </w:r>
    </w:p>
    <w:p w:rsidR="007D6B84" w:rsidRDefault="007D6B84" w:rsidP="007D6B84">
      <w:pPr>
        <w:pStyle w:val="Caption"/>
        <w:jc w:val="left"/>
      </w:pPr>
      <w:bookmarkStart w:id="62" w:name="_Toc434232327"/>
      <w:r>
        <w:t xml:space="preserve">Figure </w:t>
      </w:r>
      <w:fldSimple w:instr=" SEQ Figure \* ARABIC ">
        <w:r w:rsidR="00ED13F3">
          <w:rPr>
            <w:noProof/>
          </w:rPr>
          <w:t>32</w:t>
        </w:r>
      </w:fldSimple>
      <w:r>
        <w:t>.  Click dashboard settings</w:t>
      </w:r>
      <w:bookmarkEnd w:id="62"/>
    </w:p>
    <w:p w:rsidR="00EE6451" w:rsidRDefault="00EE6451">
      <w:pPr>
        <w:rPr>
          <w:rFonts w:ascii="Times" w:hAnsi="Times"/>
          <w:sz w:val="24"/>
        </w:rPr>
      </w:pPr>
      <w:r>
        <w:br w:type="page"/>
      </w:r>
    </w:p>
    <w:p w:rsidR="00666643" w:rsidRDefault="00666643" w:rsidP="00D128B6">
      <w:pPr>
        <w:rPr>
          <w:rFonts w:ascii="Times New Roman" w:hAnsi="Times New Roman"/>
          <w:sz w:val="24"/>
          <w:szCs w:val="24"/>
        </w:rPr>
      </w:pPr>
    </w:p>
    <w:p w:rsidR="00FA3B93" w:rsidRDefault="00FA3B93" w:rsidP="00091521">
      <w:pPr>
        <w:pStyle w:val="Heading2"/>
      </w:pPr>
    </w:p>
    <w:p w:rsidR="00FA3B93" w:rsidRDefault="00FA3B93" w:rsidP="00FA3B93">
      <w:pPr>
        <w:pStyle w:val="Heading1"/>
      </w:pPr>
      <w:r w:rsidRPr="005B5DD0">
        <w:br/>
      </w:r>
      <w:bookmarkStart w:id="63" w:name="_Toc434233074"/>
      <w:r>
        <w:t>operating open pq dashboard</w:t>
      </w:r>
      <w:bookmarkEnd w:id="63"/>
    </w:p>
    <w:p w:rsidR="00DC4FF6" w:rsidRDefault="00DC4FF6" w:rsidP="009A5ABD">
      <w:pPr>
        <w:pStyle w:val="Heading2"/>
      </w:pPr>
      <w:r>
        <w:t>Locate the PQ Dashboard icon in your programs list</w:t>
      </w:r>
    </w:p>
    <w:p w:rsidR="00DC4FF6" w:rsidRDefault="00DC4FF6" w:rsidP="00DC4FF6">
      <w:pPr>
        <w:pStyle w:val="BodyText"/>
      </w:pPr>
      <w:r>
        <w:rPr>
          <w:noProof/>
        </w:rPr>
        <w:drawing>
          <wp:inline distT="0" distB="0" distL="0" distR="0" wp14:anchorId="13B0E737" wp14:editId="35C1915D">
            <wp:extent cx="1314450" cy="401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35071" cy="407456"/>
                    </a:xfrm>
                    <a:prstGeom prst="rect">
                      <a:avLst/>
                    </a:prstGeom>
                  </pic:spPr>
                </pic:pic>
              </a:graphicData>
            </a:graphic>
          </wp:inline>
        </w:drawing>
      </w:r>
    </w:p>
    <w:p w:rsidR="00DC4FF6" w:rsidRPr="00DC4FF6" w:rsidRDefault="00DC4FF6" w:rsidP="00DC4FF6">
      <w:pPr>
        <w:pStyle w:val="BodyText"/>
      </w:pPr>
      <w:r>
        <w:t xml:space="preserve">or navigate to </w:t>
      </w:r>
      <w:hyperlink r:id="rId65" w:history="1">
        <w:r w:rsidR="009A5ABD" w:rsidRPr="00A4587D">
          <w:rPr>
            <w:rStyle w:val="Hyperlink"/>
          </w:rPr>
          <w:t>http://localhost/pqdashboard/</w:t>
        </w:r>
      </w:hyperlink>
      <w:r w:rsidR="009A5ABD">
        <w:t xml:space="preserve"> </w:t>
      </w:r>
      <w:r>
        <w:t xml:space="preserve"> </w:t>
      </w:r>
    </w:p>
    <w:p w:rsidR="00091521" w:rsidRDefault="00091521" w:rsidP="00091521">
      <w:pPr>
        <w:pStyle w:val="Heading2"/>
      </w:pPr>
      <w:bookmarkStart w:id="64" w:name="_Toc434233075"/>
      <w:r>
        <w:t>Components of the Visual Display</w:t>
      </w:r>
      <w:bookmarkEnd w:id="64"/>
    </w:p>
    <w:p w:rsidR="00644231" w:rsidRDefault="00091521" w:rsidP="00091521">
      <w:pPr>
        <w:pStyle w:val="BodyText"/>
      </w:pPr>
      <w:r>
        <w:t xml:space="preserve">The visual display is composed of </w:t>
      </w:r>
      <w:r w:rsidR="00666643">
        <w:t xml:space="preserve">a </w:t>
      </w:r>
      <w:r w:rsidR="007D7690">
        <w:t xml:space="preserve">context control bar just below the application banner, and </w:t>
      </w:r>
      <w:r>
        <w:t xml:space="preserve">three </w:t>
      </w:r>
      <w:r w:rsidR="007D7690">
        <w:t>interactive visualization areas</w:t>
      </w:r>
      <w:r>
        <w:t xml:space="preserve">.  </w:t>
      </w:r>
      <w:r w:rsidR="0011311E">
        <w:t xml:space="preserve">The right half of the display area below the context control bar </w:t>
      </w:r>
      <w:r w:rsidR="00666643">
        <w:t>is the fleet view panel.  It provides a comprehensive view o</w:t>
      </w:r>
      <w:r w:rsidR="00644231">
        <w:t>f the reporting devices either o</w:t>
      </w:r>
      <w:r w:rsidR="00666643">
        <w:t xml:space="preserve">n a map or in a grid.  </w:t>
      </w:r>
      <w:r w:rsidR="00644231">
        <w:t>T</w:t>
      </w:r>
      <w:r>
        <w:t xml:space="preserve">he left half </w:t>
      </w:r>
      <w:r w:rsidR="00644231">
        <w:t>of the display area below the context control bar is divided into two panels with the overview panel above the detail panel.</w:t>
      </w:r>
      <w:r w:rsidR="000901B1">
        <w:t xml:space="preserve">  The general operation of each of the panels remains the same for any type of information displayed.  The type of information to be visualized is specified by the tab selected in the context control bar.</w:t>
      </w:r>
      <w:r>
        <w:t xml:space="preserve">  </w:t>
      </w:r>
    </w:p>
    <w:p w:rsidR="007D6B84" w:rsidRDefault="001A24F4" w:rsidP="007D6B84">
      <w:pPr>
        <w:pStyle w:val="BodyText"/>
        <w:keepNext/>
      </w:pPr>
      <w:r>
        <w:rPr>
          <w:noProof/>
        </w:rPr>
        <mc:AlternateContent>
          <mc:Choice Requires="wps">
            <w:drawing>
              <wp:anchor distT="0" distB="0" distL="114300" distR="114300" simplePos="0" relativeHeight="251808768" behindDoc="0" locked="0" layoutInCell="1" allowOverlap="1" wp14:anchorId="19C303C1" wp14:editId="6973CCD7">
                <wp:simplePos x="0" y="0"/>
                <wp:positionH relativeFrom="margin">
                  <wp:posOffset>1357630</wp:posOffset>
                </wp:positionH>
                <wp:positionV relativeFrom="paragraph">
                  <wp:posOffset>148590</wp:posOffset>
                </wp:positionV>
                <wp:extent cx="3228975" cy="295275"/>
                <wp:effectExtent l="0" t="0" r="0" b="0"/>
                <wp:wrapNone/>
                <wp:docPr id="8" name="Text Box 8"/>
                <wp:cNvGraphicFramePr/>
                <a:graphic xmlns:a="http://schemas.openxmlformats.org/drawingml/2006/main">
                  <a:graphicData uri="http://schemas.microsoft.com/office/word/2010/wordprocessingShape">
                    <wps:wsp>
                      <wps:cNvSpPr txBox="1"/>
                      <wps:spPr>
                        <a:xfrm>
                          <a:off x="0" y="0"/>
                          <a:ext cx="32289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7F" w:rsidRPr="0002335A" w:rsidRDefault="0015187F" w:rsidP="001A24F4">
                            <w:pPr>
                              <w:jc w:val="center"/>
                              <w:rPr>
                                <w:b/>
                                <w:sz w:val="32"/>
                                <w:szCs w:val="32"/>
                              </w:rPr>
                            </w:pPr>
                            <w:r w:rsidRPr="0002335A">
                              <w:rPr>
                                <w:b/>
                                <w:sz w:val="32"/>
                                <w:szCs w:val="32"/>
                              </w:rPr>
                              <w:t>Context Control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C303C1" id="_x0000_t202" coordsize="21600,21600" o:spt="202" path="m,l,21600r21600,l21600,xe">
                <v:stroke joinstyle="miter"/>
                <v:path gradientshapeok="t" o:connecttype="rect"/>
              </v:shapetype>
              <v:shape id="Text Box 8" o:spid="_x0000_s1026" type="#_x0000_t202" style="position:absolute;margin-left:106.9pt;margin-top:11.7pt;width:254.25pt;height:23.25pt;z-index:251808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" filled="f" stroked="f" strokeweight=".5pt">
                <v:textbox>
                  <w:txbxContent>
                    <w:p w:rsidR="0015187F" w:rsidRPr="0002335A" w:rsidRDefault="0015187F" w:rsidP="001A24F4">
                      <w:pPr>
                        <w:jc w:val="center"/>
                        <w:rPr>
                          <w:b/>
                          <w:sz w:val="32"/>
                          <w:szCs w:val="32"/>
                        </w:rPr>
                      </w:pPr>
                      <w:r w:rsidRPr="0002335A">
                        <w:rPr>
                          <w:b/>
                          <w:sz w:val="32"/>
                          <w:szCs w:val="32"/>
                        </w:rPr>
                        <w:t>Context Control Bar</w:t>
                      </w:r>
                    </w:p>
                  </w:txbxContent>
                </v:textbox>
                <w10:wrap anchorx="margin"/>
              </v:shape>
            </w:pict>
          </mc:Fallback>
        </mc:AlternateContent>
      </w:r>
      <w:r>
        <w:rPr>
          <w:noProof/>
        </w:rPr>
        <mc:AlternateContent>
          <mc:Choice Requires="wps">
            <w:drawing>
              <wp:anchor distT="0" distB="0" distL="114300" distR="114300" simplePos="0" relativeHeight="251807744" behindDoc="0" locked="0" layoutInCell="1" allowOverlap="1" wp14:anchorId="1A864A1F" wp14:editId="2CD63DF6">
                <wp:simplePos x="0" y="0"/>
                <wp:positionH relativeFrom="margin">
                  <wp:align>right</wp:align>
                </wp:positionH>
                <wp:positionV relativeFrom="paragraph">
                  <wp:posOffset>186690</wp:posOffset>
                </wp:positionV>
                <wp:extent cx="5924550" cy="209550"/>
                <wp:effectExtent l="19050" t="19050" r="19050" b="19050"/>
                <wp:wrapNone/>
                <wp:docPr id="7" name="Text Box 7"/>
                <wp:cNvGraphicFramePr/>
                <a:graphic xmlns:a="http://schemas.openxmlformats.org/drawingml/2006/main">
                  <a:graphicData uri="http://schemas.microsoft.com/office/word/2010/wordprocessingShape">
                    <wps:wsp>
                      <wps:cNvSpPr txBox="1"/>
                      <wps:spPr>
                        <a:xfrm>
                          <a:off x="0" y="0"/>
                          <a:ext cx="5924550" cy="209550"/>
                        </a:xfrm>
                        <a:prstGeom prst="rect">
                          <a:avLst/>
                        </a:prstGeom>
                        <a:solidFill>
                          <a:sysClr val="window" lastClr="FFFFFF">
                            <a:alpha val="55000"/>
                          </a:sysClr>
                        </a:solidFill>
                        <a:ln w="38100">
                          <a:solidFill>
                            <a:srgbClr val="99FF33"/>
                          </a:solidFill>
                        </a:ln>
                        <a:effectLst/>
                      </wps:spPr>
                      <wps:txbx>
                        <w:txbxContent>
                          <w:p w:rsidR="0015187F" w:rsidRPr="001A24F4" w:rsidRDefault="0015187F" w:rsidP="001A24F4">
                            <w:pPr>
                              <w:jc w:val="center"/>
                              <w:rPr>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64A1F" id="Text Box 7" o:spid="_x0000_s1027" type="#_x0000_t202" style="position:absolute;margin-left:415.3pt;margin-top:14.7pt;width:466.5pt;height:16.5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" fillcolor="window" strokecolor="#9f3" strokeweight="3pt">
                <v:fill opacity="35980f"/>
                <v:textbox>
                  <w:txbxContent>
                    <w:p w:rsidR="0015187F" w:rsidRPr="001A24F4" w:rsidRDefault="0015187F" w:rsidP="001A24F4">
                      <w:pPr>
                        <w:jc w:val="center"/>
                        <w:rPr>
                          <w:b/>
                          <w:sz w:val="24"/>
                          <w:szCs w:val="24"/>
                        </w:rPr>
                      </w:pPr>
                    </w:p>
                  </w:txbxContent>
                </v:textbox>
                <w10:wrap anchorx="margin"/>
              </v:shape>
            </w:pict>
          </mc:Fallback>
        </mc:AlternateContent>
      </w:r>
      <w:r>
        <w:rPr>
          <w:noProof/>
        </w:rPr>
        <mc:AlternateContent>
          <mc:Choice Requires="wps">
            <w:drawing>
              <wp:anchor distT="0" distB="0" distL="114300" distR="114300" simplePos="0" relativeHeight="251805696" behindDoc="0" locked="0" layoutInCell="1" allowOverlap="1" wp14:anchorId="3213D0C6" wp14:editId="3D3CFD91">
                <wp:simplePos x="0" y="0"/>
                <wp:positionH relativeFrom="column">
                  <wp:posOffset>3000375</wp:posOffset>
                </wp:positionH>
                <wp:positionV relativeFrom="paragraph">
                  <wp:posOffset>415290</wp:posOffset>
                </wp:positionV>
                <wp:extent cx="2914650" cy="3000375"/>
                <wp:effectExtent l="19050" t="19050" r="19050" b="28575"/>
                <wp:wrapNone/>
                <wp:docPr id="5" name="Text Box 5"/>
                <wp:cNvGraphicFramePr/>
                <a:graphic xmlns:a="http://schemas.openxmlformats.org/drawingml/2006/main">
                  <a:graphicData uri="http://schemas.microsoft.com/office/word/2010/wordprocessingShape">
                    <wps:wsp>
                      <wps:cNvSpPr txBox="1"/>
                      <wps:spPr>
                        <a:xfrm>
                          <a:off x="0" y="0"/>
                          <a:ext cx="2914650" cy="3000375"/>
                        </a:xfrm>
                        <a:prstGeom prst="rect">
                          <a:avLst/>
                        </a:prstGeom>
                        <a:solidFill>
                          <a:sysClr val="window" lastClr="FFFFFF">
                            <a:alpha val="55000"/>
                          </a:sysClr>
                        </a:solidFill>
                        <a:ln w="38100">
                          <a:solidFill>
                            <a:srgbClr val="99FF33"/>
                          </a:solidFill>
                        </a:ln>
                        <a:effectLst/>
                      </wps:spPr>
                      <wps:txbx>
                        <w:txbxContent>
                          <w:p w:rsidR="0015187F" w:rsidRDefault="0015187F" w:rsidP="001A24F4">
                            <w:pPr>
                              <w:jc w:val="center"/>
                            </w:pPr>
                          </w:p>
                          <w:p w:rsidR="0015187F" w:rsidRDefault="0015187F" w:rsidP="001A24F4">
                            <w:pPr>
                              <w:jc w:val="center"/>
                            </w:pPr>
                          </w:p>
                          <w:p w:rsidR="0015187F" w:rsidRDefault="0015187F" w:rsidP="001A24F4">
                            <w:pPr>
                              <w:jc w:val="center"/>
                            </w:pPr>
                          </w:p>
                          <w:p w:rsidR="0015187F" w:rsidRDefault="0015187F" w:rsidP="001A24F4">
                            <w:pPr>
                              <w:jc w:val="center"/>
                            </w:pPr>
                          </w:p>
                          <w:p w:rsidR="0015187F" w:rsidRDefault="0015187F" w:rsidP="001A24F4">
                            <w:pPr>
                              <w:jc w:val="center"/>
                            </w:pPr>
                          </w:p>
                          <w:p w:rsidR="0015187F" w:rsidRDefault="0015187F" w:rsidP="001A24F4">
                            <w:pPr>
                              <w:jc w:val="center"/>
                            </w:pPr>
                          </w:p>
                          <w:p w:rsidR="0015187F" w:rsidRPr="00CA7AC7" w:rsidRDefault="0015187F" w:rsidP="001A24F4">
                            <w:pPr>
                              <w:jc w:val="center"/>
                              <w:rPr>
                                <w:b/>
                              </w:rPr>
                            </w:pPr>
                          </w:p>
                          <w:p w:rsidR="0015187F" w:rsidRDefault="0015187F" w:rsidP="001A24F4">
                            <w:pPr>
                              <w:jc w:val="center"/>
                              <w:rPr>
                                <w:b/>
                                <w:sz w:val="32"/>
                              </w:rPr>
                            </w:pPr>
                          </w:p>
                          <w:p w:rsidR="0015187F" w:rsidRPr="00CA7AC7" w:rsidRDefault="0015187F" w:rsidP="001A24F4">
                            <w:pPr>
                              <w:jc w:val="center"/>
                              <w:rPr>
                                <w:b/>
                                <w:sz w:val="32"/>
                              </w:rPr>
                            </w:pPr>
                            <w:r w:rsidRPr="00CA7AC7">
                              <w:rPr>
                                <w:b/>
                                <w:sz w:val="32"/>
                              </w:rPr>
                              <w:t>Fleet</w:t>
                            </w:r>
                            <w:r>
                              <w:rPr>
                                <w:b/>
                                <w:sz w:val="32"/>
                              </w:rPr>
                              <w:t xml:space="preserve"> V</w:t>
                            </w:r>
                            <w:r w:rsidRPr="00CA7AC7">
                              <w:rPr>
                                <w:b/>
                                <w:sz w:val="32"/>
                              </w:rPr>
                              <w:t>iew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3D0C6" id="Text Box 5" o:spid="_x0000_s1028" type="#_x0000_t202" style="position:absolute;margin-left:236.25pt;margin-top:32.7pt;width:229.5pt;height:236.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" fillcolor="window" strokecolor="#9f3" strokeweight="3pt">
                <v:fill opacity="35980f"/>
                <v:textbox>
                  <w:txbxContent>
                    <w:p w:rsidR="0015187F" w:rsidRDefault="0015187F" w:rsidP="001A24F4">
                      <w:pPr>
                        <w:jc w:val="center"/>
                      </w:pPr>
                    </w:p>
                    <w:p w:rsidR="0015187F" w:rsidRDefault="0015187F" w:rsidP="001A24F4">
                      <w:pPr>
                        <w:jc w:val="center"/>
                      </w:pPr>
                    </w:p>
                    <w:p w:rsidR="0015187F" w:rsidRDefault="0015187F" w:rsidP="001A24F4">
                      <w:pPr>
                        <w:jc w:val="center"/>
                      </w:pPr>
                    </w:p>
                    <w:p w:rsidR="0015187F" w:rsidRDefault="0015187F" w:rsidP="001A24F4">
                      <w:pPr>
                        <w:jc w:val="center"/>
                      </w:pPr>
                    </w:p>
                    <w:p w:rsidR="0015187F" w:rsidRDefault="0015187F" w:rsidP="001A24F4">
                      <w:pPr>
                        <w:jc w:val="center"/>
                      </w:pPr>
                    </w:p>
                    <w:p w:rsidR="0015187F" w:rsidRDefault="0015187F" w:rsidP="001A24F4">
                      <w:pPr>
                        <w:jc w:val="center"/>
                      </w:pPr>
                    </w:p>
                    <w:p w:rsidR="0015187F" w:rsidRPr="00CA7AC7" w:rsidRDefault="0015187F" w:rsidP="001A24F4">
                      <w:pPr>
                        <w:jc w:val="center"/>
                        <w:rPr>
                          <w:b/>
                        </w:rPr>
                      </w:pPr>
                    </w:p>
                    <w:p w:rsidR="0015187F" w:rsidRDefault="0015187F" w:rsidP="001A24F4">
                      <w:pPr>
                        <w:jc w:val="center"/>
                        <w:rPr>
                          <w:b/>
                          <w:sz w:val="32"/>
                        </w:rPr>
                      </w:pPr>
                    </w:p>
                    <w:p w:rsidR="0015187F" w:rsidRPr="00CA7AC7" w:rsidRDefault="0015187F" w:rsidP="001A24F4">
                      <w:pPr>
                        <w:jc w:val="center"/>
                        <w:rPr>
                          <w:b/>
                          <w:sz w:val="32"/>
                        </w:rPr>
                      </w:pPr>
                      <w:r w:rsidRPr="00CA7AC7">
                        <w:rPr>
                          <w:b/>
                          <w:sz w:val="32"/>
                        </w:rPr>
                        <w:t>Fleet</w:t>
                      </w:r>
                      <w:r>
                        <w:rPr>
                          <w:b/>
                          <w:sz w:val="32"/>
                        </w:rPr>
                        <w:t xml:space="preserve"> V</w:t>
                      </w:r>
                      <w:r w:rsidRPr="00CA7AC7">
                        <w:rPr>
                          <w:b/>
                          <w:sz w:val="32"/>
                        </w:rPr>
                        <w:t>iew panel</w:t>
                      </w: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67D88202" wp14:editId="78007ADD">
                <wp:simplePos x="0" y="0"/>
                <wp:positionH relativeFrom="margin">
                  <wp:posOffset>38100</wp:posOffset>
                </wp:positionH>
                <wp:positionV relativeFrom="paragraph">
                  <wp:posOffset>443865</wp:posOffset>
                </wp:positionV>
                <wp:extent cx="2914650" cy="1447800"/>
                <wp:effectExtent l="19050" t="19050" r="19050" b="19050"/>
                <wp:wrapNone/>
                <wp:docPr id="3" name="Text Box 3"/>
                <wp:cNvGraphicFramePr/>
                <a:graphic xmlns:a="http://schemas.openxmlformats.org/drawingml/2006/main">
                  <a:graphicData uri="http://schemas.microsoft.com/office/word/2010/wordprocessingShape">
                    <wps:wsp>
                      <wps:cNvSpPr txBox="1"/>
                      <wps:spPr>
                        <a:xfrm>
                          <a:off x="0" y="0"/>
                          <a:ext cx="2914650" cy="1447800"/>
                        </a:xfrm>
                        <a:prstGeom prst="rect">
                          <a:avLst/>
                        </a:prstGeom>
                        <a:solidFill>
                          <a:sysClr val="window" lastClr="FFFFFF">
                            <a:alpha val="55000"/>
                          </a:sysClr>
                        </a:solidFill>
                        <a:ln w="38100">
                          <a:solidFill>
                            <a:srgbClr val="99FF33"/>
                          </a:solidFill>
                        </a:ln>
                        <a:effectLst/>
                      </wps:spPr>
                      <wps:txbx>
                        <w:txbxContent>
                          <w:p w:rsidR="0015187F" w:rsidRDefault="0015187F" w:rsidP="001A24F4">
                            <w:pPr>
                              <w:jc w:val="center"/>
                            </w:pPr>
                          </w:p>
                          <w:p w:rsidR="0015187F" w:rsidRDefault="0015187F" w:rsidP="001A24F4">
                            <w:pPr>
                              <w:jc w:val="center"/>
                            </w:pPr>
                          </w:p>
                          <w:p w:rsidR="0015187F" w:rsidRDefault="0015187F" w:rsidP="001A24F4">
                            <w:pPr>
                              <w:jc w:val="center"/>
                            </w:pPr>
                          </w:p>
                          <w:p w:rsidR="0015187F" w:rsidRPr="00CA7AC7" w:rsidRDefault="0015187F" w:rsidP="001A24F4">
                            <w:pPr>
                              <w:jc w:val="center"/>
                              <w:rPr>
                                <w:b/>
                                <w:sz w:val="32"/>
                                <w:szCs w:val="32"/>
                              </w:rPr>
                            </w:pPr>
                            <w:r w:rsidRPr="00CA7AC7">
                              <w:rPr>
                                <w:b/>
                                <w:sz w:val="32"/>
                                <w:szCs w:val="32"/>
                              </w:rPr>
                              <w:t>Overview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88202" id="Text Box 3" o:spid="_x0000_s1029" type="#_x0000_t202" style="position:absolute;margin-left:3pt;margin-top:34.95pt;width:229.5pt;height:114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" fillcolor="window" strokecolor="#9f3" strokeweight="3pt">
                <v:fill opacity="35980f"/>
                <v:textbox>
                  <w:txbxContent>
                    <w:p w:rsidR="0015187F" w:rsidRDefault="0015187F" w:rsidP="001A24F4">
                      <w:pPr>
                        <w:jc w:val="center"/>
                      </w:pPr>
                    </w:p>
                    <w:p w:rsidR="0015187F" w:rsidRDefault="0015187F" w:rsidP="001A24F4">
                      <w:pPr>
                        <w:jc w:val="center"/>
                      </w:pPr>
                    </w:p>
                    <w:p w:rsidR="0015187F" w:rsidRDefault="0015187F" w:rsidP="001A24F4">
                      <w:pPr>
                        <w:jc w:val="center"/>
                      </w:pPr>
                    </w:p>
                    <w:p w:rsidR="0015187F" w:rsidRPr="00CA7AC7" w:rsidRDefault="0015187F" w:rsidP="001A24F4">
                      <w:pPr>
                        <w:jc w:val="center"/>
                        <w:rPr>
                          <w:b/>
                          <w:sz w:val="32"/>
                          <w:szCs w:val="32"/>
                        </w:rPr>
                      </w:pPr>
                      <w:r w:rsidRPr="00CA7AC7">
                        <w:rPr>
                          <w:b/>
                          <w:sz w:val="32"/>
                          <w:szCs w:val="32"/>
                        </w:rPr>
                        <w:t>Overview panel</w:t>
                      </w:r>
                    </w:p>
                  </w:txbxContent>
                </v:textbox>
                <w10:wrap anchorx="margin"/>
              </v:shape>
            </w:pict>
          </mc:Fallback>
        </mc:AlternateContent>
      </w:r>
      <w:r>
        <w:rPr>
          <w:noProof/>
        </w:rPr>
        <mc:AlternateContent>
          <mc:Choice Requires="wps">
            <w:drawing>
              <wp:anchor distT="0" distB="0" distL="114300" distR="114300" simplePos="0" relativeHeight="251803648" behindDoc="0" locked="0" layoutInCell="1" allowOverlap="1" wp14:anchorId="45765EF4" wp14:editId="69259B6B">
                <wp:simplePos x="0" y="0"/>
                <wp:positionH relativeFrom="margin">
                  <wp:align>left</wp:align>
                </wp:positionH>
                <wp:positionV relativeFrom="paragraph">
                  <wp:posOffset>1958340</wp:posOffset>
                </wp:positionV>
                <wp:extent cx="2933700" cy="1466850"/>
                <wp:effectExtent l="19050" t="19050" r="19050" b="19050"/>
                <wp:wrapNone/>
                <wp:docPr id="4" name="Text Box 4"/>
                <wp:cNvGraphicFramePr/>
                <a:graphic xmlns:a="http://schemas.openxmlformats.org/drawingml/2006/main">
                  <a:graphicData uri="http://schemas.microsoft.com/office/word/2010/wordprocessingShape">
                    <wps:wsp>
                      <wps:cNvSpPr txBox="1"/>
                      <wps:spPr>
                        <a:xfrm>
                          <a:off x="0" y="0"/>
                          <a:ext cx="2933700" cy="1466850"/>
                        </a:xfrm>
                        <a:prstGeom prst="rect">
                          <a:avLst/>
                        </a:prstGeom>
                        <a:solidFill>
                          <a:sysClr val="window" lastClr="FFFFFF">
                            <a:alpha val="55000"/>
                          </a:sysClr>
                        </a:solidFill>
                        <a:ln w="38100">
                          <a:solidFill>
                            <a:srgbClr val="99FF33"/>
                          </a:solidFill>
                        </a:ln>
                        <a:effectLst/>
                      </wps:spPr>
                      <wps:txbx>
                        <w:txbxContent>
                          <w:p w:rsidR="0015187F" w:rsidRDefault="0015187F" w:rsidP="001A24F4">
                            <w:pPr>
                              <w:jc w:val="center"/>
                            </w:pPr>
                          </w:p>
                          <w:p w:rsidR="0015187F" w:rsidRDefault="0015187F" w:rsidP="001A24F4">
                            <w:pPr>
                              <w:jc w:val="center"/>
                            </w:pPr>
                          </w:p>
                          <w:p w:rsidR="0015187F" w:rsidRDefault="0015187F" w:rsidP="001A24F4">
                            <w:pPr>
                              <w:jc w:val="center"/>
                            </w:pPr>
                          </w:p>
                          <w:p w:rsidR="0015187F" w:rsidRDefault="0015187F" w:rsidP="001A24F4">
                            <w:pPr>
                              <w:jc w:val="center"/>
                            </w:pPr>
                          </w:p>
                          <w:p w:rsidR="0015187F" w:rsidRPr="00CA7AC7" w:rsidRDefault="0015187F" w:rsidP="001A24F4">
                            <w:pPr>
                              <w:jc w:val="center"/>
                              <w:rPr>
                                <w:b/>
                                <w:sz w:val="32"/>
                                <w:szCs w:val="32"/>
                              </w:rPr>
                            </w:pPr>
                            <w:r w:rsidRPr="00CA7AC7">
                              <w:rPr>
                                <w:b/>
                                <w:sz w:val="32"/>
                                <w:szCs w:val="32"/>
                              </w:rPr>
                              <w:t>Detail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65EF4" id="Text Box 4" o:spid="_x0000_s1030" type="#_x0000_t202" style="position:absolute;margin-left:0;margin-top:154.2pt;width:231pt;height:115.5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" fillcolor="window" strokecolor="#9f3" strokeweight="3pt">
                <v:fill opacity="35980f"/>
                <v:textbox>
                  <w:txbxContent>
                    <w:p w:rsidR="0015187F" w:rsidRDefault="0015187F" w:rsidP="001A24F4">
                      <w:pPr>
                        <w:jc w:val="center"/>
                      </w:pPr>
                    </w:p>
                    <w:p w:rsidR="0015187F" w:rsidRDefault="0015187F" w:rsidP="001A24F4">
                      <w:pPr>
                        <w:jc w:val="center"/>
                      </w:pPr>
                    </w:p>
                    <w:p w:rsidR="0015187F" w:rsidRDefault="0015187F" w:rsidP="001A24F4">
                      <w:pPr>
                        <w:jc w:val="center"/>
                      </w:pPr>
                    </w:p>
                    <w:p w:rsidR="0015187F" w:rsidRDefault="0015187F" w:rsidP="001A24F4">
                      <w:pPr>
                        <w:jc w:val="center"/>
                      </w:pPr>
                    </w:p>
                    <w:p w:rsidR="0015187F" w:rsidRPr="00CA7AC7" w:rsidRDefault="0015187F" w:rsidP="001A24F4">
                      <w:pPr>
                        <w:jc w:val="center"/>
                        <w:rPr>
                          <w:b/>
                          <w:sz w:val="32"/>
                          <w:szCs w:val="32"/>
                        </w:rPr>
                      </w:pPr>
                      <w:r w:rsidRPr="00CA7AC7">
                        <w:rPr>
                          <w:b/>
                          <w:sz w:val="32"/>
                          <w:szCs w:val="32"/>
                        </w:rPr>
                        <w:t>Detail panel</w:t>
                      </w:r>
                    </w:p>
                  </w:txbxContent>
                </v:textbox>
                <w10:wrap anchorx="margin"/>
              </v:shape>
            </w:pict>
          </mc:Fallback>
        </mc:AlternateContent>
      </w:r>
      <w:r w:rsidR="00644231">
        <w:rPr>
          <w:noProof/>
        </w:rPr>
        <w:drawing>
          <wp:inline distT="0" distB="0" distL="0" distR="0" wp14:anchorId="62C83D79" wp14:editId="36EB307C">
            <wp:extent cx="5943600" cy="344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448050"/>
                    </a:xfrm>
                    <a:prstGeom prst="rect">
                      <a:avLst/>
                    </a:prstGeom>
                  </pic:spPr>
                </pic:pic>
              </a:graphicData>
            </a:graphic>
          </wp:inline>
        </w:drawing>
      </w:r>
    </w:p>
    <w:p w:rsidR="007D6B84" w:rsidRDefault="007D6B84" w:rsidP="007D6B84">
      <w:pPr>
        <w:pStyle w:val="Caption"/>
        <w:jc w:val="left"/>
      </w:pPr>
      <w:bookmarkStart w:id="65" w:name="_Toc434232328"/>
      <w:r>
        <w:t xml:space="preserve">Figure </w:t>
      </w:r>
      <w:fldSimple w:instr=" SEQ Figure \* ARABIC ">
        <w:r w:rsidR="00ED13F3">
          <w:rPr>
            <w:noProof/>
          </w:rPr>
          <w:t>33</w:t>
        </w:r>
      </w:fldSimple>
      <w:r>
        <w:t xml:space="preserve">.  </w:t>
      </w:r>
      <w:r w:rsidRPr="003F2728">
        <w:t>Open PQ Dashboard: visual display components</w:t>
      </w:r>
      <w:bookmarkEnd w:id="65"/>
    </w:p>
    <w:p w:rsidR="00ED13F3" w:rsidRDefault="00ED13F3">
      <w:pPr>
        <w:rPr>
          <w:b/>
          <w:sz w:val="24"/>
        </w:rPr>
      </w:pPr>
      <w:r>
        <w:br w:type="page"/>
      </w:r>
    </w:p>
    <w:p w:rsidR="0002335A" w:rsidRDefault="0002335A" w:rsidP="0002335A">
      <w:pPr>
        <w:pStyle w:val="Heading2"/>
      </w:pPr>
      <w:bookmarkStart w:id="66" w:name="_Toc434233076"/>
      <w:r>
        <w:lastRenderedPageBreak/>
        <w:t>Context Control Bar Elements</w:t>
      </w:r>
      <w:bookmarkEnd w:id="66"/>
    </w:p>
    <w:p w:rsidR="00825257" w:rsidRDefault="0002335A" w:rsidP="0002335A">
      <w:pPr>
        <w:pStyle w:val="BodyText"/>
      </w:pPr>
      <w:r>
        <w:t>The context control bar is composed of tw</w:t>
      </w:r>
      <w:r w:rsidR="00782956">
        <w:t>o rows of elements.</w:t>
      </w:r>
    </w:p>
    <w:p w:rsidR="001870EA" w:rsidRDefault="00825257" w:rsidP="00825257">
      <w:pPr>
        <w:pStyle w:val="Heading4"/>
      </w:pPr>
      <w:r>
        <w:t>The default context includes all sites, a date range of “Today-30”, a Mode of “Grid”, with the “Events” tab selected.</w:t>
      </w:r>
      <w:r w:rsidR="00782956">
        <w:t xml:space="preserve"> </w:t>
      </w:r>
    </w:p>
    <w:p w:rsidR="0002335A" w:rsidRDefault="001870EA" w:rsidP="001870EA">
      <w:pPr>
        <w:pStyle w:val="Heading3"/>
      </w:pPr>
      <w:bookmarkStart w:id="67" w:name="_Toc434233077"/>
      <w:r>
        <w:t>Top row e</w:t>
      </w:r>
      <w:r w:rsidR="00782956">
        <w:t>lements</w:t>
      </w:r>
      <w:bookmarkEnd w:id="67"/>
      <w:r w:rsidR="00782956">
        <w:t xml:space="preserve"> </w:t>
      </w:r>
    </w:p>
    <w:p w:rsidR="00782956" w:rsidRDefault="007D6814" w:rsidP="001870EA">
      <w:pPr>
        <w:pStyle w:val="Heading4"/>
      </w:pPr>
      <w:r>
        <w:rPr>
          <w:noProof/>
        </w:rPr>
        <w:drawing>
          <wp:anchor distT="0" distB="0" distL="114300" distR="114300" simplePos="0" relativeHeight="251809792" behindDoc="0" locked="0" layoutInCell="1" allowOverlap="1" wp14:anchorId="77AFE39A" wp14:editId="31BB93FE">
            <wp:simplePos x="0" y="0"/>
            <wp:positionH relativeFrom="column">
              <wp:posOffset>1409700</wp:posOffset>
            </wp:positionH>
            <wp:positionV relativeFrom="paragraph">
              <wp:posOffset>7620</wp:posOffset>
            </wp:positionV>
            <wp:extent cx="1247775" cy="1905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802" t="13062" r="78204" b="81607"/>
                    <a:stretch/>
                  </pic:blipFill>
                  <pic:spPr bwMode="auto">
                    <a:xfrm>
                      <a:off x="0" y="0"/>
                      <a:ext cx="1247775" cy="190500"/>
                    </a:xfrm>
                    <a:prstGeom prst="rect">
                      <a:avLst/>
                    </a:prstGeom>
                    <a:ln>
                      <a:noFill/>
                    </a:ln>
                    <a:extLst>
                      <a:ext uri="{53640926-AAD7-44D8-BBD7-CCE9431645EC}">
                        <a14:shadowObscured xmlns:a14="http://schemas.microsoft.com/office/drawing/2010/main"/>
                      </a:ext>
                    </a:extLst>
                  </pic:spPr>
                </pic:pic>
              </a:graphicData>
            </a:graphic>
          </wp:anchor>
        </w:drawing>
      </w:r>
      <w:r>
        <w:t>v</w:t>
      </w:r>
      <w:r w:rsidR="00782956">
        <w:t xml:space="preserve">iew </w:t>
      </w:r>
      <w:r w:rsidR="00FA3B93">
        <w:t>controls</w:t>
      </w:r>
    </w:p>
    <w:p w:rsidR="001870EA" w:rsidRPr="001870EA" w:rsidRDefault="001870EA" w:rsidP="001870EA">
      <w:pPr>
        <w:pStyle w:val="BodyText"/>
      </w:pPr>
      <w:r>
        <w:t xml:space="preserve">The view control elements are named collections of user selected view parameters that have been changed from the default values and saved for future </w:t>
      </w:r>
      <w:r w:rsidR="00825257">
        <w:t>use.  Selecting a named view control element immediately loads the specified parameters such as si</w:t>
      </w:r>
      <w:r w:rsidR="00CE06D3">
        <w:t>tes, date range, mode, and tab.  The Default view control cannot be changed by a user and is always available in the drop down list.  The Default view control is loaded when the application is started.  A system provided “Last Session” view control is also included that can restore the last session whenever the application is closed and reopened.</w:t>
      </w:r>
    </w:p>
    <w:p w:rsidR="00FA3B93" w:rsidRDefault="007D6814" w:rsidP="001870EA">
      <w:pPr>
        <w:pStyle w:val="Heading4"/>
      </w:pPr>
      <w:r>
        <w:rPr>
          <w:noProof/>
        </w:rPr>
        <w:drawing>
          <wp:anchor distT="0" distB="0" distL="114300" distR="114300" simplePos="0" relativeHeight="251810816" behindDoc="0" locked="0" layoutInCell="1" allowOverlap="1" wp14:anchorId="0429334C" wp14:editId="3BA18AAE">
            <wp:simplePos x="0" y="0"/>
            <wp:positionH relativeFrom="column">
              <wp:posOffset>1362075</wp:posOffset>
            </wp:positionH>
            <wp:positionV relativeFrom="paragraph">
              <wp:posOffset>13335</wp:posOffset>
            </wp:positionV>
            <wp:extent cx="1552575" cy="1619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20833" t="13062" r="53045" b="82406"/>
                    <a:stretch/>
                  </pic:blipFill>
                  <pic:spPr bwMode="auto">
                    <a:xfrm>
                      <a:off x="0" y="0"/>
                      <a:ext cx="1552575" cy="161925"/>
                    </a:xfrm>
                    <a:prstGeom prst="rect">
                      <a:avLst/>
                    </a:prstGeom>
                    <a:ln>
                      <a:noFill/>
                    </a:ln>
                    <a:extLst>
                      <a:ext uri="{53640926-AAD7-44D8-BBD7-CCE9431645EC}">
                        <a14:shadowObscured xmlns:a14="http://schemas.microsoft.com/office/drawing/2010/main"/>
                      </a:ext>
                    </a:extLst>
                  </pic:spPr>
                </pic:pic>
              </a:graphicData>
            </a:graphic>
          </wp:anchor>
        </w:drawing>
      </w:r>
      <w:r>
        <w:t>site selection</w:t>
      </w:r>
    </w:p>
    <w:p w:rsidR="00CE06D3" w:rsidRPr="00CE06D3" w:rsidRDefault="00CE06D3" w:rsidP="00CE06D3">
      <w:pPr>
        <w:pStyle w:val="BodyText"/>
      </w:pPr>
      <w:r>
        <w:t>The site selection element provides a drop down control to select or deselect sites to be displayed in the visualization panels.</w:t>
      </w:r>
    </w:p>
    <w:p w:rsidR="007D6814" w:rsidRDefault="00302511" w:rsidP="001870EA">
      <w:pPr>
        <w:pStyle w:val="Heading4"/>
      </w:pPr>
      <w:r>
        <w:rPr>
          <w:noProof/>
        </w:rPr>
        <w:drawing>
          <wp:anchor distT="0" distB="0" distL="114300" distR="114300" simplePos="0" relativeHeight="251811840" behindDoc="0" locked="0" layoutInCell="1" allowOverlap="1" wp14:anchorId="3F520529" wp14:editId="489CC877">
            <wp:simplePos x="0" y="0"/>
            <wp:positionH relativeFrom="column">
              <wp:posOffset>1400175</wp:posOffset>
            </wp:positionH>
            <wp:positionV relativeFrom="paragraph">
              <wp:posOffset>9525</wp:posOffset>
            </wp:positionV>
            <wp:extent cx="2038350" cy="209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45833" t="12529" r="19872" b="81607"/>
                    <a:stretch/>
                  </pic:blipFill>
                  <pic:spPr bwMode="auto">
                    <a:xfrm>
                      <a:off x="0" y="0"/>
                      <a:ext cx="2038350" cy="209550"/>
                    </a:xfrm>
                    <a:prstGeom prst="rect">
                      <a:avLst/>
                    </a:prstGeom>
                    <a:ln>
                      <a:noFill/>
                    </a:ln>
                    <a:extLst>
                      <a:ext uri="{53640926-AAD7-44D8-BBD7-CCE9431645EC}">
                        <a14:shadowObscured xmlns:a14="http://schemas.microsoft.com/office/drawing/2010/main"/>
                      </a:ext>
                    </a:extLst>
                  </pic:spPr>
                </pic:pic>
              </a:graphicData>
            </a:graphic>
          </wp:anchor>
        </w:drawing>
      </w:r>
      <w:r w:rsidR="007D6814">
        <w:t>date selection</w:t>
      </w:r>
    </w:p>
    <w:p w:rsidR="00CE06D3" w:rsidRPr="00CE06D3" w:rsidRDefault="00CE06D3" w:rsidP="00CE06D3">
      <w:pPr>
        <w:pStyle w:val="BodyText"/>
      </w:pPr>
      <w:r>
        <w:t>The date selection element provides editable From: and To: date fields to specify arbitrary date ranges.  The “Load” button beside the editable date range loads data from the date range specified.  A drop down list provides single click data specification for predefined date ranges.</w:t>
      </w:r>
    </w:p>
    <w:p w:rsidR="007D6814" w:rsidRDefault="00302511" w:rsidP="001870EA">
      <w:pPr>
        <w:pStyle w:val="Heading4"/>
      </w:pPr>
      <w:r>
        <w:rPr>
          <w:noProof/>
        </w:rPr>
        <w:drawing>
          <wp:anchor distT="0" distB="0" distL="114300" distR="114300" simplePos="0" relativeHeight="251812864" behindDoc="0" locked="0" layoutInCell="1" allowOverlap="1" wp14:anchorId="41C35D83" wp14:editId="7EE75416">
            <wp:simplePos x="0" y="0"/>
            <wp:positionH relativeFrom="column">
              <wp:posOffset>1495425</wp:posOffset>
            </wp:positionH>
            <wp:positionV relativeFrom="paragraph">
              <wp:posOffset>15240</wp:posOffset>
            </wp:positionV>
            <wp:extent cx="885825" cy="2095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79968" t="12795" r="5128" b="81340"/>
                    <a:stretch/>
                  </pic:blipFill>
                  <pic:spPr bwMode="auto">
                    <a:xfrm>
                      <a:off x="0" y="0"/>
                      <a:ext cx="885825" cy="209550"/>
                    </a:xfrm>
                    <a:prstGeom prst="rect">
                      <a:avLst/>
                    </a:prstGeom>
                    <a:ln>
                      <a:noFill/>
                    </a:ln>
                    <a:extLst>
                      <a:ext uri="{53640926-AAD7-44D8-BBD7-CCE9431645EC}">
                        <a14:shadowObscured xmlns:a14="http://schemas.microsoft.com/office/drawing/2010/main"/>
                      </a:ext>
                    </a:extLst>
                  </pic:spPr>
                </pic:pic>
              </a:graphicData>
            </a:graphic>
          </wp:anchor>
        </w:drawing>
      </w:r>
      <w:r w:rsidR="007D6814">
        <w:t>mode selection</w:t>
      </w:r>
    </w:p>
    <w:p w:rsidR="00CE06D3" w:rsidRPr="00CE06D3" w:rsidRDefault="00CE06D3" w:rsidP="00CE06D3">
      <w:pPr>
        <w:pStyle w:val="BodyText"/>
      </w:pPr>
      <w:r>
        <w:t xml:space="preserve">The mode selection element allows the user to specify a map or grid display in the </w:t>
      </w:r>
      <w:r w:rsidR="00F97BAE">
        <w:t>fleet view panel.</w:t>
      </w:r>
    </w:p>
    <w:p w:rsidR="001870EA" w:rsidRDefault="001870EA" w:rsidP="001870EA">
      <w:pPr>
        <w:pStyle w:val="Heading3"/>
      </w:pPr>
      <w:bookmarkStart w:id="68" w:name="_Toc434233078"/>
      <w:r>
        <w:t>Second row</w:t>
      </w:r>
      <w:r w:rsidR="00302511">
        <w:t xml:space="preserve"> elements</w:t>
      </w:r>
      <w:bookmarkEnd w:id="68"/>
    </w:p>
    <w:p w:rsidR="00F97BAE" w:rsidRDefault="001870EA" w:rsidP="007D6B84">
      <w:pPr>
        <w:pStyle w:val="Heading4"/>
      </w:pPr>
      <w:r>
        <w:rPr>
          <w:noProof/>
        </w:rPr>
        <w:drawing>
          <wp:anchor distT="0" distB="0" distL="114300" distR="114300" simplePos="0" relativeHeight="251813888" behindDoc="0" locked="0" layoutInCell="1" allowOverlap="1" wp14:anchorId="0B91C69B" wp14:editId="727CF076">
            <wp:simplePos x="0" y="0"/>
            <wp:positionH relativeFrom="column">
              <wp:posOffset>1133475</wp:posOffset>
            </wp:positionH>
            <wp:positionV relativeFrom="paragraph">
              <wp:posOffset>7620</wp:posOffset>
            </wp:positionV>
            <wp:extent cx="2219325" cy="1905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801" t="17327" r="61859" b="77341"/>
                    <a:stretch/>
                  </pic:blipFill>
                  <pic:spPr bwMode="auto">
                    <a:xfrm>
                      <a:off x="0" y="0"/>
                      <a:ext cx="2219325" cy="19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2511">
        <w:t>dashboard tabs</w:t>
      </w:r>
    </w:p>
    <w:p w:rsidR="007D6814" w:rsidRDefault="00DB7D7F" w:rsidP="007D6B84">
      <w:pPr>
        <w:pStyle w:val="Heading4"/>
      </w:pPr>
      <w:r>
        <w:t>Dashboard tab</w:t>
      </w:r>
      <w:r w:rsidR="00F97BAE">
        <w:t xml:space="preserve"> elements control the type of information that will be displayed in the visualization panels.</w:t>
      </w:r>
      <w:r w:rsidR="00B90A2A">
        <w:t xml:space="preserve">  For each tab, the information is specific to the sites selected and date range specified.  The events tab </w:t>
      </w:r>
      <w:r w:rsidR="00CE0BAD">
        <w:t xml:space="preserve">filters the information such that it is specific to events previously analyzed from input waveform data.  The trending tab filters the information such that it is specific to periodically recorded values.  The faults tab further limits the events available through the events tab such that information is only presented that relates to the specific event type classified as a fault.  The Completeness tab presents </w:t>
      </w:r>
      <w:r w:rsidR="00422B73">
        <w:t>information about how much data is received with respect to the data that is expected.  The correctness tab presents information about the accuracy of the data received with identification of latched values, non-congruent values, and values that are outside of engineering reasonableness.</w:t>
      </w:r>
    </w:p>
    <w:p w:rsidR="00E90EA3" w:rsidRDefault="00E90EA3">
      <w:pPr>
        <w:rPr>
          <w:b/>
          <w:sz w:val="24"/>
        </w:rPr>
      </w:pPr>
      <w:r>
        <w:br w:type="page"/>
      </w:r>
    </w:p>
    <w:p w:rsidR="00F97BAE" w:rsidRDefault="00F97BAE" w:rsidP="00F97BAE">
      <w:pPr>
        <w:pStyle w:val="Heading2"/>
      </w:pPr>
      <w:bookmarkStart w:id="69" w:name="_Toc434233079"/>
      <w:r>
        <w:lastRenderedPageBreak/>
        <w:t>Fleet View Panel</w:t>
      </w:r>
      <w:bookmarkEnd w:id="69"/>
    </w:p>
    <w:p w:rsidR="00E90EA3" w:rsidRDefault="00F97BAE" w:rsidP="00E90EA3">
      <w:pPr>
        <w:pStyle w:val="BodyText"/>
      </w:pPr>
      <w:r>
        <w:t xml:space="preserve">The fleet view panel occupies the right half of the visual display space and presents information regarding site locations in either a grid or map display. </w:t>
      </w:r>
      <w:r w:rsidR="0084317B">
        <w:t xml:space="preserve"> S</w:t>
      </w:r>
      <w:r>
        <w:t>ites may be selected or deselected in either view</w:t>
      </w:r>
      <w:r w:rsidR="0084317B">
        <w:t xml:space="preserve">.  A single click will select or deselect an individual site.  Control+click allows multiple site select or deselect.  </w:t>
      </w:r>
      <w:r w:rsidR="00B03B1B">
        <w:t xml:space="preserve">The site symbols in the map display and the site squares in the grid display are color coded according to the type of information specified by the dashboard tab selection.  </w:t>
      </w:r>
      <w:r w:rsidR="00C44C43">
        <w:t>An example fleet view panel display would present event count by type for all sites over a specified time range.</w:t>
      </w:r>
    </w:p>
    <w:p w:rsidR="00ED13F3" w:rsidRDefault="00E90EA3" w:rsidP="00ED13F3">
      <w:pPr>
        <w:pStyle w:val="BodyText"/>
        <w:keepNext/>
      </w:pPr>
      <w:r>
        <w:rPr>
          <w:noProof/>
        </w:rPr>
        <w:drawing>
          <wp:inline distT="0" distB="0" distL="0" distR="0" wp14:anchorId="3E21DBFF" wp14:editId="3401ACAA">
            <wp:extent cx="5688143" cy="538162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49839" t="21059"/>
                    <a:stretch/>
                  </pic:blipFill>
                  <pic:spPr bwMode="auto">
                    <a:xfrm>
                      <a:off x="0" y="0"/>
                      <a:ext cx="5698101" cy="5391046"/>
                    </a:xfrm>
                    <a:prstGeom prst="rect">
                      <a:avLst/>
                    </a:prstGeom>
                    <a:ln>
                      <a:noFill/>
                    </a:ln>
                    <a:extLst>
                      <a:ext uri="{53640926-AAD7-44D8-BBD7-CCE9431645EC}">
                        <a14:shadowObscured xmlns:a14="http://schemas.microsoft.com/office/drawing/2010/main"/>
                      </a:ext>
                    </a:extLst>
                  </pic:spPr>
                </pic:pic>
              </a:graphicData>
            </a:graphic>
          </wp:inline>
        </w:drawing>
      </w:r>
    </w:p>
    <w:p w:rsidR="00ED13F3" w:rsidRDefault="00ED13F3" w:rsidP="00ED13F3">
      <w:pPr>
        <w:pStyle w:val="Caption"/>
        <w:jc w:val="left"/>
      </w:pPr>
      <w:bookmarkStart w:id="70" w:name="_Toc434232329"/>
      <w:r>
        <w:t xml:space="preserve">Figure </w:t>
      </w:r>
      <w:fldSimple w:instr=" SEQ Figure \* ARABIC ">
        <w:r>
          <w:rPr>
            <w:noProof/>
          </w:rPr>
          <w:t>34</w:t>
        </w:r>
      </w:fldSimple>
      <w:r>
        <w:t xml:space="preserve">.  </w:t>
      </w:r>
      <w:r w:rsidRPr="00B065CB">
        <w:t>Fleet view panel example map display</w:t>
      </w:r>
      <w:bookmarkEnd w:id="70"/>
    </w:p>
    <w:p w:rsidR="00A61645" w:rsidRDefault="007E264D" w:rsidP="00E90EA3">
      <w:pPr>
        <w:pStyle w:val="BodyText"/>
      </w:pPr>
      <w:r w:rsidRPr="007E264D">
        <w:rPr>
          <w:noProof/>
        </w:rPr>
        <w:t xml:space="preserve"> </w:t>
      </w:r>
    </w:p>
    <w:p w:rsidR="00A61645" w:rsidRDefault="00A61645" w:rsidP="00A61645">
      <w:pPr>
        <w:pStyle w:val="BodyText"/>
      </w:pPr>
    </w:p>
    <w:p w:rsidR="00A61645" w:rsidRDefault="00A61645" w:rsidP="00A61645">
      <w:pPr>
        <w:pStyle w:val="BodyText"/>
      </w:pPr>
    </w:p>
    <w:p w:rsidR="00A61645" w:rsidRDefault="00A61645" w:rsidP="00A61645">
      <w:pPr>
        <w:pStyle w:val="BodyText"/>
      </w:pPr>
    </w:p>
    <w:p w:rsidR="00A61645" w:rsidRDefault="00A61645" w:rsidP="00A61645">
      <w:pPr>
        <w:pStyle w:val="BodyText"/>
      </w:pPr>
    </w:p>
    <w:p w:rsidR="00A61645" w:rsidRDefault="00A61645" w:rsidP="00A61645">
      <w:pPr>
        <w:pStyle w:val="BodyText"/>
      </w:pPr>
    </w:p>
    <w:p w:rsidR="00A61645" w:rsidRDefault="00A61645" w:rsidP="00A61645">
      <w:pPr>
        <w:pStyle w:val="BodyText"/>
      </w:pPr>
    </w:p>
    <w:p w:rsidR="00A61645" w:rsidRDefault="00A61645" w:rsidP="00A61645">
      <w:pPr>
        <w:pStyle w:val="BodyText"/>
      </w:pPr>
    </w:p>
    <w:p w:rsidR="00E90EA3" w:rsidRDefault="00E90EA3" w:rsidP="00E90EA3">
      <w:pPr>
        <w:pStyle w:val="BodyText"/>
        <w:keepNext/>
      </w:pPr>
      <w:r>
        <w:rPr>
          <w:noProof/>
        </w:rPr>
        <w:drawing>
          <wp:inline distT="0" distB="0" distL="0" distR="0" wp14:anchorId="3F49C63B" wp14:editId="0C46A26C">
            <wp:extent cx="5788419" cy="54959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49679" t="20526"/>
                    <a:stretch/>
                  </pic:blipFill>
                  <pic:spPr bwMode="auto">
                    <a:xfrm>
                      <a:off x="0" y="0"/>
                      <a:ext cx="5816569" cy="5522652"/>
                    </a:xfrm>
                    <a:prstGeom prst="rect">
                      <a:avLst/>
                    </a:prstGeom>
                    <a:ln>
                      <a:noFill/>
                    </a:ln>
                    <a:extLst>
                      <a:ext uri="{53640926-AAD7-44D8-BBD7-CCE9431645EC}">
                        <a14:shadowObscured xmlns:a14="http://schemas.microsoft.com/office/drawing/2010/main"/>
                      </a:ext>
                    </a:extLst>
                  </pic:spPr>
                </pic:pic>
              </a:graphicData>
            </a:graphic>
          </wp:inline>
        </w:drawing>
      </w:r>
    </w:p>
    <w:p w:rsidR="00A61645" w:rsidRDefault="00E90EA3" w:rsidP="00E90EA3">
      <w:pPr>
        <w:pStyle w:val="Caption"/>
        <w:jc w:val="left"/>
      </w:pPr>
      <w:bookmarkStart w:id="71" w:name="_Toc434232330"/>
      <w:r>
        <w:t xml:space="preserve">Figure </w:t>
      </w:r>
      <w:fldSimple w:instr=" SEQ Figure \* ARABIC ">
        <w:r w:rsidR="00ED13F3">
          <w:rPr>
            <w:noProof/>
          </w:rPr>
          <w:t>35</w:t>
        </w:r>
      </w:fldSimple>
      <w:r>
        <w:t>.  Fleet view panel example grid</w:t>
      </w:r>
      <w:r w:rsidRPr="00E009F2">
        <w:t xml:space="preserve"> display</w:t>
      </w:r>
      <w:bookmarkEnd w:id="71"/>
    </w:p>
    <w:p w:rsidR="00A61645" w:rsidRDefault="00A61645" w:rsidP="00A61645">
      <w:pPr>
        <w:pStyle w:val="BodyText"/>
      </w:pPr>
    </w:p>
    <w:p w:rsidR="00A61645" w:rsidRDefault="00A61645" w:rsidP="00A61645">
      <w:pPr>
        <w:pStyle w:val="BodyText"/>
      </w:pPr>
    </w:p>
    <w:p w:rsidR="00A61645" w:rsidRDefault="00A61645" w:rsidP="00A61645">
      <w:pPr>
        <w:pStyle w:val="BodyText"/>
      </w:pPr>
    </w:p>
    <w:p w:rsidR="00A61645" w:rsidRPr="00A61645" w:rsidRDefault="00A61645" w:rsidP="00A61645">
      <w:pPr>
        <w:pStyle w:val="BodyText"/>
      </w:pPr>
    </w:p>
    <w:p w:rsidR="0084317B" w:rsidRDefault="0084317B" w:rsidP="0084317B">
      <w:pPr>
        <w:pStyle w:val="Heading2"/>
      </w:pPr>
      <w:bookmarkStart w:id="72" w:name="_Toc434233080"/>
      <w:r>
        <w:lastRenderedPageBreak/>
        <w:t>Overview Panel</w:t>
      </w:r>
      <w:bookmarkEnd w:id="72"/>
    </w:p>
    <w:p w:rsidR="0084317B" w:rsidRDefault="00C44C43" w:rsidP="0084317B">
      <w:pPr>
        <w:pStyle w:val="BodyText"/>
      </w:pPr>
      <w:r>
        <w:t>The overview panel occupies the top portion of the left half of the visual display space and presents a summary histogram of the appropriate data as specified through the view control elements and user selections.  An example overview panel display is event count by type over a specified time range for the selected sites.</w:t>
      </w:r>
    </w:p>
    <w:p w:rsidR="00ED13F3" w:rsidRDefault="00B03B1B" w:rsidP="00ED13F3">
      <w:pPr>
        <w:pStyle w:val="BodyText"/>
        <w:keepNext/>
      </w:pPr>
      <w:r>
        <w:rPr>
          <w:noProof/>
        </w:rPr>
        <w:drawing>
          <wp:inline distT="0" distB="0" distL="0" distR="0" wp14:anchorId="0CD1CCAC" wp14:editId="67A5A83E">
            <wp:extent cx="4358821" cy="20669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81" t="21591" r="49839" b="39223"/>
                    <a:stretch/>
                  </pic:blipFill>
                  <pic:spPr bwMode="auto">
                    <a:xfrm>
                      <a:off x="0" y="0"/>
                      <a:ext cx="4381475" cy="2077667"/>
                    </a:xfrm>
                    <a:prstGeom prst="rect">
                      <a:avLst/>
                    </a:prstGeom>
                    <a:ln>
                      <a:noFill/>
                    </a:ln>
                    <a:extLst>
                      <a:ext uri="{53640926-AAD7-44D8-BBD7-CCE9431645EC}">
                        <a14:shadowObscured xmlns:a14="http://schemas.microsoft.com/office/drawing/2010/main"/>
                      </a:ext>
                    </a:extLst>
                  </pic:spPr>
                </pic:pic>
              </a:graphicData>
            </a:graphic>
          </wp:inline>
        </w:drawing>
      </w:r>
    </w:p>
    <w:p w:rsidR="00B03B1B" w:rsidRDefault="00ED13F3" w:rsidP="00ED13F3">
      <w:pPr>
        <w:pStyle w:val="Caption"/>
        <w:jc w:val="left"/>
      </w:pPr>
      <w:bookmarkStart w:id="73" w:name="_Toc434232331"/>
      <w:r>
        <w:t xml:space="preserve">Figure </w:t>
      </w:r>
      <w:fldSimple w:instr=" SEQ Figure \* ARABIC ">
        <w:r>
          <w:rPr>
            <w:noProof/>
          </w:rPr>
          <w:t>36</w:t>
        </w:r>
      </w:fldSimple>
      <w:r>
        <w:t xml:space="preserve">.  </w:t>
      </w:r>
      <w:r w:rsidRPr="00AB637E">
        <w:t>Overview panel example display</w:t>
      </w:r>
      <w:bookmarkEnd w:id="73"/>
    </w:p>
    <w:p w:rsidR="00B03B1B" w:rsidRDefault="00B03B1B" w:rsidP="00B03B1B">
      <w:pPr>
        <w:pStyle w:val="Heading2"/>
      </w:pPr>
      <w:bookmarkStart w:id="74" w:name="_Toc434233081"/>
      <w:r>
        <w:t>Detail Panel</w:t>
      </w:r>
      <w:bookmarkEnd w:id="74"/>
      <w:r>
        <w:t xml:space="preserve"> </w:t>
      </w:r>
    </w:p>
    <w:p w:rsidR="00B03B1B" w:rsidRDefault="007E264D" w:rsidP="00B03B1B">
      <w:pPr>
        <w:pStyle w:val="BodyText"/>
      </w:pPr>
      <w:r>
        <w:t xml:space="preserve">The detail panel occupies the bottom portion of the left half of the visual display space and presents detailed information of information for a single day selected by clicking on a bar in the overview panel.  An example detail panel display is </w:t>
      </w:r>
      <w:r w:rsidR="000901B1">
        <w:t>event detail for a selected day.</w:t>
      </w:r>
    </w:p>
    <w:p w:rsidR="00ED13F3" w:rsidRDefault="000901B1" w:rsidP="00ED13F3">
      <w:pPr>
        <w:pStyle w:val="BodyText"/>
        <w:keepNext/>
      </w:pPr>
      <w:r>
        <w:rPr>
          <w:noProof/>
        </w:rPr>
        <w:drawing>
          <wp:inline distT="0" distB="0" distL="0" distR="0" wp14:anchorId="5934307B" wp14:editId="4234D658">
            <wp:extent cx="4780643" cy="22669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81" t="59979" r="49839" b="835"/>
                    <a:stretch/>
                  </pic:blipFill>
                  <pic:spPr bwMode="auto">
                    <a:xfrm>
                      <a:off x="0" y="0"/>
                      <a:ext cx="4810382" cy="2281052"/>
                    </a:xfrm>
                    <a:prstGeom prst="rect">
                      <a:avLst/>
                    </a:prstGeom>
                    <a:ln>
                      <a:noFill/>
                    </a:ln>
                    <a:extLst>
                      <a:ext uri="{53640926-AAD7-44D8-BBD7-CCE9431645EC}">
                        <a14:shadowObscured xmlns:a14="http://schemas.microsoft.com/office/drawing/2010/main"/>
                      </a:ext>
                    </a:extLst>
                  </pic:spPr>
                </pic:pic>
              </a:graphicData>
            </a:graphic>
          </wp:inline>
        </w:drawing>
      </w:r>
    </w:p>
    <w:p w:rsidR="00037A22" w:rsidRDefault="00ED13F3" w:rsidP="00ED13F3">
      <w:pPr>
        <w:pStyle w:val="Caption"/>
        <w:jc w:val="left"/>
      </w:pPr>
      <w:bookmarkStart w:id="75" w:name="_Toc434232332"/>
      <w:r>
        <w:t xml:space="preserve">Figure </w:t>
      </w:r>
      <w:fldSimple w:instr=" SEQ Figure \* ARABIC ">
        <w:r>
          <w:rPr>
            <w:noProof/>
          </w:rPr>
          <w:t>37</w:t>
        </w:r>
      </w:fldSimple>
      <w:r>
        <w:t xml:space="preserve">.  </w:t>
      </w:r>
      <w:r w:rsidRPr="00CF5663">
        <w:t>Detail panel example display</w:t>
      </w:r>
      <w:bookmarkEnd w:id="75"/>
    </w:p>
    <w:p w:rsidR="00C83FDC" w:rsidRDefault="00C83FDC" w:rsidP="00C83FDC">
      <w:pPr>
        <w:pStyle w:val="Heading3"/>
      </w:pPr>
      <w:bookmarkStart w:id="76" w:name="_Toc434233082"/>
      <w:r>
        <w:rPr>
          <w:noProof/>
        </w:rPr>
        <w:lastRenderedPageBreak/>
        <w:drawing>
          <wp:anchor distT="0" distB="0" distL="114300" distR="114300" simplePos="0" relativeHeight="251814912" behindDoc="0" locked="0" layoutInCell="1" allowOverlap="1" wp14:anchorId="000FCAE2" wp14:editId="78E6FC91">
            <wp:simplePos x="0" y="0"/>
            <wp:positionH relativeFrom="column">
              <wp:posOffset>4895850</wp:posOffset>
            </wp:positionH>
            <wp:positionV relativeFrom="paragraph">
              <wp:posOffset>235585</wp:posOffset>
            </wp:positionV>
            <wp:extent cx="219075" cy="221239"/>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47212" t="67994" r="50444" b="28067"/>
                    <a:stretch/>
                  </pic:blipFill>
                  <pic:spPr bwMode="auto">
                    <a:xfrm>
                      <a:off x="0" y="0"/>
                      <a:ext cx="219075" cy="2212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A22">
        <w:t>Events by line for a selected site</w:t>
      </w:r>
      <w:bookmarkEnd w:id="76"/>
    </w:p>
    <w:p w:rsidR="00037A22" w:rsidRDefault="00C83FDC" w:rsidP="00C83FDC">
      <w:pPr>
        <w:pStyle w:val="Heading4"/>
      </w:pPr>
      <w:r>
        <w:t xml:space="preserve">A list of events for a site ordered by line is displayed by clicking the icon </w:t>
      </w:r>
    </w:p>
    <w:p w:rsidR="00ED13F3" w:rsidRDefault="00C83FDC" w:rsidP="00ED13F3">
      <w:pPr>
        <w:pStyle w:val="BodyText"/>
        <w:keepNext/>
      </w:pPr>
      <w:r>
        <w:rPr>
          <w:noProof/>
        </w:rPr>
        <w:drawing>
          <wp:inline distT="0" distB="0" distL="0" distR="0" wp14:anchorId="507436EB" wp14:editId="156BC0BF">
            <wp:extent cx="4562475" cy="2908090"/>
            <wp:effectExtent l="0" t="0" r="0" b="698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4355" cy="2928410"/>
                    </a:xfrm>
                    <a:prstGeom prst="rect">
                      <a:avLst/>
                    </a:prstGeom>
                  </pic:spPr>
                </pic:pic>
              </a:graphicData>
            </a:graphic>
          </wp:inline>
        </w:drawing>
      </w:r>
    </w:p>
    <w:p w:rsidR="00C83FDC" w:rsidRDefault="00ED13F3" w:rsidP="00ED13F3">
      <w:pPr>
        <w:pStyle w:val="Caption"/>
        <w:jc w:val="left"/>
      </w:pPr>
      <w:bookmarkStart w:id="77" w:name="_Toc434232333"/>
      <w:r>
        <w:t xml:space="preserve">Figure </w:t>
      </w:r>
      <w:fldSimple w:instr=" SEQ Figure \* ARABIC ">
        <w:r>
          <w:rPr>
            <w:noProof/>
          </w:rPr>
          <w:t>38</w:t>
        </w:r>
      </w:fldSimple>
      <w:r>
        <w:t xml:space="preserve">.  </w:t>
      </w:r>
      <w:r w:rsidRPr="00B7732D">
        <w:t>Example display of events by line for a site</w:t>
      </w:r>
      <w:bookmarkEnd w:id="77"/>
    </w:p>
    <w:p w:rsidR="00C83FDC" w:rsidRDefault="00F546EE" w:rsidP="00F546EE">
      <w:pPr>
        <w:pStyle w:val="Heading3"/>
      </w:pPr>
      <w:bookmarkStart w:id="78" w:name="_Toc434233083"/>
      <w:r>
        <w:rPr>
          <w:noProof/>
        </w:rPr>
        <w:drawing>
          <wp:anchor distT="0" distB="0" distL="114300" distR="114300" simplePos="0" relativeHeight="251815936" behindDoc="0" locked="0" layoutInCell="1" allowOverlap="1" wp14:anchorId="61CE1E06" wp14:editId="3B62C6B0">
            <wp:simplePos x="0" y="0"/>
            <wp:positionH relativeFrom="column">
              <wp:posOffset>4305300</wp:posOffset>
            </wp:positionH>
            <wp:positionV relativeFrom="paragraph">
              <wp:posOffset>217805</wp:posOffset>
            </wp:positionV>
            <wp:extent cx="247650" cy="247650"/>
            <wp:effectExtent l="0" t="0" r="0" b="0"/>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79108" t="31245" r="17541" b="63497"/>
                    <a:stretch/>
                  </pic:blipFill>
                  <pic:spPr bwMode="auto">
                    <a:xfrm>
                      <a:off x="0" y="0"/>
                      <a:ext cx="247650" cy="24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FDC">
        <w:t>Waveform display for an event</w:t>
      </w:r>
      <w:bookmarkEnd w:id="78"/>
    </w:p>
    <w:p w:rsidR="00C83FDC" w:rsidRDefault="00C83FDC" w:rsidP="00422B73">
      <w:pPr>
        <w:pStyle w:val="Heading4"/>
      </w:pPr>
      <w:r w:rsidRPr="00422B73">
        <w:t>An interactive waveform viewer</w:t>
      </w:r>
      <w:r>
        <w:t xml:space="preserve"> is available by clicking the icon </w:t>
      </w:r>
    </w:p>
    <w:p w:rsidR="00F546EE" w:rsidRDefault="00F546EE" w:rsidP="00F546EE">
      <w:pPr>
        <w:pStyle w:val="BodyText"/>
        <w:keepNext/>
      </w:pPr>
      <w:r>
        <w:rPr>
          <w:noProof/>
        </w:rPr>
        <w:drawing>
          <wp:inline distT="0" distB="0" distL="0" distR="0" wp14:anchorId="576D271A" wp14:editId="1181F022">
            <wp:extent cx="4549049" cy="3533775"/>
            <wp:effectExtent l="0" t="0" r="4445"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7907" cy="3556193"/>
                    </a:xfrm>
                    <a:prstGeom prst="rect">
                      <a:avLst/>
                    </a:prstGeom>
                  </pic:spPr>
                </pic:pic>
              </a:graphicData>
            </a:graphic>
          </wp:inline>
        </w:drawing>
      </w:r>
    </w:p>
    <w:p w:rsidR="00ED13F3" w:rsidRDefault="00ED13F3" w:rsidP="00ED13F3">
      <w:pPr>
        <w:pStyle w:val="Caption"/>
        <w:jc w:val="left"/>
      </w:pPr>
      <w:bookmarkStart w:id="79" w:name="_Toc434232334"/>
      <w:r>
        <w:t xml:space="preserve">Figure </w:t>
      </w:r>
      <w:fldSimple w:instr=" SEQ Figure \* ARABIC ">
        <w:r>
          <w:rPr>
            <w:noProof/>
          </w:rPr>
          <w:t>39</w:t>
        </w:r>
      </w:fldSimple>
      <w:r>
        <w:t xml:space="preserve">.  </w:t>
      </w:r>
      <w:r w:rsidRPr="00CB47D7">
        <w:t>Example display of waveform viewer</w:t>
      </w:r>
      <w:bookmarkEnd w:id="79"/>
    </w:p>
    <w:p w:rsidR="00A701BB" w:rsidRDefault="00A701BB" w:rsidP="00A701BB">
      <w:pPr>
        <w:pStyle w:val="Heading1"/>
      </w:pPr>
      <w:r w:rsidRPr="005B5DD0">
        <w:lastRenderedPageBreak/>
        <w:br/>
      </w:r>
      <w:r>
        <w:t>Enabling PQI integration</w:t>
      </w:r>
    </w:p>
    <w:p w:rsidR="00A701BB" w:rsidRDefault="00C07864" w:rsidP="00A701BB">
      <w:pPr>
        <w:pStyle w:val="Heading2"/>
      </w:pPr>
      <w:r>
        <w:t>Link Remote Server</w:t>
      </w:r>
    </w:p>
    <w:p w:rsidR="00C07864" w:rsidRDefault="00C07864" w:rsidP="00C07864">
      <w:pPr>
        <w:pStyle w:val="BodyText"/>
      </w:pPr>
      <w:r>
        <w:t>In order to enable PQI integration, a link must be created between the openXDA database and the PQI database so that the PQ Dashboard has access to the tables in the PQI Database. Refer to the following links for more information about linked servers and the procedures to manage them.</w:t>
      </w:r>
    </w:p>
    <w:p w:rsidR="00C07864" w:rsidRDefault="00C07864" w:rsidP="00C07864">
      <w:pPr>
        <w:pStyle w:val="BodyText"/>
      </w:pPr>
      <w:r>
        <w:t>Linked Servers (Database Engine):</w:t>
      </w:r>
      <w:r>
        <w:br/>
      </w:r>
      <w:hyperlink r:id="rId74" w:history="1">
        <w:r w:rsidRPr="00530A05">
          <w:rPr>
            <w:rStyle w:val="Hyperlink"/>
          </w:rPr>
          <w:t>https://msdn.microsoft.com/en-us/library/ms188279(v=sql.110).aspx</w:t>
        </w:r>
      </w:hyperlink>
    </w:p>
    <w:p w:rsidR="00C07864" w:rsidRDefault="00C07864" w:rsidP="00C07864">
      <w:pPr>
        <w:pStyle w:val="BodyText"/>
      </w:pPr>
      <w:r>
        <w:t>sp_addlinkedserver</w:t>
      </w:r>
      <w:r>
        <w:br/>
      </w:r>
      <w:hyperlink r:id="rId75" w:history="1">
        <w:r w:rsidRPr="00530A05">
          <w:rPr>
            <w:rStyle w:val="Hyperlink"/>
          </w:rPr>
          <w:t>https://msdn.microsoft.com/en-us/library/ms190479(v=sql.110).aspx</w:t>
        </w:r>
      </w:hyperlink>
    </w:p>
    <w:p w:rsidR="00C07864" w:rsidRDefault="00C07864" w:rsidP="00C07864">
      <w:pPr>
        <w:pStyle w:val="BodyText"/>
      </w:pPr>
      <w:r>
        <w:t>sp_addlinkedsrvlogin</w:t>
      </w:r>
      <w:r>
        <w:br/>
      </w:r>
      <w:hyperlink r:id="rId76" w:history="1">
        <w:r w:rsidRPr="00530A05">
          <w:rPr>
            <w:rStyle w:val="Hyperlink"/>
          </w:rPr>
          <w:t>https://msdn.microsoft.com/en-us/library/ms189811(v=sql.110).aspx</w:t>
        </w:r>
      </w:hyperlink>
    </w:p>
    <w:p w:rsidR="00C07864" w:rsidRDefault="00C07864" w:rsidP="00C07864">
      <w:pPr>
        <w:pStyle w:val="Heading2"/>
      </w:pPr>
      <w:r>
        <w:t>Alter Stored Procedures</w:t>
      </w:r>
    </w:p>
    <w:p w:rsidR="00C07864" w:rsidRDefault="00C07864" w:rsidP="00C07864">
      <w:pPr>
        <w:pStyle w:val="BodyText"/>
      </w:pPr>
      <w:r>
        <w:t>Locate the “PQI Integration.sql” file. In this file are some commands to alter stored procedures that exist in t</w:t>
      </w:r>
      <w:r w:rsidR="009F7AE2">
        <w:t>he openXDA database so that the PQ Dashboard can query</w:t>
      </w:r>
      <w:r>
        <w:t xml:space="preserve"> the PQI database tables. You may need to alter these statements to use the identifier for the remote PQI server you set up in the previous step. Execute these statements to update the stored procedures so that the PQ Dashboard can retrieve data from the PQI database.</w:t>
      </w:r>
    </w:p>
    <w:p w:rsidR="00C07864" w:rsidRDefault="00C07864" w:rsidP="00C07864">
      <w:pPr>
        <w:pStyle w:val="Heading2"/>
      </w:pPr>
      <w:r>
        <w:t>Mapping Meters to Facilities</w:t>
      </w:r>
    </w:p>
    <w:p w:rsidR="00C07864" w:rsidRPr="00C07864" w:rsidRDefault="00C07864" w:rsidP="00C07864">
      <w:pPr>
        <w:pStyle w:val="BodyText"/>
      </w:pPr>
      <w:r>
        <w:t>The MeterFacility table in the openXDA database is used to map objects in openXDA’s meter table to objects in PQI’s Facility table. It will be necessary to add mappings for your meters so that you can view the results of the PQI integration in the PQ Dashboard.</w:t>
      </w:r>
    </w:p>
    <w:p w:rsidR="00007683" w:rsidRDefault="00007683" w:rsidP="00007683">
      <w:pPr>
        <w:pStyle w:val="Heading1"/>
      </w:pPr>
      <w:r w:rsidRPr="005B5DD0">
        <w:br/>
      </w:r>
      <w:bookmarkStart w:id="80" w:name="_Toc405559917"/>
      <w:r>
        <w:t>Troubleshooting</w:t>
      </w:r>
      <w:bookmarkEnd w:id="80"/>
    </w:p>
    <w:p w:rsidR="00007683" w:rsidRPr="00105FF3" w:rsidRDefault="00007683" w:rsidP="00007683">
      <w:pPr>
        <w:pStyle w:val="Heading2"/>
      </w:pPr>
      <w:bookmarkStart w:id="81" w:name="_Toc405559918"/>
      <w:r>
        <w:t>No Data Shown</w:t>
      </w:r>
      <w:bookmarkEnd w:id="81"/>
    </w:p>
    <w:p w:rsidR="00007683" w:rsidRPr="00105FF3" w:rsidRDefault="00007683" w:rsidP="00007683">
      <w:pPr>
        <w:pStyle w:val="BodyText"/>
      </w:pPr>
      <w:r w:rsidRPr="00105FF3">
        <w:rPr>
          <w:b/>
          <w:i/>
        </w:rPr>
        <w:t>Problem:</w:t>
      </w:r>
      <w:r w:rsidRPr="00105FF3">
        <w:t xml:space="preserve"> The web application loads but does not show any data.</w:t>
      </w:r>
    </w:p>
    <w:p w:rsidR="00007683" w:rsidRPr="00105FF3" w:rsidRDefault="00007683" w:rsidP="00007683">
      <w:pPr>
        <w:pStyle w:val="BodyText"/>
      </w:pPr>
      <w:r w:rsidRPr="00105FF3">
        <w:rPr>
          <w:b/>
          <w:i/>
        </w:rPr>
        <w:t>Possible Solutions:</w:t>
      </w:r>
      <w:r w:rsidRPr="00105FF3">
        <w:t xml:space="preserve"> </w:t>
      </w:r>
    </w:p>
    <w:p w:rsidR="00007683" w:rsidRPr="00105FF3" w:rsidRDefault="00007683" w:rsidP="00007683">
      <w:pPr>
        <w:pStyle w:val="BodyText"/>
        <w:numPr>
          <w:ilvl w:val="0"/>
          <w:numId w:val="9"/>
        </w:numPr>
      </w:pPr>
      <w:r w:rsidRPr="00105FF3">
        <w:t xml:space="preserve">Make sure date range selected contains valid data. The included sample </w:t>
      </w:r>
      <w:r w:rsidR="0015187F">
        <w:t xml:space="preserve">dataset contains data </w:t>
      </w:r>
      <w:r w:rsidR="0015187F">
        <w:rPr>
          <w:rFonts w:ascii="Times New Roman" w:hAnsi="Times New Roman"/>
          <w:szCs w:val="24"/>
        </w:rPr>
        <w:t>between 12/29/2013 and 01/08/2014, and 09/03/2014</w:t>
      </w:r>
      <w:r w:rsidRPr="00105FF3">
        <w:t>.</w:t>
      </w:r>
    </w:p>
    <w:p w:rsidR="00007683" w:rsidRDefault="0015187F" w:rsidP="00007683">
      <w:pPr>
        <w:pStyle w:val="BodyText"/>
        <w:numPr>
          <w:ilvl w:val="0"/>
          <w:numId w:val="9"/>
        </w:numPr>
      </w:pPr>
      <w:r>
        <w:t xml:space="preserve">The </w:t>
      </w:r>
      <w:r w:rsidR="00007683" w:rsidRPr="00105FF3">
        <w:t xml:space="preserve">SQL Server database </w:t>
      </w:r>
      <w:r>
        <w:t xml:space="preserve">must be available to the Open PQ Dashboard.  </w:t>
      </w:r>
      <w:r w:rsidR="00A701BB">
        <w:t>C</w:t>
      </w:r>
      <w:r>
        <w:t>onsult your database administrator.</w:t>
      </w:r>
    </w:p>
    <w:p w:rsidR="00007683" w:rsidRPr="00105FF3" w:rsidRDefault="00007683" w:rsidP="00007683">
      <w:pPr>
        <w:pStyle w:val="Heading2"/>
      </w:pPr>
      <w:bookmarkStart w:id="82" w:name="_Toc405559919"/>
      <w:r>
        <w:lastRenderedPageBreak/>
        <w:t>Page Unavailable</w:t>
      </w:r>
      <w:bookmarkEnd w:id="82"/>
    </w:p>
    <w:p w:rsidR="00007683" w:rsidRPr="00105FF3" w:rsidRDefault="00007683" w:rsidP="00007683">
      <w:pPr>
        <w:pStyle w:val="BodyText"/>
      </w:pPr>
      <w:r w:rsidRPr="00105FF3">
        <w:rPr>
          <w:b/>
          <w:i/>
        </w:rPr>
        <w:t>Problem:</w:t>
      </w:r>
      <w:r w:rsidRPr="00105FF3">
        <w:t xml:space="preserve"> Attempts to browse the </w:t>
      </w:r>
      <w:r>
        <w:t xml:space="preserve">Open </w:t>
      </w:r>
      <w:r w:rsidRPr="00105FF3">
        <w:t>PQ Dashboard web application cause browser to say the page is unavailable.</w:t>
      </w:r>
    </w:p>
    <w:p w:rsidR="00007683" w:rsidRPr="00105FF3" w:rsidRDefault="009A5ABD" w:rsidP="00007683">
      <w:pPr>
        <w:pStyle w:val="BodyText"/>
        <w:rPr>
          <w:b/>
          <w:i/>
        </w:rPr>
      </w:pPr>
      <w:r>
        <w:rPr>
          <w:b/>
          <w:i/>
        </w:rPr>
        <w:t>Possible Solution</w:t>
      </w:r>
      <w:r w:rsidR="00007683" w:rsidRPr="00105FF3">
        <w:rPr>
          <w:b/>
          <w:i/>
        </w:rPr>
        <w:t>:</w:t>
      </w:r>
    </w:p>
    <w:p w:rsidR="00007683" w:rsidRPr="00105FF3" w:rsidRDefault="009A5ABD" w:rsidP="00007683">
      <w:pPr>
        <w:pStyle w:val="BodyText"/>
        <w:numPr>
          <w:ilvl w:val="0"/>
          <w:numId w:val="10"/>
        </w:numPr>
      </w:pPr>
      <w:r>
        <w:t>Make sure the URL is specified correctly</w:t>
      </w:r>
      <w:r w:rsidR="00007683" w:rsidRPr="00105FF3">
        <w:t xml:space="preserve">. The browser path should be: </w:t>
      </w:r>
      <w:hyperlink r:id="rId77" w:history="1">
        <w:r w:rsidRPr="00A4587D">
          <w:rPr>
            <w:rStyle w:val="Hyperlink"/>
          </w:rPr>
          <w:t>http://localhost/pqdashboard/</w:t>
        </w:r>
      </w:hyperlink>
      <w:r>
        <w:rPr>
          <w:rStyle w:val="Hyperlink"/>
        </w:rPr>
        <w:t xml:space="preserve"> </w:t>
      </w:r>
    </w:p>
    <w:p w:rsidR="005740B6" w:rsidRPr="005B5DD0" w:rsidRDefault="005740B6" w:rsidP="00ED13F3">
      <w:pPr>
        <w:pStyle w:val="Caption"/>
      </w:pPr>
    </w:p>
    <w:tbl>
      <w:tblPr>
        <w:tblW w:w="9405" w:type="dxa"/>
        <w:tblInd w:w="63" w:type="dxa"/>
        <w:tblLayout w:type="fixed"/>
        <w:tblLook w:val="0000" w:firstRow="0" w:lastRow="0" w:firstColumn="0" w:lastColumn="0" w:noHBand="0" w:noVBand="0"/>
      </w:tblPr>
      <w:tblGrid>
        <w:gridCol w:w="5085"/>
        <w:gridCol w:w="4320"/>
      </w:tblGrid>
      <w:tr w:rsidR="00007683" w:rsidRPr="00453F9B" w:rsidTr="00007683">
        <w:trPr>
          <w:trHeight w:val="1080"/>
        </w:trPr>
        <w:tc>
          <w:tcPr>
            <w:tcW w:w="5085" w:type="dxa"/>
            <w:vAlign w:val="bottom"/>
          </w:tcPr>
          <w:p w:rsidR="00007683" w:rsidRPr="005B5DD0" w:rsidRDefault="00BB316D" w:rsidP="00007683">
            <w:pPr>
              <w:pStyle w:val="Copyright"/>
            </w:pPr>
            <w:r>
              <w:t>© 2015</w:t>
            </w:r>
            <w:r w:rsidR="00007683" w:rsidRPr="005B5DD0">
              <w:t xml:space="preserve"> Electric Power Research Institute (EPRI), Inc. All rights reserved. Electric Power Research Institute, EPRI, and TOGETHER</w:t>
            </w:r>
            <w:r w:rsidR="00007683">
              <w:rPr>
                <w:rFonts w:cs="Helvetica"/>
              </w:rPr>
              <w:sym w:font="Symbol" w:char="F0BC"/>
            </w:r>
            <w:r w:rsidR="00007683" w:rsidRPr="005B5DD0">
              <w:t>SHAPING THE FUTURE OF ELECTRICITY are registered service marks of the Electric Power Research Institute, Inc.</w:t>
            </w:r>
          </w:p>
          <w:p w:rsidR="00007683" w:rsidRPr="005B5DD0" w:rsidRDefault="00007683" w:rsidP="00007683">
            <w:pPr>
              <w:spacing w:after="40" w:line="180" w:lineRule="exact"/>
              <w:ind w:right="331"/>
              <w:rPr>
                <w:rFonts w:ascii="Arial" w:hAnsi="Arial"/>
                <w:b/>
                <w:sz w:val="14"/>
              </w:rPr>
            </w:pPr>
          </w:p>
        </w:tc>
        <w:tc>
          <w:tcPr>
            <w:tcW w:w="4320" w:type="dxa"/>
            <w:vAlign w:val="bottom"/>
          </w:tcPr>
          <w:p w:rsidR="00007683" w:rsidRPr="00453F9B" w:rsidRDefault="00007683" w:rsidP="00007683">
            <w:pPr>
              <w:spacing w:before="120" w:after="180"/>
              <w:ind w:right="-115"/>
              <w:jc w:val="right"/>
            </w:pPr>
          </w:p>
          <w:p w:rsidR="00007683" w:rsidRPr="00453F9B" w:rsidRDefault="00007683" w:rsidP="00007683">
            <w:pPr>
              <w:spacing w:before="120" w:after="160"/>
              <w:ind w:right="-115"/>
              <w:jc w:val="right"/>
            </w:pPr>
          </w:p>
          <w:p w:rsidR="00007683" w:rsidRPr="00453F9B" w:rsidRDefault="00007683" w:rsidP="00007683">
            <w:pPr>
              <w:pStyle w:val="Copyright"/>
              <w:jc w:val="right"/>
            </w:pPr>
          </w:p>
        </w:tc>
      </w:tr>
    </w:tbl>
    <w:p w:rsidR="005740B6" w:rsidRPr="005740B6" w:rsidRDefault="005740B6" w:rsidP="005740B6">
      <w:pPr>
        <w:pStyle w:val="BodyText"/>
      </w:pPr>
    </w:p>
    <w:sectPr w:rsidR="005740B6" w:rsidRPr="005740B6" w:rsidSect="00784238">
      <w:headerReference w:type="even" r:id="rId78"/>
      <w:footerReference w:type="even" r:id="rId79"/>
      <w:footerReference w:type="default" r:id="rId8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87F" w:rsidRDefault="0015187F">
      <w:r>
        <w:separator/>
      </w:r>
    </w:p>
    <w:p w:rsidR="0015187F" w:rsidRDefault="0015187F"/>
  </w:endnote>
  <w:endnote w:type="continuationSeparator" w:id="0">
    <w:p w:rsidR="0015187F" w:rsidRDefault="0015187F">
      <w:r>
        <w:continuationSeparator/>
      </w:r>
    </w:p>
    <w:p w:rsidR="0015187F" w:rsidRDefault="001518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Pr="00066F05" w:rsidRDefault="0015187F" w:rsidP="00066F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Default="0015187F" w:rsidP="00583FA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Pr="00B84664" w:rsidRDefault="0015187F" w:rsidP="00B8466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Default="0015187F" w:rsidP="00254328">
    <w:pPr>
      <w:jc w:val="center"/>
    </w:pPr>
    <w:r>
      <w:rPr>
        <w:rStyle w:val="PageNumber"/>
      </w:rPr>
      <w:fldChar w:fldCharType="begin"/>
    </w:r>
    <w:r>
      <w:rPr>
        <w:rStyle w:val="PageNumber"/>
      </w:rPr>
      <w:instrText xml:space="preserve"> PAGE </w:instrText>
    </w:r>
    <w:r>
      <w:rPr>
        <w:rStyle w:val="PageNumber"/>
      </w:rPr>
      <w:fldChar w:fldCharType="separate"/>
    </w:r>
    <w:r w:rsidR="0066075B">
      <w:rPr>
        <w:rStyle w:val="PageNumber"/>
        <w:noProof/>
      </w:rPr>
      <w:t>v</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Pr="001A5C1B" w:rsidRDefault="0015187F" w:rsidP="00784238">
    <w:pPr>
      <w:autoSpaceDE w:val="0"/>
      <w:autoSpaceDN w:val="0"/>
      <w:adjustRightInd w:val="0"/>
      <w:jc w:val="center"/>
      <w:rPr>
        <w:rFonts w:eastAsia="SimSun" w:cs="Helvetica"/>
        <w:sz w:val="14"/>
        <w:szCs w:val="14"/>
        <w:lang w:eastAsia="zh-CN" w:bidi="th-TH"/>
      </w:rPr>
    </w:pPr>
    <w:r w:rsidRPr="001A5C1B">
      <w:rPr>
        <w:rFonts w:eastAsia="SimSun" w:cs="Helvetica"/>
        <w:b/>
        <w:sz w:val="14"/>
        <w:szCs w:val="14"/>
        <w:lang w:eastAsia="zh-CN" w:bidi="th-TH"/>
      </w:rPr>
      <w:t>Electric Power Research Institute</w:t>
    </w:r>
  </w:p>
  <w:p w:rsidR="0015187F" w:rsidRPr="001A5C1B" w:rsidRDefault="0015187F" w:rsidP="00784238">
    <w:pPr>
      <w:autoSpaceDE w:val="0"/>
      <w:autoSpaceDN w:val="0"/>
      <w:adjustRightInd w:val="0"/>
      <w:jc w:val="center"/>
      <w:rPr>
        <w:rFonts w:eastAsia="SimSun" w:cs="Helvetica"/>
        <w:color w:val="000000"/>
        <w:sz w:val="14"/>
        <w:szCs w:val="14"/>
        <w:lang w:val="es-ES" w:eastAsia="zh-CN" w:bidi="th-TH"/>
      </w:rPr>
    </w:pPr>
    <w:r w:rsidRPr="001A5C1B">
      <w:rPr>
        <w:rFonts w:eastAsia="SimSun"/>
        <w:sz w:val="14"/>
        <w:szCs w:val="14"/>
        <w:lang w:val="es-ES" w:eastAsia="zh-CN" w:bidi="th-TH"/>
      </w:rPr>
      <w:t xml:space="preserve">3420 Hillview Avenue, Palo Alto, California 94304-1338 </w:t>
    </w:r>
    <w:r w:rsidRPr="001A5C1B">
      <w:rPr>
        <w:rFonts w:eastAsia="SimSun" w:cs="Arial"/>
        <w:sz w:val="14"/>
        <w:szCs w:val="14"/>
        <w:lang w:val="es-ES" w:eastAsia="zh-CN" w:bidi="th-TH"/>
      </w:rPr>
      <w:t>•</w:t>
    </w:r>
    <w:r w:rsidRPr="001A5C1B">
      <w:rPr>
        <w:rFonts w:eastAsia="SimSun"/>
        <w:sz w:val="14"/>
        <w:szCs w:val="14"/>
        <w:lang w:val="es-ES" w:eastAsia="zh-CN" w:bidi="th-TH"/>
      </w:rPr>
      <w:t xml:space="preserve"> PO Box 10412, Palo Alto, California 94303-0813 </w:t>
    </w:r>
    <w:r w:rsidRPr="001A5C1B">
      <w:rPr>
        <w:rFonts w:eastAsia="SimSun" w:cs="Arial"/>
        <w:sz w:val="14"/>
        <w:szCs w:val="14"/>
        <w:lang w:val="es-ES" w:eastAsia="zh-CN" w:bidi="th-TH"/>
      </w:rPr>
      <w:t>•</w:t>
    </w:r>
    <w:r w:rsidRPr="001A5C1B">
      <w:rPr>
        <w:rFonts w:eastAsia="SimSun"/>
        <w:sz w:val="14"/>
        <w:szCs w:val="14"/>
        <w:lang w:val="es-ES" w:eastAsia="zh-CN" w:bidi="th-TH"/>
      </w:rPr>
      <w:t xml:space="preserve"> USA</w:t>
    </w:r>
    <w:r w:rsidRPr="001A5C1B">
      <w:rPr>
        <w:rFonts w:eastAsia="SimSun"/>
        <w:sz w:val="14"/>
        <w:szCs w:val="14"/>
        <w:lang w:val="es-ES" w:eastAsia="zh-CN" w:bidi="th-TH"/>
      </w:rPr>
      <w:br/>
      <w:t xml:space="preserve">800.313.3774 </w:t>
    </w:r>
    <w:r w:rsidRPr="001A5C1B">
      <w:rPr>
        <w:rFonts w:eastAsia="SimSun" w:cs="Arial"/>
        <w:sz w:val="14"/>
        <w:szCs w:val="14"/>
        <w:lang w:val="es-ES" w:eastAsia="zh-CN" w:bidi="th-TH"/>
      </w:rPr>
      <w:t>•</w:t>
    </w:r>
    <w:r w:rsidRPr="001A5C1B">
      <w:rPr>
        <w:rFonts w:eastAsia="SimSun"/>
        <w:sz w:val="14"/>
        <w:szCs w:val="14"/>
        <w:lang w:val="es-ES" w:eastAsia="zh-CN" w:bidi="th-TH"/>
      </w:rPr>
      <w:t xml:space="preserve"> 650.855.2121 </w:t>
    </w:r>
    <w:r w:rsidRPr="001A5C1B">
      <w:rPr>
        <w:rFonts w:eastAsia="SimSun" w:cs="Arial"/>
        <w:sz w:val="14"/>
        <w:szCs w:val="14"/>
        <w:lang w:val="es-ES" w:eastAsia="zh-CN" w:bidi="th-TH"/>
      </w:rPr>
      <w:t>•</w:t>
    </w:r>
    <w:r w:rsidRPr="001A5C1B">
      <w:rPr>
        <w:rFonts w:eastAsia="SimSun"/>
        <w:sz w:val="14"/>
        <w:szCs w:val="14"/>
        <w:lang w:val="es-ES" w:eastAsia="zh-CN" w:bidi="th-TH"/>
      </w:rPr>
      <w:t xml:space="preserve"> askepri@epri.com </w:t>
    </w:r>
    <w:r w:rsidRPr="001A5C1B">
      <w:rPr>
        <w:rFonts w:eastAsia="SimSun" w:cs="Arial"/>
        <w:sz w:val="14"/>
        <w:szCs w:val="14"/>
        <w:lang w:val="es-ES" w:eastAsia="zh-CN" w:bidi="th-TH"/>
      </w:rPr>
      <w:t>•</w:t>
    </w:r>
    <w:r w:rsidRPr="001A5C1B">
      <w:rPr>
        <w:rFonts w:eastAsia="SimSun"/>
        <w:sz w:val="14"/>
        <w:szCs w:val="14"/>
        <w:lang w:val="es-ES" w:eastAsia="zh-CN" w:bidi="th-TH"/>
      </w:rPr>
      <w:t xml:space="preserve"> www.epri.com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Pr="002B5FC8" w:rsidRDefault="0015187F" w:rsidP="00784238">
    <w:pPr>
      <w:autoSpaceDE w:val="0"/>
      <w:autoSpaceDN w:val="0"/>
      <w:adjustRightInd w:val="0"/>
      <w:jc w:val="center"/>
      <w:rPr>
        <w:rFonts w:eastAsia="SimSun" w:cs="Helvetica"/>
        <w:sz w:val="14"/>
        <w:szCs w:val="14"/>
        <w:lang w:eastAsia="zh-CN" w:bidi="th-TH"/>
      </w:rPr>
    </w:pPr>
    <w:r w:rsidRPr="002B5FC8">
      <w:rPr>
        <w:rFonts w:eastAsia="SimSun" w:cs="Helvetica"/>
        <w:b/>
        <w:sz w:val="14"/>
        <w:szCs w:val="14"/>
        <w:lang w:eastAsia="zh-CN" w:bidi="th-TH"/>
      </w:rPr>
      <w:t>Electric Power Research Institute</w:t>
    </w:r>
  </w:p>
  <w:p w:rsidR="0015187F" w:rsidRPr="002B5FC8" w:rsidRDefault="0015187F" w:rsidP="00784238">
    <w:pPr>
      <w:autoSpaceDE w:val="0"/>
      <w:autoSpaceDN w:val="0"/>
      <w:adjustRightInd w:val="0"/>
      <w:jc w:val="center"/>
      <w:rPr>
        <w:rFonts w:eastAsia="SimSun" w:cs="Helvetica"/>
        <w:color w:val="000000"/>
        <w:sz w:val="14"/>
        <w:szCs w:val="14"/>
        <w:lang w:eastAsia="zh-CN" w:bidi="th-TH"/>
      </w:rPr>
    </w:pPr>
    <w:r w:rsidRPr="002B5FC8">
      <w:rPr>
        <w:rFonts w:eastAsia="SimSun" w:cs="Helvetica"/>
        <w:sz w:val="14"/>
        <w:szCs w:val="14"/>
        <w:lang w:eastAsia="zh-CN" w:bidi="th-TH"/>
      </w:rPr>
      <w:t xml:space="preserve">3420 Hillview Avenue, Palo Alto, California 94304-1338 </w:t>
    </w:r>
    <w:r w:rsidRPr="002B5FC8">
      <w:rPr>
        <w:rFonts w:eastAsia="SimSun" w:cs="Arial"/>
        <w:sz w:val="14"/>
        <w:szCs w:val="14"/>
        <w:lang w:eastAsia="zh-CN" w:bidi="th-TH"/>
      </w:rPr>
      <w:t>•</w:t>
    </w:r>
    <w:r w:rsidRPr="002B5FC8">
      <w:rPr>
        <w:rFonts w:eastAsia="SimSun" w:cs="Helvetica"/>
        <w:sz w:val="14"/>
        <w:szCs w:val="14"/>
        <w:lang w:eastAsia="zh-CN" w:bidi="th-TH"/>
      </w:rPr>
      <w:t xml:space="preserve"> PO Box 10412, Palo Alto, California 94303-0813 </w:t>
    </w:r>
    <w:r w:rsidRPr="002B5FC8">
      <w:rPr>
        <w:rFonts w:eastAsia="SimSun" w:cs="Arial"/>
        <w:sz w:val="14"/>
        <w:szCs w:val="14"/>
        <w:lang w:eastAsia="zh-CN" w:bidi="th-TH"/>
      </w:rPr>
      <w:t>•</w:t>
    </w:r>
    <w:r w:rsidRPr="002B5FC8">
      <w:rPr>
        <w:rFonts w:eastAsia="SimSun" w:cs="Helvetica"/>
        <w:sz w:val="14"/>
        <w:szCs w:val="14"/>
        <w:lang w:eastAsia="zh-CN" w:bidi="th-TH"/>
      </w:rPr>
      <w:t xml:space="preserve"> USA</w:t>
    </w:r>
    <w:r w:rsidRPr="002B5FC8">
      <w:rPr>
        <w:rFonts w:eastAsia="SimSun" w:cs="Helvetica"/>
        <w:sz w:val="14"/>
        <w:szCs w:val="14"/>
        <w:lang w:eastAsia="zh-CN" w:bidi="th-TH"/>
      </w:rPr>
      <w:br/>
      <w:t xml:space="preserve">800.313.3774 </w:t>
    </w:r>
    <w:r w:rsidRPr="002B5FC8">
      <w:rPr>
        <w:rFonts w:eastAsia="SimSun" w:cs="Arial"/>
        <w:sz w:val="14"/>
        <w:szCs w:val="14"/>
        <w:lang w:eastAsia="zh-CN" w:bidi="th-TH"/>
      </w:rPr>
      <w:t>•</w:t>
    </w:r>
    <w:r w:rsidRPr="002B5FC8">
      <w:rPr>
        <w:rFonts w:eastAsia="SimSun" w:cs="Helvetica"/>
        <w:sz w:val="14"/>
        <w:szCs w:val="14"/>
        <w:lang w:eastAsia="zh-CN" w:bidi="th-TH"/>
      </w:rPr>
      <w:t xml:space="preserve"> 650.855.2121 </w:t>
    </w:r>
    <w:r w:rsidRPr="002B5FC8">
      <w:rPr>
        <w:rFonts w:eastAsia="SimSun" w:cs="Arial"/>
        <w:sz w:val="14"/>
        <w:szCs w:val="14"/>
        <w:lang w:eastAsia="zh-CN" w:bidi="th-TH"/>
      </w:rPr>
      <w:t>•</w:t>
    </w:r>
    <w:r w:rsidRPr="002B5FC8">
      <w:rPr>
        <w:rFonts w:eastAsia="SimSun" w:cs="Helvetica"/>
        <w:sz w:val="14"/>
        <w:szCs w:val="14"/>
        <w:lang w:eastAsia="zh-CN" w:bidi="th-TH"/>
      </w:rPr>
      <w:t xml:space="preserve"> askepri@epri.com </w:t>
    </w:r>
    <w:r w:rsidRPr="002B5FC8">
      <w:rPr>
        <w:rFonts w:eastAsia="SimSun" w:cs="Arial"/>
        <w:sz w:val="14"/>
        <w:szCs w:val="14"/>
        <w:lang w:eastAsia="zh-CN" w:bidi="th-TH"/>
      </w:rPr>
      <w:t>•</w:t>
    </w:r>
    <w:r w:rsidRPr="002B5FC8">
      <w:rPr>
        <w:rFonts w:eastAsia="SimSun" w:cs="Helvetica"/>
        <w:sz w:val="14"/>
        <w:szCs w:val="14"/>
        <w:lang w:eastAsia="zh-CN" w:bidi="th-TH"/>
      </w:rPr>
      <w:t xml:space="preserve"> www.epri.com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87F" w:rsidRDefault="0015187F">
      <w:r>
        <w:separator/>
      </w:r>
    </w:p>
    <w:p w:rsidR="0015187F" w:rsidRDefault="0015187F"/>
  </w:footnote>
  <w:footnote w:type="continuationSeparator" w:id="0">
    <w:p w:rsidR="0015187F" w:rsidRDefault="0015187F">
      <w:r>
        <w:continuationSeparator/>
      </w:r>
    </w:p>
    <w:p w:rsidR="0015187F" w:rsidRDefault="001518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Default="0015187F">
    <w:pPr>
      <w:pStyle w:val="Header"/>
      <w:tabs>
        <w:tab w:val="clear" w:pos="4320"/>
        <w:tab w:val="clear" w:pos="8640"/>
        <w:tab w:val="right" w:pos="9990"/>
      </w:tabs>
    </w:pPr>
    <w:r>
      <w:rPr>
        <w:noProof/>
      </w:rPr>
      <w:drawing>
        <wp:inline distT="0" distB="0" distL="0" distR="0" wp14:anchorId="3BE43A6D" wp14:editId="3DA24CC0">
          <wp:extent cx="1809750" cy="295275"/>
          <wp:effectExtent l="19050" t="0" r="0" b="0"/>
          <wp:docPr id="1" name="Picture 1" descr="EPRI_0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I_05black"/>
                  <pic:cNvPicPr>
                    <a:picLocks noChangeAspect="1" noChangeArrowheads="1"/>
                  </pic:cNvPicPr>
                </pic:nvPicPr>
                <pic:blipFill>
                  <a:blip r:embed="rId1"/>
                  <a:srcRect/>
                  <a:stretch>
                    <a:fillRect/>
                  </a:stretch>
                </pic:blipFill>
                <pic:spPr bwMode="auto">
                  <a:xfrm>
                    <a:off x="0" y="0"/>
                    <a:ext cx="1809750" cy="2952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Default="0015187F" w:rsidP="00B3104E">
    <w:pPr>
      <w:pStyle w:val="EPRILicense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Default="0015187F" w:rsidP="00B3104E">
    <w:pPr>
      <w:pStyle w:val="EPRILicense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Pr="00502C17" w:rsidRDefault="0015187F" w:rsidP="002129DA">
    <w:pPr>
      <w:pStyle w:val="EPRILicense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7F" w:rsidRPr="001402AC" w:rsidRDefault="0015187F" w:rsidP="001402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BC44D9"/>
    <w:multiLevelType w:val="multilevel"/>
    <w:tmpl w:val="A8762230"/>
    <w:lvl w:ilvl="0">
      <w:start w:val="1"/>
      <w:numFmt w:val="decimal"/>
      <w:pStyle w:val="Heading1"/>
      <w:suff w:val="space"/>
      <w:lvlText w:val="%1"/>
      <w:lvlJc w:val="left"/>
      <w:pPr>
        <w:ind w:left="0" w:firstLine="0"/>
      </w:pPr>
      <w:rPr>
        <w:rFonts w:ascii="Helvetica" w:hAnsi="Helvetica" w:hint="default"/>
        <w:b/>
        <w:i/>
        <w:sz w:val="7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upperLetter"/>
      <w:lvlRestart w:val="0"/>
      <w:pStyle w:val="Heading6"/>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25BF5889"/>
    <w:multiLevelType w:val="hybridMultilevel"/>
    <w:tmpl w:val="81D8C0CA"/>
    <w:lvl w:ilvl="0" w:tplc="A13E3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60A00"/>
    <w:multiLevelType w:val="hybridMultilevel"/>
    <w:tmpl w:val="C1D6CAC6"/>
    <w:lvl w:ilvl="0" w:tplc="92BCB1EE">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66C7C"/>
    <w:multiLevelType w:val="singleLevel"/>
    <w:tmpl w:val="5AAAA778"/>
    <w:lvl w:ilvl="0">
      <w:start w:val="1"/>
      <w:numFmt w:val="decimal"/>
      <w:pStyle w:val="NumberedList"/>
      <w:lvlText w:val="%1."/>
      <w:lvlJc w:val="left"/>
      <w:pPr>
        <w:tabs>
          <w:tab w:val="num" w:pos="720"/>
        </w:tabs>
        <w:ind w:left="720" w:hanging="360"/>
      </w:pPr>
      <w:rPr>
        <w:rFonts w:hint="default"/>
      </w:rPr>
    </w:lvl>
  </w:abstractNum>
  <w:abstractNum w:abstractNumId="4" w15:restartNumberingAfterBreak="0">
    <w:nsid w:val="292D4EC1"/>
    <w:multiLevelType w:val="hybridMultilevel"/>
    <w:tmpl w:val="AD1CA96C"/>
    <w:lvl w:ilvl="0" w:tplc="A13E3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441C83"/>
    <w:multiLevelType w:val="hybridMultilevel"/>
    <w:tmpl w:val="6D525446"/>
    <w:lvl w:ilvl="0" w:tplc="A13E3B7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770A7C"/>
    <w:multiLevelType w:val="hybridMultilevel"/>
    <w:tmpl w:val="BCA82568"/>
    <w:lvl w:ilvl="0" w:tplc="A13E3B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442AC6"/>
    <w:multiLevelType w:val="hybridMultilevel"/>
    <w:tmpl w:val="7720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17886"/>
    <w:multiLevelType w:val="hybridMultilevel"/>
    <w:tmpl w:val="24F2CA26"/>
    <w:lvl w:ilvl="0" w:tplc="A13E3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45F46"/>
    <w:multiLevelType w:val="hybridMultilevel"/>
    <w:tmpl w:val="A71AFF68"/>
    <w:lvl w:ilvl="0" w:tplc="A13E3B7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9F8128E"/>
    <w:multiLevelType w:val="hybridMultilevel"/>
    <w:tmpl w:val="F58C9988"/>
    <w:lvl w:ilvl="0" w:tplc="A13E3B7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5D83979"/>
    <w:multiLevelType w:val="singleLevel"/>
    <w:tmpl w:val="24A2A596"/>
    <w:lvl w:ilvl="0">
      <w:start w:val="1"/>
      <w:numFmt w:val="bullet"/>
      <w:pStyle w:val="Bullets"/>
      <w:lvlText w:val=""/>
      <w:lvlJc w:val="left"/>
      <w:pPr>
        <w:tabs>
          <w:tab w:val="num" w:pos="360"/>
        </w:tabs>
        <w:ind w:left="360" w:hanging="360"/>
      </w:pPr>
      <w:rPr>
        <w:rFonts w:ascii="Symbol" w:hAnsi="Symbol" w:hint="default"/>
      </w:rPr>
    </w:lvl>
  </w:abstractNum>
  <w:num w:numId="1">
    <w:abstractNumId w:val="11"/>
  </w:num>
  <w:num w:numId="2">
    <w:abstractNumId w:val="0"/>
  </w:num>
  <w:num w:numId="3">
    <w:abstractNumId w:val="0"/>
  </w:num>
  <w:num w:numId="4">
    <w:abstractNumId w:val="3"/>
  </w:num>
  <w:num w:numId="5">
    <w:abstractNumId w:val="4"/>
  </w:num>
  <w:num w:numId="6">
    <w:abstractNumId w:val="6"/>
  </w:num>
  <w:num w:numId="7">
    <w:abstractNumId w:val="9"/>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
  </w:num>
  <w:num w:numId="11">
    <w:abstractNumId w:val="2"/>
  </w:num>
  <w:num w:numId="12">
    <w:abstractNumId w:val="5"/>
  </w:num>
  <w:num w:numId="13">
    <w:abstractNumId w:val="10"/>
  </w:num>
  <w:num w:numId="1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DDC"/>
    <w:rsid w:val="00000B66"/>
    <w:rsid w:val="000035C6"/>
    <w:rsid w:val="00007683"/>
    <w:rsid w:val="00011EEF"/>
    <w:rsid w:val="000158F0"/>
    <w:rsid w:val="0002335A"/>
    <w:rsid w:val="000249A5"/>
    <w:rsid w:val="00026DD3"/>
    <w:rsid w:val="00030BF4"/>
    <w:rsid w:val="00034C9C"/>
    <w:rsid w:val="00036CF3"/>
    <w:rsid w:val="00037A22"/>
    <w:rsid w:val="00040D86"/>
    <w:rsid w:val="00047D33"/>
    <w:rsid w:val="0005017C"/>
    <w:rsid w:val="0005377C"/>
    <w:rsid w:val="00066F05"/>
    <w:rsid w:val="0006755C"/>
    <w:rsid w:val="00067FF8"/>
    <w:rsid w:val="00070336"/>
    <w:rsid w:val="00070BA5"/>
    <w:rsid w:val="0007275F"/>
    <w:rsid w:val="00080AEF"/>
    <w:rsid w:val="00081AD4"/>
    <w:rsid w:val="00082903"/>
    <w:rsid w:val="0008292F"/>
    <w:rsid w:val="00087D07"/>
    <w:rsid w:val="000901B1"/>
    <w:rsid w:val="00090AB0"/>
    <w:rsid w:val="00091521"/>
    <w:rsid w:val="00093B22"/>
    <w:rsid w:val="00093EA5"/>
    <w:rsid w:val="000972E3"/>
    <w:rsid w:val="00097E4B"/>
    <w:rsid w:val="000A31B6"/>
    <w:rsid w:val="000A649A"/>
    <w:rsid w:val="000B1F4E"/>
    <w:rsid w:val="000B3B79"/>
    <w:rsid w:val="000B4658"/>
    <w:rsid w:val="000B6A39"/>
    <w:rsid w:val="000C428A"/>
    <w:rsid w:val="000D49CC"/>
    <w:rsid w:val="000D4C6B"/>
    <w:rsid w:val="000E102E"/>
    <w:rsid w:val="000E4DE1"/>
    <w:rsid w:val="000F15D1"/>
    <w:rsid w:val="000F631C"/>
    <w:rsid w:val="001007DA"/>
    <w:rsid w:val="00100C6E"/>
    <w:rsid w:val="00100E2E"/>
    <w:rsid w:val="00105E9D"/>
    <w:rsid w:val="00105FF3"/>
    <w:rsid w:val="0011311E"/>
    <w:rsid w:val="001149B0"/>
    <w:rsid w:val="001217F4"/>
    <w:rsid w:val="00126019"/>
    <w:rsid w:val="00133BDC"/>
    <w:rsid w:val="0013550E"/>
    <w:rsid w:val="00135ECD"/>
    <w:rsid w:val="00137CCE"/>
    <w:rsid w:val="001402AC"/>
    <w:rsid w:val="001467FA"/>
    <w:rsid w:val="0015187F"/>
    <w:rsid w:val="00152E4D"/>
    <w:rsid w:val="001538EA"/>
    <w:rsid w:val="00154622"/>
    <w:rsid w:val="00155D7B"/>
    <w:rsid w:val="00156A50"/>
    <w:rsid w:val="001616D6"/>
    <w:rsid w:val="00163378"/>
    <w:rsid w:val="00164B20"/>
    <w:rsid w:val="00167A2E"/>
    <w:rsid w:val="00171479"/>
    <w:rsid w:val="00173D73"/>
    <w:rsid w:val="00183A84"/>
    <w:rsid w:val="001870EA"/>
    <w:rsid w:val="0019799E"/>
    <w:rsid w:val="001A24F4"/>
    <w:rsid w:val="001B3438"/>
    <w:rsid w:val="001B5876"/>
    <w:rsid w:val="001B6D8A"/>
    <w:rsid w:val="001C0B35"/>
    <w:rsid w:val="001C5FD2"/>
    <w:rsid w:val="001D0653"/>
    <w:rsid w:val="001D143E"/>
    <w:rsid w:val="001D1D43"/>
    <w:rsid w:val="001D26BB"/>
    <w:rsid w:val="001E7D01"/>
    <w:rsid w:val="001E7D90"/>
    <w:rsid w:val="001F41A6"/>
    <w:rsid w:val="002005D1"/>
    <w:rsid w:val="00201632"/>
    <w:rsid w:val="00201C8F"/>
    <w:rsid w:val="00202588"/>
    <w:rsid w:val="0020379B"/>
    <w:rsid w:val="00203800"/>
    <w:rsid w:val="00211294"/>
    <w:rsid w:val="002129DA"/>
    <w:rsid w:val="00226B98"/>
    <w:rsid w:val="0023278B"/>
    <w:rsid w:val="0023499B"/>
    <w:rsid w:val="00250856"/>
    <w:rsid w:val="00250961"/>
    <w:rsid w:val="00250A5E"/>
    <w:rsid w:val="002534A5"/>
    <w:rsid w:val="002539F1"/>
    <w:rsid w:val="00254328"/>
    <w:rsid w:val="00254F58"/>
    <w:rsid w:val="00261563"/>
    <w:rsid w:val="002629B7"/>
    <w:rsid w:val="00262F2C"/>
    <w:rsid w:val="00265184"/>
    <w:rsid w:val="002651F9"/>
    <w:rsid w:val="00270188"/>
    <w:rsid w:val="00271680"/>
    <w:rsid w:val="00276382"/>
    <w:rsid w:val="00277FDC"/>
    <w:rsid w:val="0028164C"/>
    <w:rsid w:val="00285440"/>
    <w:rsid w:val="00285E11"/>
    <w:rsid w:val="002903D1"/>
    <w:rsid w:val="00292576"/>
    <w:rsid w:val="0029449A"/>
    <w:rsid w:val="00294C75"/>
    <w:rsid w:val="00296184"/>
    <w:rsid w:val="002A0C1F"/>
    <w:rsid w:val="002A34EC"/>
    <w:rsid w:val="002B0A1A"/>
    <w:rsid w:val="002B0A4F"/>
    <w:rsid w:val="002B0EEC"/>
    <w:rsid w:val="002B34EA"/>
    <w:rsid w:val="002B402A"/>
    <w:rsid w:val="002B40E5"/>
    <w:rsid w:val="002B4A1B"/>
    <w:rsid w:val="002C1608"/>
    <w:rsid w:val="002C2500"/>
    <w:rsid w:val="002C61CA"/>
    <w:rsid w:val="002C7965"/>
    <w:rsid w:val="002D0109"/>
    <w:rsid w:val="002D1184"/>
    <w:rsid w:val="002D562B"/>
    <w:rsid w:val="002E1EA0"/>
    <w:rsid w:val="002E4059"/>
    <w:rsid w:val="002E6F8F"/>
    <w:rsid w:val="002F0FF8"/>
    <w:rsid w:val="002F1BE8"/>
    <w:rsid w:val="002F47F4"/>
    <w:rsid w:val="00300EB4"/>
    <w:rsid w:val="00302511"/>
    <w:rsid w:val="00304A53"/>
    <w:rsid w:val="003055C5"/>
    <w:rsid w:val="0031036B"/>
    <w:rsid w:val="00313F83"/>
    <w:rsid w:val="00315ACA"/>
    <w:rsid w:val="003179CA"/>
    <w:rsid w:val="00324B1B"/>
    <w:rsid w:val="0034350C"/>
    <w:rsid w:val="0034792C"/>
    <w:rsid w:val="003526FD"/>
    <w:rsid w:val="0035666C"/>
    <w:rsid w:val="00362262"/>
    <w:rsid w:val="00363DA4"/>
    <w:rsid w:val="00371F8B"/>
    <w:rsid w:val="0037450D"/>
    <w:rsid w:val="003844E7"/>
    <w:rsid w:val="00385ACF"/>
    <w:rsid w:val="00392DCF"/>
    <w:rsid w:val="00395BB6"/>
    <w:rsid w:val="00396D06"/>
    <w:rsid w:val="00396FDB"/>
    <w:rsid w:val="003A00DF"/>
    <w:rsid w:val="003A0BA8"/>
    <w:rsid w:val="003A2DE8"/>
    <w:rsid w:val="003A357A"/>
    <w:rsid w:val="003A4023"/>
    <w:rsid w:val="003A6349"/>
    <w:rsid w:val="003B0459"/>
    <w:rsid w:val="003B752F"/>
    <w:rsid w:val="003C3ECA"/>
    <w:rsid w:val="003C7DD2"/>
    <w:rsid w:val="003D0098"/>
    <w:rsid w:val="003D3020"/>
    <w:rsid w:val="003D340C"/>
    <w:rsid w:val="003D5B69"/>
    <w:rsid w:val="003E2871"/>
    <w:rsid w:val="003E493C"/>
    <w:rsid w:val="003E61EC"/>
    <w:rsid w:val="003E7D55"/>
    <w:rsid w:val="00401635"/>
    <w:rsid w:val="00404291"/>
    <w:rsid w:val="004053F3"/>
    <w:rsid w:val="004137E8"/>
    <w:rsid w:val="004139D8"/>
    <w:rsid w:val="00413F78"/>
    <w:rsid w:val="00414508"/>
    <w:rsid w:val="00416B78"/>
    <w:rsid w:val="00422B73"/>
    <w:rsid w:val="0042760D"/>
    <w:rsid w:val="00427C40"/>
    <w:rsid w:val="0043247E"/>
    <w:rsid w:val="00435ABA"/>
    <w:rsid w:val="00440B63"/>
    <w:rsid w:val="00442221"/>
    <w:rsid w:val="00444ED8"/>
    <w:rsid w:val="00446B95"/>
    <w:rsid w:val="0044757C"/>
    <w:rsid w:val="00452B15"/>
    <w:rsid w:val="0046262F"/>
    <w:rsid w:val="004645E7"/>
    <w:rsid w:val="00470BAF"/>
    <w:rsid w:val="00481069"/>
    <w:rsid w:val="00482239"/>
    <w:rsid w:val="0048784F"/>
    <w:rsid w:val="00487920"/>
    <w:rsid w:val="0049421A"/>
    <w:rsid w:val="0049595F"/>
    <w:rsid w:val="0049605B"/>
    <w:rsid w:val="004B4D35"/>
    <w:rsid w:val="004C3128"/>
    <w:rsid w:val="004D1F07"/>
    <w:rsid w:val="004D7D27"/>
    <w:rsid w:val="004E4082"/>
    <w:rsid w:val="004E5071"/>
    <w:rsid w:val="004F49D0"/>
    <w:rsid w:val="00502C17"/>
    <w:rsid w:val="00502C8D"/>
    <w:rsid w:val="00513979"/>
    <w:rsid w:val="00517FCE"/>
    <w:rsid w:val="00527FCD"/>
    <w:rsid w:val="00531988"/>
    <w:rsid w:val="005327E9"/>
    <w:rsid w:val="00533FD5"/>
    <w:rsid w:val="00536068"/>
    <w:rsid w:val="005400C6"/>
    <w:rsid w:val="00540795"/>
    <w:rsid w:val="00542872"/>
    <w:rsid w:val="00545561"/>
    <w:rsid w:val="0055196D"/>
    <w:rsid w:val="00551F16"/>
    <w:rsid w:val="00552581"/>
    <w:rsid w:val="0055715A"/>
    <w:rsid w:val="00566182"/>
    <w:rsid w:val="00573D86"/>
    <w:rsid w:val="005740B6"/>
    <w:rsid w:val="00576BB0"/>
    <w:rsid w:val="00581528"/>
    <w:rsid w:val="005827FE"/>
    <w:rsid w:val="0058288B"/>
    <w:rsid w:val="00582DF9"/>
    <w:rsid w:val="00583FA5"/>
    <w:rsid w:val="00585A1B"/>
    <w:rsid w:val="00590472"/>
    <w:rsid w:val="005968D9"/>
    <w:rsid w:val="005A4FDC"/>
    <w:rsid w:val="005A610A"/>
    <w:rsid w:val="005B397E"/>
    <w:rsid w:val="005B5DD0"/>
    <w:rsid w:val="005B7F6B"/>
    <w:rsid w:val="005C2A5B"/>
    <w:rsid w:val="005C443A"/>
    <w:rsid w:val="005D1520"/>
    <w:rsid w:val="005D21CB"/>
    <w:rsid w:val="005D5EF1"/>
    <w:rsid w:val="005E0F48"/>
    <w:rsid w:val="005E10F3"/>
    <w:rsid w:val="005E1DE9"/>
    <w:rsid w:val="005E5759"/>
    <w:rsid w:val="005F13A3"/>
    <w:rsid w:val="005F22DE"/>
    <w:rsid w:val="005F6BA0"/>
    <w:rsid w:val="0060154F"/>
    <w:rsid w:val="00602192"/>
    <w:rsid w:val="0060410E"/>
    <w:rsid w:val="00605838"/>
    <w:rsid w:val="00606FB6"/>
    <w:rsid w:val="00607AF8"/>
    <w:rsid w:val="00610C15"/>
    <w:rsid w:val="006225E4"/>
    <w:rsid w:val="00624BB1"/>
    <w:rsid w:val="00637A5B"/>
    <w:rsid w:val="00641AE0"/>
    <w:rsid w:val="00644231"/>
    <w:rsid w:val="006505BB"/>
    <w:rsid w:val="00655037"/>
    <w:rsid w:val="0066075B"/>
    <w:rsid w:val="00661376"/>
    <w:rsid w:val="0066174D"/>
    <w:rsid w:val="00665E50"/>
    <w:rsid w:val="00666643"/>
    <w:rsid w:val="00666C8A"/>
    <w:rsid w:val="00671B04"/>
    <w:rsid w:val="006744FB"/>
    <w:rsid w:val="00675241"/>
    <w:rsid w:val="00675A55"/>
    <w:rsid w:val="00691F25"/>
    <w:rsid w:val="00692EC2"/>
    <w:rsid w:val="00694688"/>
    <w:rsid w:val="00697A7F"/>
    <w:rsid w:val="006A63C9"/>
    <w:rsid w:val="006B1EFA"/>
    <w:rsid w:val="006B253E"/>
    <w:rsid w:val="006B45C5"/>
    <w:rsid w:val="006B60BF"/>
    <w:rsid w:val="006B7B23"/>
    <w:rsid w:val="006C0AA7"/>
    <w:rsid w:val="006C3218"/>
    <w:rsid w:val="006C66B2"/>
    <w:rsid w:val="006C7291"/>
    <w:rsid w:val="006D1BD9"/>
    <w:rsid w:val="006D4C8F"/>
    <w:rsid w:val="006D6453"/>
    <w:rsid w:val="006E2243"/>
    <w:rsid w:val="006F1A49"/>
    <w:rsid w:val="006F5F39"/>
    <w:rsid w:val="006F5F9D"/>
    <w:rsid w:val="006F78FE"/>
    <w:rsid w:val="007003AE"/>
    <w:rsid w:val="007017D4"/>
    <w:rsid w:val="007019CA"/>
    <w:rsid w:val="00702CE5"/>
    <w:rsid w:val="00707AFF"/>
    <w:rsid w:val="00711D64"/>
    <w:rsid w:val="0072275E"/>
    <w:rsid w:val="007244C4"/>
    <w:rsid w:val="00730E38"/>
    <w:rsid w:val="00735CB9"/>
    <w:rsid w:val="00740206"/>
    <w:rsid w:val="00740A21"/>
    <w:rsid w:val="00743606"/>
    <w:rsid w:val="00744FAF"/>
    <w:rsid w:val="0074649D"/>
    <w:rsid w:val="007512BE"/>
    <w:rsid w:val="00751B34"/>
    <w:rsid w:val="00754A1E"/>
    <w:rsid w:val="0075668A"/>
    <w:rsid w:val="007577D7"/>
    <w:rsid w:val="007671A2"/>
    <w:rsid w:val="00767489"/>
    <w:rsid w:val="00770243"/>
    <w:rsid w:val="00770424"/>
    <w:rsid w:val="00771AD4"/>
    <w:rsid w:val="00773B18"/>
    <w:rsid w:val="0077519A"/>
    <w:rsid w:val="00776802"/>
    <w:rsid w:val="00777A07"/>
    <w:rsid w:val="007828FC"/>
    <w:rsid w:val="00782956"/>
    <w:rsid w:val="00784238"/>
    <w:rsid w:val="00784D0A"/>
    <w:rsid w:val="007870B7"/>
    <w:rsid w:val="00792B1A"/>
    <w:rsid w:val="007A1520"/>
    <w:rsid w:val="007A3106"/>
    <w:rsid w:val="007B1489"/>
    <w:rsid w:val="007C0312"/>
    <w:rsid w:val="007C4792"/>
    <w:rsid w:val="007C7E49"/>
    <w:rsid w:val="007D1E6F"/>
    <w:rsid w:val="007D2C77"/>
    <w:rsid w:val="007D6814"/>
    <w:rsid w:val="007D6B84"/>
    <w:rsid w:val="007D7690"/>
    <w:rsid w:val="007E2495"/>
    <w:rsid w:val="007E264D"/>
    <w:rsid w:val="007E59CF"/>
    <w:rsid w:val="007F4224"/>
    <w:rsid w:val="007F4F0F"/>
    <w:rsid w:val="007F581C"/>
    <w:rsid w:val="007F7778"/>
    <w:rsid w:val="00801BBF"/>
    <w:rsid w:val="0080507F"/>
    <w:rsid w:val="0080532D"/>
    <w:rsid w:val="00805C07"/>
    <w:rsid w:val="008165D0"/>
    <w:rsid w:val="00820D63"/>
    <w:rsid w:val="00825219"/>
    <w:rsid w:val="00825257"/>
    <w:rsid w:val="00827748"/>
    <w:rsid w:val="00831EC5"/>
    <w:rsid w:val="00833426"/>
    <w:rsid w:val="00837B0F"/>
    <w:rsid w:val="00837FC5"/>
    <w:rsid w:val="00841080"/>
    <w:rsid w:val="0084317B"/>
    <w:rsid w:val="008447C0"/>
    <w:rsid w:val="008449EF"/>
    <w:rsid w:val="008558DB"/>
    <w:rsid w:val="00857148"/>
    <w:rsid w:val="0087332A"/>
    <w:rsid w:val="0087570A"/>
    <w:rsid w:val="00882888"/>
    <w:rsid w:val="00885A7D"/>
    <w:rsid w:val="0088693A"/>
    <w:rsid w:val="00891DDD"/>
    <w:rsid w:val="008937FD"/>
    <w:rsid w:val="00895F30"/>
    <w:rsid w:val="00896C58"/>
    <w:rsid w:val="00897D43"/>
    <w:rsid w:val="008A2E8A"/>
    <w:rsid w:val="008A4FD8"/>
    <w:rsid w:val="008B14E3"/>
    <w:rsid w:val="008B3B75"/>
    <w:rsid w:val="008C43B5"/>
    <w:rsid w:val="008D29A7"/>
    <w:rsid w:val="008D3CF0"/>
    <w:rsid w:val="008D4216"/>
    <w:rsid w:val="008D4421"/>
    <w:rsid w:val="008E100C"/>
    <w:rsid w:val="008E2240"/>
    <w:rsid w:val="008E3EBE"/>
    <w:rsid w:val="008E5390"/>
    <w:rsid w:val="008F5112"/>
    <w:rsid w:val="00901CCF"/>
    <w:rsid w:val="00924988"/>
    <w:rsid w:val="00926BA4"/>
    <w:rsid w:val="00927B93"/>
    <w:rsid w:val="009311C9"/>
    <w:rsid w:val="009313F9"/>
    <w:rsid w:val="00931B0A"/>
    <w:rsid w:val="009351ED"/>
    <w:rsid w:val="009356F0"/>
    <w:rsid w:val="00936A11"/>
    <w:rsid w:val="009420B0"/>
    <w:rsid w:val="009509FA"/>
    <w:rsid w:val="00953FB1"/>
    <w:rsid w:val="00963780"/>
    <w:rsid w:val="00963F3C"/>
    <w:rsid w:val="009640B7"/>
    <w:rsid w:val="009648DF"/>
    <w:rsid w:val="0096528F"/>
    <w:rsid w:val="009704FC"/>
    <w:rsid w:val="00972296"/>
    <w:rsid w:val="00972E7B"/>
    <w:rsid w:val="00975565"/>
    <w:rsid w:val="00981A16"/>
    <w:rsid w:val="00982074"/>
    <w:rsid w:val="009866D0"/>
    <w:rsid w:val="009941E5"/>
    <w:rsid w:val="0099754A"/>
    <w:rsid w:val="009A5ABD"/>
    <w:rsid w:val="009A7D1E"/>
    <w:rsid w:val="009B0E54"/>
    <w:rsid w:val="009B3223"/>
    <w:rsid w:val="009B4FF7"/>
    <w:rsid w:val="009C09DA"/>
    <w:rsid w:val="009C1AF1"/>
    <w:rsid w:val="009C1D10"/>
    <w:rsid w:val="009C3890"/>
    <w:rsid w:val="009D4328"/>
    <w:rsid w:val="009D7FA0"/>
    <w:rsid w:val="009E3877"/>
    <w:rsid w:val="009F216C"/>
    <w:rsid w:val="009F7AE2"/>
    <w:rsid w:val="00A02544"/>
    <w:rsid w:val="00A135D8"/>
    <w:rsid w:val="00A16DA1"/>
    <w:rsid w:val="00A21256"/>
    <w:rsid w:val="00A30051"/>
    <w:rsid w:val="00A30419"/>
    <w:rsid w:val="00A34683"/>
    <w:rsid w:val="00A42687"/>
    <w:rsid w:val="00A435CA"/>
    <w:rsid w:val="00A53DCC"/>
    <w:rsid w:val="00A54969"/>
    <w:rsid w:val="00A56C23"/>
    <w:rsid w:val="00A601A9"/>
    <w:rsid w:val="00A61645"/>
    <w:rsid w:val="00A61BCD"/>
    <w:rsid w:val="00A701BB"/>
    <w:rsid w:val="00A70947"/>
    <w:rsid w:val="00A712E9"/>
    <w:rsid w:val="00A722C0"/>
    <w:rsid w:val="00A76E3D"/>
    <w:rsid w:val="00A77DB7"/>
    <w:rsid w:val="00A8183C"/>
    <w:rsid w:val="00A825FB"/>
    <w:rsid w:val="00A90605"/>
    <w:rsid w:val="00A92A5D"/>
    <w:rsid w:val="00A968D1"/>
    <w:rsid w:val="00A97D4D"/>
    <w:rsid w:val="00AA223C"/>
    <w:rsid w:val="00AA62A6"/>
    <w:rsid w:val="00AB095B"/>
    <w:rsid w:val="00AB1EA0"/>
    <w:rsid w:val="00AB486C"/>
    <w:rsid w:val="00AB4AEC"/>
    <w:rsid w:val="00AB5ED2"/>
    <w:rsid w:val="00AB6BEE"/>
    <w:rsid w:val="00AB6EFA"/>
    <w:rsid w:val="00AB749A"/>
    <w:rsid w:val="00AC1110"/>
    <w:rsid w:val="00AC2BC2"/>
    <w:rsid w:val="00AC36B4"/>
    <w:rsid w:val="00AC6E3F"/>
    <w:rsid w:val="00AC7B89"/>
    <w:rsid w:val="00AD055B"/>
    <w:rsid w:val="00AD2BC7"/>
    <w:rsid w:val="00AD5734"/>
    <w:rsid w:val="00AE1D8A"/>
    <w:rsid w:val="00AE35A1"/>
    <w:rsid w:val="00AE3999"/>
    <w:rsid w:val="00AF1462"/>
    <w:rsid w:val="00AF3D7C"/>
    <w:rsid w:val="00B010BC"/>
    <w:rsid w:val="00B03B1B"/>
    <w:rsid w:val="00B12004"/>
    <w:rsid w:val="00B159D3"/>
    <w:rsid w:val="00B16AD2"/>
    <w:rsid w:val="00B229D1"/>
    <w:rsid w:val="00B3104E"/>
    <w:rsid w:val="00B32B68"/>
    <w:rsid w:val="00B36573"/>
    <w:rsid w:val="00B42047"/>
    <w:rsid w:val="00B42293"/>
    <w:rsid w:val="00B44726"/>
    <w:rsid w:val="00B4550D"/>
    <w:rsid w:val="00B53EED"/>
    <w:rsid w:val="00B544FC"/>
    <w:rsid w:val="00B5475F"/>
    <w:rsid w:val="00B54B04"/>
    <w:rsid w:val="00B60DA1"/>
    <w:rsid w:val="00B7026E"/>
    <w:rsid w:val="00B71063"/>
    <w:rsid w:val="00B73A05"/>
    <w:rsid w:val="00B741A3"/>
    <w:rsid w:val="00B74CAB"/>
    <w:rsid w:val="00B76128"/>
    <w:rsid w:val="00B76A02"/>
    <w:rsid w:val="00B80616"/>
    <w:rsid w:val="00B84664"/>
    <w:rsid w:val="00B851D1"/>
    <w:rsid w:val="00B90A2A"/>
    <w:rsid w:val="00B90F42"/>
    <w:rsid w:val="00B9326E"/>
    <w:rsid w:val="00B97B9B"/>
    <w:rsid w:val="00BB2876"/>
    <w:rsid w:val="00BB316D"/>
    <w:rsid w:val="00BB605C"/>
    <w:rsid w:val="00BC79E9"/>
    <w:rsid w:val="00BD3EAA"/>
    <w:rsid w:val="00BE47DC"/>
    <w:rsid w:val="00BE6736"/>
    <w:rsid w:val="00BE72DA"/>
    <w:rsid w:val="00BF00D1"/>
    <w:rsid w:val="00BF25BB"/>
    <w:rsid w:val="00BF2DDC"/>
    <w:rsid w:val="00BF345B"/>
    <w:rsid w:val="00BF64E9"/>
    <w:rsid w:val="00C066B5"/>
    <w:rsid w:val="00C06C85"/>
    <w:rsid w:val="00C077F5"/>
    <w:rsid w:val="00C07864"/>
    <w:rsid w:val="00C11A37"/>
    <w:rsid w:val="00C156A0"/>
    <w:rsid w:val="00C20683"/>
    <w:rsid w:val="00C20978"/>
    <w:rsid w:val="00C21F4B"/>
    <w:rsid w:val="00C237AB"/>
    <w:rsid w:val="00C24EA7"/>
    <w:rsid w:val="00C26E7F"/>
    <w:rsid w:val="00C27D8E"/>
    <w:rsid w:val="00C362A5"/>
    <w:rsid w:val="00C44C43"/>
    <w:rsid w:val="00C44EA5"/>
    <w:rsid w:val="00C452F8"/>
    <w:rsid w:val="00C45618"/>
    <w:rsid w:val="00C500A1"/>
    <w:rsid w:val="00C50478"/>
    <w:rsid w:val="00C56344"/>
    <w:rsid w:val="00C56E5E"/>
    <w:rsid w:val="00C60C17"/>
    <w:rsid w:val="00C619CA"/>
    <w:rsid w:val="00C625FA"/>
    <w:rsid w:val="00C63301"/>
    <w:rsid w:val="00C71479"/>
    <w:rsid w:val="00C72D99"/>
    <w:rsid w:val="00C75469"/>
    <w:rsid w:val="00C81748"/>
    <w:rsid w:val="00C83FDC"/>
    <w:rsid w:val="00CA0878"/>
    <w:rsid w:val="00CA4542"/>
    <w:rsid w:val="00CA471C"/>
    <w:rsid w:val="00CA505E"/>
    <w:rsid w:val="00CA743A"/>
    <w:rsid w:val="00CA7496"/>
    <w:rsid w:val="00CA7AC7"/>
    <w:rsid w:val="00CA7E2E"/>
    <w:rsid w:val="00CB127C"/>
    <w:rsid w:val="00CB3779"/>
    <w:rsid w:val="00CB5BF2"/>
    <w:rsid w:val="00CD275B"/>
    <w:rsid w:val="00CD4189"/>
    <w:rsid w:val="00CE06D3"/>
    <w:rsid w:val="00CE0BAD"/>
    <w:rsid w:val="00CF0B63"/>
    <w:rsid w:val="00CF0FE0"/>
    <w:rsid w:val="00CF349A"/>
    <w:rsid w:val="00D053CE"/>
    <w:rsid w:val="00D128B6"/>
    <w:rsid w:val="00D14125"/>
    <w:rsid w:val="00D16A42"/>
    <w:rsid w:val="00D20981"/>
    <w:rsid w:val="00D2668C"/>
    <w:rsid w:val="00D33469"/>
    <w:rsid w:val="00D3358C"/>
    <w:rsid w:val="00D34312"/>
    <w:rsid w:val="00D45588"/>
    <w:rsid w:val="00D528EA"/>
    <w:rsid w:val="00D6009C"/>
    <w:rsid w:val="00D67DEE"/>
    <w:rsid w:val="00D7150D"/>
    <w:rsid w:val="00D73841"/>
    <w:rsid w:val="00D74FBA"/>
    <w:rsid w:val="00D7578C"/>
    <w:rsid w:val="00D758D1"/>
    <w:rsid w:val="00D770D8"/>
    <w:rsid w:val="00D77486"/>
    <w:rsid w:val="00D80FA8"/>
    <w:rsid w:val="00D8363C"/>
    <w:rsid w:val="00D86FBC"/>
    <w:rsid w:val="00D87967"/>
    <w:rsid w:val="00D93247"/>
    <w:rsid w:val="00D95933"/>
    <w:rsid w:val="00DA04ED"/>
    <w:rsid w:val="00DA48C2"/>
    <w:rsid w:val="00DA7EB1"/>
    <w:rsid w:val="00DB6EE3"/>
    <w:rsid w:val="00DB7D7F"/>
    <w:rsid w:val="00DC233A"/>
    <w:rsid w:val="00DC4C4D"/>
    <w:rsid w:val="00DC4FF6"/>
    <w:rsid w:val="00DC550B"/>
    <w:rsid w:val="00DC6850"/>
    <w:rsid w:val="00DD04E8"/>
    <w:rsid w:val="00DD35CE"/>
    <w:rsid w:val="00DF2174"/>
    <w:rsid w:val="00DF219B"/>
    <w:rsid w:val="00DF426F"/>
    <w:rsid w:val="00DF601F"/>
    <w:rsid w:val="00DF6710"/>
    <w:rsid w:val="00DF731C"/>
    <w:rsid w:val="00E02E8B"/>
    <w:rsid w:val="00E07683"/>
    <w:rsid w:val="00E07743"/>
    <w:rsid w:val="00E13D04"/>
    <w:rsid w:val="00E16D16"/>
    <w:rsid w:val="00E202D3"/>
    <w:rsid w:val="00E22B60"/>
    <w:rsid w:val="00E24290"/>
    <w:rsid w:val="00E2619E"/>
    <w:rsid w:val="00E3043E"/>
    <w:rsid w:val="00E3652E"/>
    <w:rsid w:val="00E374FC"/>
    <w:rsid w:val="00E377A0"/>
    <w:rsid w:val="00E541F7"/>
    <w:rsid w:val="00E57785"/>
    <w:rsid w:val="00E6077A"/>
    <w:rsid w:val="00E61901"/>
    <w:rsid w:val="00E620F7"/>
    <w:rsid w:val="00E626AD"/>
    <w:rsid w:val="00E67462"/>
    <w:rsid w:val="00E73FC0"/>
    <w:rsid w:val="00E77993"/>
    <w:rsid w:val="00E80788"/>
    <w:rsid w:val="00E83A48"/>
    <w:rsid w:val="00E83B67"/>
    <w:rsid w:val="00E85185"/>
    <w:rsid w:val="00E90EA3"/>
    <w:rsid w:val="00E91073"/>
    <w:rsid w:val="00E93454"/>
    <w:rsid w:val="00E956AE"/>
    <w:rsid w:val="00EA26AD"/>
    <w:rsid w:val="00EA5AB3"/>
    <w:rsid w:val="00EA6D45"/>
    <w:rsid w:val="00EA764D"/>
    <w:rsid w:val="00EB2A84"/>
    <w:rsid w:val="00EB3D71"/>
    <w:rsid w:val="00EB459D"/>
    <w:rsid w:val="00EB7D83"/>
    <w:rsid w:val="00EC0784"/>
    <w:rsid w:val="00EC11F4"/>
    <w:rsid w:val="00EC6CDD"/>
    <w:rsid w:val="00ED1033"/>
    <w:rsid w:val="00ED1106"/>
    <w:rsid w:val="00ED13F3"/>
    <w:rsid w:val="00EE0365"/>
    <w:rsid w:val="00EE1D0D"/>
    <w:rsid w:val="00EE2D1E"/>
    <w:rsid w:val="00EE463F"/>
    <w:rsid w:val="00EE6451"/>
    <w:rsid w:val="00EF1277"/>
    <w:rsid w:val="00EF1D8C"/>
    <w:rsid w:val="00EF5850"/>
    <w:rsid w:val="00EF7E1D"/>
    <w:rsid w:val="00F009EA"/>
    <w:rsid w:val="00F0594D"/>
    <w:rsid w:val="00F060BF"/>
    <w:rsid w:val="00F111CE"/>
    <w:rsid w:val="00F13EB0"/>
    <w:rsid w:val="00F14003"/>
    <w:rsid w:val="00F1748E"/>
    <w:rsid w:val="00F2134F"/>
    <w:rsid w:val="00F23C65"/>
    <w:rsid w:val="00F2433A"/>
    <w:rsid w:val="00F35CE9"/>
    <w:rsid w:val="00F41188"/>
    <w:rsid w:val="00F42EB5"/>
    <w:rsid w:val="00F43F2A"/>
    <w:rsid w:val="00F4588F"/>
    <w:rsid w:val="00F46545"/>
    <w:rsid w:val="00F546EE"/>
    <w:rsid w:val="00F554FC"/>
    <w:rsid w:val="00F56EC0"/>
    <w:rsid w:val="00F60188"/>
    <w:rsid w:val="00F664A3"/>
    <w:rsid w:val="00F6677A"/>
    <w:rsid w:val="00F72F10"/>
    <w:rsid w:val="00F74719"/>
    <w:rsid w:val="00F75A83"/>
    <w:rsid w:val="00F76E1F"/>
    <w:rsid w:val="00F84021"/>
    <w:rsid w:val="00F96F9B"/>
    <w:rsid w:val="00F9727D"/>
    <w:rsid w:val="00F97BAE"/>
    <w:rsid w:val="00FA0C23"/>
    <w:rsid w:val="00FA2FC4"/>
    <w:rsid w:val="00FA3B93"/>
    <w:rsid w:val="00FA44FC"/>
    <w:rsid w:val="00FB110E"/>
    <w:rsid w:val="00FB4E45"/>
    <w:rsid w:val="00FC305A"/>
    <w:rsid w:val="00FC34F2"/>
    <w:rsid w:val="00FD0B92"/>
    <w:rsid w:val="00FD10FB"/>
    <w:rsid w:val="00FD6857"/>
    <w:rsid w:val="00FE1634"/>
    <w:rsid w:val="00FE25F3"/>
    <w:rsid w:val="00FE412D"/>
    <w:rsid w:val="00FE6A1C"/>
    <w:rsid w:val="00FF08B0"/>
    <w:rsid w:val="00FF0B45"/>
    <w:rsid w:val="00FF1D5F"/>
    <w:rsid w:val="00FF2C04"/>
    <w:rsid w:val="00FF4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5:docId w15:val="{07B3602F-5CFC-4B2C-8F8E-436A5EDF4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DEE"/>
    <w:rPr>
      <w:rFonts w:ascii="Helvetica" w:hAnsi="Helvetica"/>
    </w:rPr>
  </w:style>
  <w:style w:type="paragraph" w:styleId="Heading1">
    <w:name w:val="heading 1"/>
    <w:aliases w:val="Chapter Level"/>
    <w:next w:val="BodyText"/>
    <w:link w:val="Heading1Char"/>
    <w:qFormat/>
    <w:rsid w:val="00100E2E"/>
    <w:pPr>
      <w:keepNext/>
      <w:numPr>
        <w:numId w:val="2"/>
      </w:numPr>
      <w:spacing w:before="240" w:after="140"/>
      <w:outlineLvl w:val="0"/>
    </w:pPr>
    <w:rPr>
      <w:rFonts w:ascii="Helvetica" w:hAnsi="Helvetica"/>
      <w:b/>
      <w:caps/>
      <w:sz w:val="36"/>
      <w:szCs w:val="36"/>
    </w:rPr>
  </w:style>
  <w:style w:type="paragraph" w:styleId="Heading2">
    <w:name w:val="heading 2"/>
    <w:next w:val="BodyText"/>
    <w:link w:val="Heading2Char"/>
    <w:qFormat/>
    <w:rsid w:val="00300EB4"/>
    <w:pPr>
      <w:keepNext/>
      <w:numPr>
        <w:ilvl w:val="1"/>
        <w:numId w:val="2"/>
      </w:numPr>
      <w:spacing w:before="240" w:after="120"/>
      <w:outlineLvl w:val="1"/>
    </w:pPr>
    <w:rPr>
      <w:rFonts w:ascii="Helvetica" w:hAnsi="Helvetica"/>
      <w:b/>
      <w:sz w:val="24"/>
    </w:rPr>
  </w:style>
  <w:style w:type="paragraph" w:styleId="Heading3">
    <w:name w:val="heading 3"/>
    <w:next w:val="BodyText"/>
    <w:qFormat/>
    <w:rsid w:val="00300EB4"/>
    <w:pPr>
      <w:keepNext/>
      <w:widowControl w:val="0"/>
      <w:numPr>
        <w:ilvl w:val="2"/>
        <w:numId w:val="2"/>
      </w:numPr>
      <w:spacing w:before="120" w:after="120"/>
      <w:outlineLvl w:val="2"/>
    </w:pPr>
    <w:rPr>
      <w:rFonts w:ascii="Helvetica" w:hAnsi="Helvetica"/>
      <w:b/>
      <w:i/>
      <w:sz w:val="24"/>
    </w:rPr>
  </w:style>
  <w:style w:type="paragraph" w:styleId="Heading4">
    <w:name w:val="heading 4"/>
    <w:next w:val="BodyText"/>
    <w:qFormat/>
    <w:rsid w:val="00300EB4"/>
    <w:pPr>
      <w:keepNext/>
      <w:numPr>
        <w:ilvl w:val="3"/>
        <w:numId w:val="2"/>
      </w:numPr>
      <w:spacing w:before="120" w:after="120"/>
      <w:outlineLvl w:val="3"/>
    </w:pPr>
    <w:rPr>
      <w:rFonts w:ascii="Helvetica" w:hAnsi="Helvetica"/>
      <w:sz w:val="24"/>
    </w:rPr>
  </w:style>
  <w:style w:type="paragraph" w:styleId="Heading5">
    <w:name w:val="heading 5"/>
    <w:basedOn w:val="Heading4"/>
    <w:next w:val="BodyText"/>
    <w:qFormat/>
    <w:rsid w:val="008D29A7"/>
    <w:pPr>
      <w:numPr>
        <w:ilvl w:val="4"/>
      </w:numPr>
      <w:spacing w:before="240" w:after="60"/>
      <w:outlineLvl w:val="4"/>
    </w:pPr>
    <w:rPr>
      <w:i/>
      <w:sz w:val="22"/>
    </w:rPr>
  </w:style>
  <w:style w:type="paragraph" w:styleId="Heading6">
    <w:name w:val="heading 6"/>
    <w:aliases w:val="Appendix Level"/>
    <w:basedOn w:val="Heading1"/>
    <w:next w:val="BodyText"/>
    <w:qFormat/>
    <w:rsid w:val="00E85185"/>
    <w:pPr>
      <w:numPr>
        <w:ilvl w:val="5"/>
      </w:numPr>
      <w:outlineLvl w:val="5"/>
    </w:pPr>
    <w:rPr>
      <w:kern w:val="28"/>
    </w:rPr>
  </w:style>
  <w:style w:type="paragraph" w:styleId="Heading7">
    <w:name w:val="heading 7"/>
    <w:basedOn w:val="Heading2"/>
    <w:next w:val="BodyText"/>
    <w:qFormat/>
    <w:rsid w:val="00E85185"/>
    <w:pPr>
      <w:outlineLvl w:val="6"/>
    </w:pPr>
  </w:style>
  <w:style w:type="paragraph" w:styleId="Heading8">
    <w:name w:val="heading 8"/>
    <w:basedOn w:val="Heading3"/>
    <w:next w:val="BodyText"/>
    <w:qFormat/>
    <w:rsid w:val="00E85185"/>
    <w:pPr>
      <w:outlineLvl w:val="7"/>
    </w:pPr>
  </w:style>
  <w:style w:type="paragraph" w:styleId="Heading9">
    <w:name w:val="heading 9"/>
    <w:basedOn w:val="Heading4"/>
    <w:next w:val="BodyText"/>
    <w:qFormat/>
    <w:rsid w:val="00300EB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44EA5"/>
    <w:pPr>
      <w:spacing w:before="120" w:after="120"/>
    </w:pPr>
    <w:rPr>
      <w:rFonts w:ascii="Times" w:hAnsi="Times"/>
      <w:sz w:val="24"/>
    </w:rPr>
  </w:style>
  <w:style w:type="paragraph" w:styleId="Title">
    <w:name w:val="Title"/>
    <w:basedOn w:val="Normal"/>
    <w:qFormat/>
    <w:rsid w:val="00CD4189"/>
    <w:pPr>
      <w:spacing w:before="240" w:after="240"/>
      <w:jc w:val="center"/>
    </w:pPr>
    <w:rPr>
      <w:b/>
      <w:sz w:val="36"/>
    </w:rPr>
  </w:style>
  <w:style w:type="paragraph" w:styleId="Subtitle">
    <w:name w:val="Subtitle"/>
    <w:basedOn w:val="Normal"/>
    <w:qFormat/>
    <w:rsid w:val="00026DD3"/>
    <w:pPr>
      <w:spacing w:before="60" w:after="240"/>
      <w:jc w:val="center"/>
    </w:pPr>
    <w:rPr>
      <w:i/>
      <w:sz w:val="24"/>
    </w:rPr>
  </w:style>
  <w:style w:type="paragraph" w:styleId="Header">
    <w:name w:val="header"/>
    <w:basedOn w:val="Normal"/>
    <w:rsid w:val="00034C9C"/>
    <w:pPr>
      <w:tabs>
        <w:tab w:val="center" w:pos="4320"/>
        <w:tab w:val="right" w:pos="8640"/>
      </w:tabs>
    </w:pPr>
  </w:style>
  <w:style w:type="character" w:styleId="PageNumber">
    <w:name w:val="page number"/>
    <w:basedOn w:val="DefaultParagraphFont"/>
    <w:rsid w:val="00026DD3"/>
    <w:rPr>
      <w:rFonts w:ascii="Helvetica" w:hAnsi="Helvetica"/>
      <w:dstrike w:val="0"/>
      <w:color w:val="auto"/>
      <w:sz w:val="20"/>
      <w:u w:val="none"/>
      <w:vertAlign w:val="baseline"/>
    </w:rPr>
  </w:style>
  <w:style w:type="paragraph" w:styleId="Footer">
    <w:name w:val="footer"/>
    <w:basedOn w:val="Normal"/>
    <w:rsid w:val="00034C9C"/>
    <w:pPr>
      <w:tabs>
        <w:tab w:val="center" w:pos="4320"/>
        <w:tab w:val="right" w:pos="8640"/>
      </w:tabs>
    </w:pPr>
  </w:style>
  <w:style w:type="paragraph" w:customStyle="1" w:styleId="Bullets">
    <w:name w:val="Bullets"/>
    <w:basedOn w:val="BodyText"/>
    <w:rsid w:val="00C44EA5"/>
    <w:pPr>
      <w:numPr>
        <w:numId w:val="1"/>
      </w:numPr>
      <w:spacing w:before="0" w:after="80"/>
    </w:pPr>
  </w:style>
  <w:style w:type="paragraph" w:styleId="Caption">
    <w:name w:val="caption"/>
    <w:aliases w:val="Figure and Table"/>
    <w:next w:val="BodyText"/>
    <w:qFormat/>
    <w:rsid w:val="00AB486C"/>
    <w:pPr>
      <w:widowControl w:val="0"/>
      <w:tabs>
        <w:tab w:val="right" w:pos="9360"/>
      </w:tabs>
      <w:spacing w:before="120" w:after="180"/>
      <w:jc w:val="center"/>
    </w:pPr>
    <w:rPr>
      <w:rFonts w:ascii="Helvetica" w:hAnsi="Helvetica"/>
      <w:b/>
    </w:rPr>
  </w:style>
  <w:style w:type="paragraph" w:customStyle="1" w:styleId="NumberedList">
    <w:name w:val="Numbered List"/>
    <w:basedOn w:val="Bullets"/>
    <w:rsid w:val="009F216C"/>
    <w:pPr>
      <w:numPr>
        <w:numId w:val="4"/>
      </w:numPr>
    </w:pPr>
  </w:style>
  <w:style w:type="paragraph" w:customStyle="1" w:styleId="AboutEPRI">
    <w:name w:val="AboutEPRI"/>
    <w:basedOn w:val="Normal"/>
    <w:rsid w:val="002B0A1A"/>
    <w:pPr>
      <w:widowControl w:val="0"/>
      <w:spacing w:before="120" w:after="180" w:line="280" w:lineRule="exact"/>
      <w:jc w:val="both"/>
    </w:pPr>
    <w:rPr>
      <w:sz w:val="18"/>
    </w:rPr>
  </w:style>
  <w:style w:type="paragraph" w:customStyle="1" w:styleId="Copyright">
    <w:name w:val="Copyright"/>
    <w:basedOn w:val="Normal"/>
    <w:rsid w:val="00026DD3"/>
    <w:pPr>
      <w:widowControl w:val="0"/>
      <w:spacing w:before="120" w:after="180" w:line="-180" w:lineRule="auto"/>
    </w:pPr>
    <w:rPr>
      <w:sz w:val="14"/>
    </w:rPr>
  </w:style>
  <w:style w:type="paragraph" w:customStyle="1" w:styleId="SectionTitleOnly">
    <w:name w:val="Section Title Only"/>
    <w:basedOn w:val="Normal"/>
    <w:next w:val="Normal"/>
    <w:rsid w:val="00026DD3"/>
    <w:pPr>
      <w:keepNext/>
      <w:pageBreakBefore/>
      <w:spacing w:before="240" w:after="140"/>
      <w:jc w:val="center"/>
    </w:pPr>
    <w:rPr>
      <w:b/>
      <w:caps/>
      <w:sz w:val="36"/>
    </w:rPr>
  </w:style>
  <w:style w:type="paragraph" w:styleId="TOC1">
    <w:name w:val="toc 1"/>
    <w:next w:val="BodyText"/>
    <w:uiPriority w:val="39"/>
    <w:rsid w:val="00100E2E"/>
    <w:pPr>
      <w:tabs>
        <w:tab w:val="right" w:leader="dot" w:pos="9360"/>
      </w:tabs>
      <w:spacing w:before="120" w:after="60"/>
      <w:ind w:right="360"/>
    </w:pPr>
    <w:rPr>
      <w:rFonts w:ascii="Helvetica" w:hAnsi="Helvetica"/>
      <w:b/>
      <w:caps/>
      <w:sz w:val="22"/>
      <w:szCs w:val="22"/>
    </w:rPr>
  </w:style>
  <w:style w:type="paragraph" w:customStyle="1" w:styleId="ProductID">
    <w:name w:val="Product ID#"/>
    <w:basedOn w:val="CoverSubtitle"/>
    <w:rsid w:val="00837FC5"/>
    <w:rPr>
      <w:b/>
      <w:i w:val="0"/>
      <w:sz w:val="24"/>
    </w:rPr>
  </w:style>
  <w:style w:type="paragraph" w:customStyle="1" w:styleId="CoverSubtitle">
    <w:name w:val="Cover Subtitle"/>
    <w:basedOn w:val="CoverTitle"/>
    <w:rsid w:val="00026DD3"/>
    <w:pPr>
      <w:spacing w:before="240" w:after="60"/>
    </w:pPr>
    <w:rPr>
      <w:b w:val="0"/>
      <w:i/>
      <w:sz w:val="28"/>
    </w:rPr>
  </w:style>
  <w:style w:type="paragraph" w:customStyle="1" w:styleId="CoverTitle">
    <w:name w:val="Cover Title"/>
    <w:basedOn w:val="BodyText"/>
    <w:rsid w:val="00026DD3"/>
    <w:pPr>
      <w:spacing w:before="1280"/>
      <w:jc w:val="center"/>
    </w:pPr>
    <w:rPr>
      <w:rFonts w:ascii="Helvetica" w:hAnsi="Helvetica"/>
      <w:b/>
      <w:sz w:val="36"/>
    </w:rPr>
  </w:style>
  <w:style w:type="paragraph" w:customStyle="1" w:styleId="TitlePageText">
    <w:name w:val="Title Page Text"/>
    <w:basedOn w:val="BodyText"/>
    <w:rsid w:val="00026DD3"/>
    <w:pPr>
      <w:spacing w:before="60"/>
      <w:jc w:val="center"/>
    </w:pPr>
    <w:rPr>
      <w:rFonts w:ascii="Helvetica" w:hAnsi="Helvetica"/>
    </w:rPr>
  </w:style>
  <w:style w:type="paragraph" w:customStyle="1" w:styleId="EPRIAddress">
    <w:name w:val="EPRI Address"/>
    <w:basedOn w:val="Normal"/>
    <w:rsid w:val="00026DD3"/>
    <w:pPr>
      <w:jc w:val="center"/>
    </w:pPr>
    <w:rPr>
      <w:sz w:val="14"/>
    </w:rPr>
  </w:style>
  <w:style w:type="paragraph" w:customStyle="1" w:styleId="EPRICopyrightTitle">
    <w:name w:val="EPRI Copyright Title"/>
    <w:rsid w:val="00396FDB"/>
    <w:pPr>
      <w:spacing w:before="120" w:after="80"/>
      <w:ind w:left="562" w:right="562"/>
      <w:jc w:val="both"/>
    </w:pPr>
    <w:rPr>
      <w:rFonts w:ascii="Helvetica" w:hAnsi="Helvetica"/>
      <w:b/>
      <w:caps/>
      <w:spacing w:val="-5"/>
      <w:sz w:val="24"/>
    </w:rPr>
  </w:style>
  <w:style w:type="paragraph" w:styleId="TOC2">
    <w:name w:val="toc 2"/>
    <w:next w:val="BodyText"/>
    <w:uiPriority w:val="39"/>
    <w:rsid w:val="00100E2E"/>
    <w:pPr>
      <w:tabs>
        <w:tab w:val="right" w:leader="dot" w:pos="9360"/>
      </w:tabs>
      <w:spacing w:after="60"/>
      <w:ind w:left="360" w:right="360"/>
    </w:pPr>
    <w:rPr>
      <w:rFonts w:ascii="Helvetica" w:hAnsi="Helvetica"/>
      <w:sz w:val="22"/>
      <w:szCs w:val="22"/>
    </w:rPr>
  </w:style>
  <w:style w:type="paragraph" w:styleId="TOC3">
    <w:name w:val="toc 3"/>
    <w:next w:val="BodyText"/>
    <w:uiPriority w:val="39"/>
    <w:rsid w:val="00100E2E"/>
    <w:pPr>
      <w:tabs>
        <w:tab w:val="right" w:leader="dot" w:pos="9360"/>
      </w:tabs>
      <w:spacing w:after="60"/>
      <w:ind w:left="720" w:right="360"/>
    </w:pPr>
    <w:rPr>
      <w:rFonts w:ascii="Helvetica" w:hAnsi="Helvetica"/>
      <w:sz w:val="22"/>
      <w:szCs w:val="22"/>
    </w:rPr>
  </w:style>
  <w:style w:type="paragraph" w:customStyle="1" w:styleId="EPRICopyrightText">
    <w:name w:val="EPRI Copyright Text"/>
    <w:rsid w:val="00396FDB"/>
    <w:pPr>
      <w:spacing w:before="80" w:after="80"/>
      <w:ind w:left="562" w:right="562"/>
      <w:jc w:val="both"/>
    </w:pPr>
    <w:rPr>
      <w:rFonts w:ascii="Helvetica" w:hAnsi="Helvetica"/>
      <w:spacing w:val="-5"/>
      <w:sz w:val="18"/>
    </w:rPr>
  </w:style>
  <w:style w:type="paragraph" w:customStyle="1" w:styleId="EPRILicenseHeader">
    <w:name w:val="EPRI License Header"/>
    <w:basedOn w:val="Normal"/>
    <w:rsid w:val="001F41A6"/>
    <w:pPr>
      <w:jc w:val="center"/>
    </w:pPr>
    <w:rPr>
      <w:rFonts w:ascii="Times" w:hAnsi="Times" w:cs="Times"/>
      <w:b/>
    </w:rPr>
  </w:style>
  <w:style w:type="paragraph" w:styleId="TableofFigures">
    <w:name w:val="table of figures"/>
    <w:basedOn w:val="Normal"/>
    <w:next w:val="Normal"/>
    <w:uiPriority w:val="99"/>
    <w:rsid w:val="00DC550B"/>
    <w:pPr>
      <w:tabs>
        <w:tab w:val="right" w:leader="dot" w:pos="9360"/>
      </w:tabs>
      <w:ind w:right="360"/>
    </w:pPr>
    <w:rPr>
      <w:sz w:val="22"/>
    </w:rPr>
  </w:style>
  <w:style w:type="paragraph" w:customStyle="1" w:styleId="EPRIExecutableBox">
    <w:name w:val="EPRI Executable Box"/>
    <w:rsid w:val="005D1520"/>
    <w:pPr>
      <w:pBdr>
        <w:top w:val="single" w:sz="6" w:space="3" w:color="auto"/>
        <w:left w:val="single" w:sz="6" w:space="3" w:color="auto"/>
        <w:bottom w:val="single" w:sz="6" w:space="3" w:color="auto"/>
        <w:right w:val="single" w:sz="6" w:space="3" w:color="auto"/>
      </w:pBdr>
      <w:spacing w:line="240" w:lineRule="exact"/>
      <w:ind w:left="1440" w:right="990" w:hanging="720"/>
    </w:pPr>
    <w:rPr>
      <w:rFonts w:ascii="Helvetica" w:hAnsi="Helvetica"/>
      <w:noProof/>
      <w:spacing w:val="-20"/>
    </w:rPr>
  </w:style>
  <w:style w:type="paragraph" w:customStyle="1" w:styleId="EPRIDisclaimerInsert">
    <w:name w:val="EPRI Disclaimer Insert"/>
    <w:rsid w:val="00396FDB"/>
    <w:pPr>
      <w:spacing w:before="80" w:after="80"/>
      <w:ind w:left="562" w:right="562"/>
    </w:pPr>
    <w:rPr>
      <w:rFonts w:ascii="Helvetica" w:hAnsi="Helvetica"/>
      <w:b/>
      <w:spacing w:val="-5"/>
      <w:sz w:val="18"/>
    </w:rPr>
  </w:style>
  <w:style w:type="paragraph" w:customStyle="1" w:styleId="EPRISubheadings">
    <w:name w:val="EPRI Subheadings"/>
    <w:basedOn w:val="Normal"/>
    <w:rsid w:val="00513979"/>
    <w:pPr>
      <w:keepNext/>
      <w:spacing w:before="140" w:after="140"/>
    </w:pPr>
    <w:rPr>
      <w:b/>
      <w:sz w:val="24"/>
    </w:rPr>
  </w:style>
  <w:style w:type="paragraph" w:customStyle="1" w:styleId="EPRITableTextLeft">
    <w:name w:val="EPRI Table Text Left"/>
    <w:rsid w:val="002651F9"/>
    <w:pPr>
      <w:spacing w:before="80" w:after="80"/>
    </w:pPr>
    <w:rPr>
      <w:rFonts w:ascii="Helvetica" w:hAnsi="Helvetica"/>
    </w:rPr>
  </w:style>
  <w:style w:type="table" w:styleId="TableGrid">
    <w:name w:val="Table Grid"/>
    <w:basedOn w:val="TableNormal"/>
    <w:rsid w:val="00265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RIDisclaimer">
    <w:name w:val="EPRI Disclaimer"/>
    <w:rsid w:val="00396FDB"/>
    <w:pPr>
      <w:spacing w:before="80" w:after="80"/>
      <w:ind w:left="562" w:right="562"/>
      <w:jc w:val="both"/>
    </w:pPr>
    <w:rPr>
      <w:rFonts w:ascii="Helvetica" w:hAnsi="Helvetica"/>
      <w:caps/>
      <w:spacing w:val="-5"/>
      <w:sz w:val="18"/>
    </w:rPr>
  </w:style>
  <w:style w:type="paragraph" w:customStyle="1" w:styleId="EPRITableText">
    <w:name w:val="EPRI Table Text"/>
    <w:rsid w:val="00B42293"/>
    <w:pPr>
      <w:spacing w:before="80" w:after="80"/>
      <w:jc w:val="center"/>
    </w:pPr>
    <w:rPr>
      <w:rFonts w:ascii="Helvetica" w:hAnsi="Helvetica"/>
    </w:rPr>
  </w:style>
  <w:style w:type="paragraph" w:customStyle="1" w:styleId="EPRIDisclaimerTitle">
    <w:name w:val="EPRI Disclaimer Title"/>
    <w:rsid w:val="00396FDB"/>
    <w:pPr>
      <w:spacing w:before="140" w:after="80"/>
      <w:ind w:left="562" w:right="562"/>
      <w:jc w:val="both"/>
    </w:pPr>
    <w:rPr>
      <w:rFonts w:ascii="Helvetica" w:hAnsi="Helvetica"/>
      <w:b/>
      <w:caps/>
      <w:sz w:val="24"/>
    </w:rPr>
  </w:style>
  <w:style w:type="paragraph" w:customStyle="1" w:styleId="EPRIFigure">
    <w:name w:val="EPRI Figure"/>
    <w:basedOn w:val="Normal"/>
    <w:next w:val="Caption"/>
    <w:rsid w:val="00513979"/>
    <w:pPr>
      <w:spacing w:before="280" w:after="140"/>
      <w:jc w:val="center"/>
    </w:pPr>
    <w:rPr>
      <w:rFonts w:ascii="Times" w:hAnsi="Times"/>
      <w:sz w:val="24"/>
    </w:rPr>
  </w:style>
  <w:style w:type="paragraph" w:customStyle="1" w:styleId="EPRITableHeader">
    <w:name w:val="EPRI Table Header"/>
    <w:basedOn w:val="EPRITableText"/>
    <w:rsid w:val="00AA62A6"/>
    <w:rPr>
      <w:b/>
    </w:rPr>
  </w:style>
  <w:style w:type="paragraph" w:customStyle="1" w:styleId="ExportControlHeading">
    <w:name w:val="Export Control Heading"/>
    <w:basedOn w:val="Normal"/>
    <w:rsid w:val="002B0A1A"/>
    <w:pPr>
      <w:spacing w:before="120" w:after="120" w:line="240" w:lineRule="exact"/>
      <w:ind w:right="144"/>
      <w:jc w:val="both"/>
    </w:pPr>
    <w:rPr>
      <w:b/>
      <w:bCs/>
      <w:sz w:val="18"/>
      <w:szCs w:val="18"/>
    </w:rPr>
  </w:style>
  <w:style w:type="paragraph" w:customStyle="1" w:styleId="ExportControlBody">
    <w:name w:val="Export Control Body"/>
    <w:basedOn w:val="Normal"/>
    <w:rsid w:val="002B0A1A"/>
    <w:pPr>
      <w:spacing w:line="240" w:lineRule="exact"/>
      <w:ind w:left="29" w:right="144"/>
      <w:jc w:val="both"/>
    </w:pPr>
    <w:rPr>
      <w:spacing w:val="-2"/>
      <w:sz w:val="18"/>
      <w:szCs w:val="18"/>
    </w:rPr>
  </w:style>
  <w:style w:type="paragraph" w:customStyle="1" w:styleId="BasicParagraph">
    <w:name w:val="[Basic Paragraph]"/>
    <w:basedOn w:val="Normal"/>
    <w:rsid w:val="000B1F4E"/>
    <w:pPr>
      <w:autoSpaceDE w:val="0"/>
      <w:autoSpaceDN w:val="0"/>
      <w:adjustRightInd w:val="0"/>
      <w:spacing w:line="288" w:lineRule="auto"/>
      <w:textAlignment w:val="center"/>
    </w:pPr>
    <w:rPr>
      <w:rFonts w:ascii="Times" w:hAnsi="Times" w:cs="Times"/>
      <w:color w:val="000000"/>
      <w:sz w:val="24"/>
      <w:szCs w:val="24"/>
    </w:rPr>
  </w:style>
  <w:style w:type="paragraph" w:customStyle="1" w:styleId="EPRIProjectManager">
    <w:name w:val="EPRI Project Manager"/>
    <w:rsid w:val="00666C8A"/>
    <w:pPr>
      <w:spacing w:before="140" w:after="140"/>
      <w:ind w:left="1195" w:right="1195"/>
    </w:pPr>
    <w:rPr>
      <w:rFonts w:ascii="Helvetica" w:hAnsi="Helvetica"/>
      <w:sz w:val="24"/>
    </w:rPr>
  </w:style>
  <w:style w:type="character" w:customStyle="1" w:styleId="BodyTextChar">
    <w:name w:val="Body Text Char"/>
    <w:basedOn w:val="DefaultParagraphFont"/>
    <w:link w:val="BodyText"/>
    <w:rsid w:val="007C4792"/>
    <w:rPr>
      <w:rFonts w:ascii="Times" w:hAnsi="Times"/>
      <w:sz w:val="24"/>
      <w:lang w:val="en-US" w:eastAsia="en-US" w:bidi="ar-SA"/>
    </w:rPr>
  </w:style>
  <w:style w:type="paragraph" w:customStyle="1" w:styleId="TableText">
    <w:name w:val="Table Text"/>
    <w:basedOn w:val="Normal"/>
    <w:rsid w:val="002E6F8F"/>
    <w:pPr>
      <w:widowControl w:val="0"/>
      <w:spacing w:before="60" w:after="60"/>
    </w:pPr>
    <w:rPr>
      <w:rFonts w:ascii="Times" w:hAnsi="Times"/>
    </w:rPr>
  </w:style>
  <w:style w:type="paragraph" w:customStyle="1" w:styleId="DisclaimerInsert">
    <w:name w:val="DisclaimerInsert"/>
    <w:basedOn w:val="Normal"/>
    <w:rsid w:val="00F6677A"/>
    <w:pPr>
      <w:spacing w:before="120" w:after="80" w:line="200" w:lineRule="exact"/>
      <w:ind w:left="562" w:right="562"/>
    </w:pPr>
    <w:rPr>
      <w:b/>
      <w:snapToGrid w:val="0"/>
      <w:spacing w:val="-10"/>
      <w:sz w:val="18"/>
    </w:rPr>
  </w:style>
  <w:style w:type="paragraph" w:styleId="BalloonText">
    <w:name w:val="Balloon Text"/>
    <w:basedOn w:val="Normal"/>
    <w:link w:val="BalloonTextChar"/>
    <w:rsid w:val="00250A5E"/>
    <w:rPr>
      <w:rFonts w:ascii="Tahoma" w:hAnsi="Tahoma" w:cs="Tahoma"/>
      <w:sz w:val="16"/>
      <w:szCs w:val="16"/>
    </w:rPr>
  </w:style>
  <w:style w:type="character" w:customStyle="1" w:styleId="BalloonTextChar">
    <w:name w:val="Balloon Text Char"/>
    <w:basedOn w:val="DefaultParagraphFont"/>
    <w:link w:val="BalloonText"/>
    <w:rsid w:val="00250A5E"/>
    <w:rPr>
      <w:rFonts w:ascii="Tahoma" w:hAnsi="Tahoma" w:cs="Tahoma"/>
      <w:sz w:val="16"/>
      <w:szCs w:val="16"/>
    </w:rPr>
  </w:style>
  <w:style w:type="character" w:customStyle="1" w:styleId="Heading1Char">
    <w:name w:val="Heading 1 Char"/>
    <w:aliases w:val="Chapter Level Char"/>
    <w:basedOn w:val="DefaultParagraphFont"/>
    <w:link w:val="Heading1"/>
    <w:rsid w:val="00694688"/>
    <w:rPr>
      <w:rFonts w:ascii="Helvetica" w:hAnsi="Helvetica"/>
      <w:b/>
      <w:caps/>
      <w:sz w:val="36"/>
      <w:szCs w:val="36"/>
    </w:rPr>
  </w:style>
  <w:style w:type="character" w:styleId="Hyperlink">
    <w:name w:val="Hyperlink"/>
    <w:basedOn w:val="DefaultParagraphFont"/>
    <w:uiPriority w:val="99"/>
    <w:unhideWhenUsed/>
    <w:rsid w:val="00694688"/>
    <w:rPr>
      <w:color w:val="0000FF" w:themeColor="hyperlink"/>
      <w:u w:val="single"/>
    </w:rPr>
  </w:style>
  <w:style w:type="paragraph" w:styleId="ListParagraph">
    <w:name w:val="List Paragraph"/>
    <w:basedOn w:val="Normal"/>
    <w:uiPriority w:val="34"/>
    <w:qFormat/>
    <w:rsid w:val="00C27D8E"/>
    <w:pPr>
      <w:spacing w:after="160" w:line="259" w:lineRule="auto"/>
      <w:ind w:left="720"/>
      <w:contextualSpacing/>
    </w:pPr>
    <w:rPr>
      <w:rFonts w:asciiTheme="minorHAnsi" w:eastAsiaTheme="minorHAnsi" w:hAnsiTheme="minorHAnsi" w:cstheme="minorBidi"/>
      <w:sz w:val="22"/>
      <w:szCs w:val="22"/>
    </w:rPr>
  </w:style>
  <w:style w:type="character" w:customStyle="1" w:styleId="Heading2Char">
    <w:name w:val="Heading 2 Char"/>
    <w:basedOn w:val="DefaultParagraphFont"/>
    <w:link w:val="Heading2"/>
    <w:rsid w:val="00E61901"/>
    <w:rPr>
      <w:rFonts w:ascii="Helvetica" w:hAnsi="Helvetica"/>
      <w:b/>
      <w:sz w:val="24"/>
    </w:rPr>
  </w:style>
  <w:style w:type="paragraph" w:styleId="FootnoteText">
    <w:name w:val="footnote text"/>
    <w:basedOn w:val="Normal"/>
    <w:link w:val="FootnoteTextChar"/>
    <w:uiPriority w:val="99"/>
    <w:semiHidden/>
    <w:unhideWhenUsed/>
    <w:rsid w:val="00EF1277"/>
    <w:rPr>
      <w:rFonts w:asciiTheme="minorHAnsi" w:eastAsiaTheme="minorHAnsi" w:hAnsiTheme="minorHAnsi" w:cstheme="minorBidi"/>
    </w:rPr>
  </w:style>
  <w:style w:type="character" w:customStyle="1" w:styleId="FootnoteTextChar">
    <w:name w:val="Footnote Text Char"/>
    <w:basedOn w:val="DefaultParagraphFont"/>
    <w:link w:val="FootnoteText"/>
    <w:uiPriority w:val="99"/>
    <w:semiHidden/>
    <w:rsid w:val="00EF1277"/>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EF1277"/>
    <w:rPr>
      <w:vertAlign w:val="superscript"/>
    </w:rPr>
  </w:style>
  <w:style w:type="character" w:styleId="FollowedHyperlink">
    <w:name w:val="FollowedHyperlink"/>
    <w:basedOn w:val="DefaultParagraphFont"/>
    <w:semiHidden/>
    <w:unhideWhenUsed/>
    <w:rsid w:val="00EF1D8C"/>
    <w:rPr>
      <w:color w:val="800080" w:themeColor="followedHyperlink"/>
      <w:u w:val="single"/>
    </w:rPr>
  </w:style>
  <w:style w:type="paragraph" w:customStyle="1" w:styleId="bullet">
    <w:name w:val="bullet"/>
    <w:basedOn w:val="BodyText"/>
    <w:link w:val="bulletChar"/>
    <w:qFormat/>
    <w:rsid w:val="00EE6451"/>
    <w:pPr>
      <w:numPr>
        <w:numId w:val="11"/>
      </w:numPr>
      <w:spacing w:before="60" w:after="60"/>
    </w:pPr>
  </w:style>
  <w:style w:type="paragraph" w:styleId="TOCHeading">
    <w:name w:val="TOC Heading"/>
    <w:basedOn w:val="Heading1"/>
    <w:next w:val="Normal"/>
    <w:uiPriority w:val="39"/>
    <w:unhideWhenUsed/>
    <w:qFormat/>
    <w:rsid w:val="00EE6451"/>
    <w:pPr>
      <w:keepLines/>
      <w:numPr>
        <w:numId w:val="0"/>
      </w:numPr>
      <w:spacing w:after="0" w:line="259" w:lineRule="auto"/>
      <w:outlineLvl w:val="9"/>
    </w:pPr>
    <w:rPr>
      <w:rFonts w:asciiTheme="majorHAnsi" w:eastAsiaTheme="majorEastAsia" w:hAnsiTheme="majorHAnsi" w:cstheme="majorBidi"/>
      <w:b w:val="0"/>
      <w:caps w:val="0"/>
      <w:color w:val="365F91" w:themeColor="accent1" w:themeShade="BF"/>
      <w:sz w:val="32"/>
      <w:szCs w:val="32"/>
    </w:rPr>
  </w:style>
  <w:style w:type="character" w:customStyle="1" w:styleId="bulletChar">
    <w:name w:val="bullet Char"/>
    <w:basedOn w:val="BodyTextChar"/>
    <w:link w:val="bullet"/>
    <w:rsid w:val="00EE6451"/>
    <w:rPr>
      <w:rFonts w:ascii="Times" w:hAnsi="Times"/>
      <w:sz w:val="24"/>
      <w:lang w:val="en-US" w:eastAsia="en-US" w:bidi="ar-SA"/>
    </w:rPr>
  </w:style>
  <w:style w:type="character" w:styleId="Strong">
    <w:name w:val="Strong"/>
    <w:basedOn w:val="DefaultParagraphFont"/>
    <w:qFormat/>
    <w:rsid w:val="00F46545"/>
    <w:rPr>
      <w:b/>
      <w:bCs/>
    </w:rPr>
  </w:style>
  <w:style w:type="character" w:styleId="Emphasis">
    <w:name w:val="Emphasis"/>
    <w:basedOn w:val="DefaultParagraphFont"/>
    <w:qFormat/>
    <w:rsid w:val="00ED13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67596">
      <w:bodyDiv w:val="1"/>
      <w:marLeft w:val="0"/>
      <w:marRight w:val="0"/>
      <w:marTop w:val="0"/>
      <w:marBottom w:val="0"/>
      <w:divBdr>
        <w:top w:val="none" w:sz="0" w:space="0" w:color="auto"/>
        <w:left w:val="none" w:sz="0" w:space="0" w:color="auto"/>
        <w:bottom w:val="none" w:sz="0" w:space="0" w:color="auto"/>
        <w:right w:val="none" w:sz="0" w:space="0" w:color="auto"/>
      </w:divBdr>
    </w:div>
    <w:div w:id="949161060">
      <w:bodyDiv w:val="1"/>
      <w:marLeft w:val="0"/>
      <w:marRight w:val="0"/>
      <w:marTop w:val="0"/>
      <w:marBottom w:val="0"/>
      <w:divBdr>
        <w:top w:val="none" w:sz="0" w:space="0" w:color="auto"/>
        <w:left w:val="none" w:sz="0" w:space="0" w:color="auto"/>
        <w:bottom w:val="none" w:sz="0" w:space="0" w:color="auto"/>
        <w:right w:val="none" w:sz="0" w:space="0" w:color="auto"/>
      </w:divBdr>
    </w:div>
    <w:div w:id="957486431">
      <w:bodyDiv w:val="1"/>
      <w:marLeft w:val="0"/>
      <w:marRight w:val="0"/>
      <w:marTop w:val="0"/>
      <w:marBottom w:val="0"/>
      <w:divBdr>
        <w:top w:val="none" w:sz="0" w:space="0" w:color="auto"/>
        <w:left w:val="none" w:sz="0" w:space="0" w:color="auto"/>
        <w:bottom w:val="none" w:sz="0" w:space="0" w:color="auto"/>
        <w:right w:val="none" w:sz="0" w:space="0" w:color="auto"/>
      </w:divBdr>
    </w:div>
    <w:div w:id="1292596471">
      <w:bodyDiv w:val="1"/>
      <w:marLeft w:val="0"/>
      <w:marRight w:val="0"/>
      <w:marTop w:val="0"/>
      <w:marBottom w:val="0"/>
      <w:divBdr>
        <w:top w:val="none" w:sz="0" w:space="0" w:color="auto"/>
        <w:left w:val="none" w:sz="0" w:space="0" w:color="auto"/>
        <w:bottom w:val="none" w:sz="0" w:space="0" w:color="auto"/>
        <w:right w:val="none" w:sz="0" w:space="0" w:color="auto"/>
      </w:divBdr>
    </w:div>
    <w:div w:id="1562053769">
      <w:bodyDiv w:val="1"/>
      <w:marLeft w:val="0"/>
      <w:marRight w:val="0"/>
      <w:marTop w:val="0"/>
      <w:marBottom w:val="0"/>
      <w:divBdr>
        <w:top w:val="none" w:sz="0" w:space="0" w:color="auto"/>
        <w:left w:val="none" w:sz="0" w:space="0" w:color="auto"/>
        <w:bottom w:val="none" w:sz="0" w:space="0" w:color="auto"/>
        <w:right w:val="none" w:sz="0" w:space="0" w:color="auto"/>
      </w:divBdr>
    </w:div>
    <w:div w:id="174326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askepri@epri.co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www.gridprotectionalliance.org/NightlyBuilds/openHistorian/Beta/openHistorian.Installs.zip"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localhost/dashadmin/" TargetMode="External"/><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7.png"/><Relationship Id="rId76" Type="http://schemas.openxmlformats.org/officeDocument/2006/relationships/hyperlink" Target="https://msdn.microsoft.com/en-us/library/ms189811(v=sql.110).aspx"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yperlink" Target="https://msdn.microsoft.com/en-us/library/ms188279(v=sql.110).aspx"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msdn.microsoft.com/en-us/library/ms188670.asp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localhost/pqdashboard/" TargetMode="External"/><Relationship Id="rId73" Type="http://schemas.openxmlformats.org/officeDocument/2006/relationships/image" Target="media/image52.png"/><Relationship Id="rId78" Type="http://schemas.openxmlformats.org/officeDocument/2006/relationships/header" Target="header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hyperlink" Target="http://localhost/pqdashboard/"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mailto:askepri@epri.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www.microsoft.com/en-us/download/details.aspx?id=30653"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hyperlink" Target="https://msdn.microsoft.com/en-us/library/ms190479(v=sql.110).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VMGPAAPP1\Share\Clients%20and%20Partners\EPRI\2014%20Projects\P1B%20Dashboard\Project%20Docs\Working%20Documents\Software%20Manual\EPRISoftwar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25C8F-6994-41F6-9B8B-19966F4F4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EPRISoftwareManual.dotx</Template>
  <TotalTime>1</TotalTime>
  <Pages>61</Pages>
  <Words>4352</Words>
  <Characters>24811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Enter Report Title Here</vt:lpstr>
    </vt:vector>
  </TitlesOfParts>
  <Company>Electric Power Research Institute (EPRI)</Company>
  <LinksUpToDate>false</LinksUpToDate>
  <CharactersWithSpaces>29105</CharactersWithSpaces>
  <SharedDoc>false</SharedDoc>
  <HLinks>
    <vt:vector size="12" baseType="variant">
      <vt:variant>
        <vt:i4>2555924</vt:i4>
      </vt:variant>
      <vt:variant>
        <vt:i4>165</vt:i4>
      </vt:variant>
      <vt:variant>
        <vt:i4>0</vt:i4>
      </vt:variant>
      <vt:variant>
        <vt:i4>5</vt:i4>
      </vt:variant>
      <vt:variant>
        <vt:lpwstr>mailto:askepri@epri.com</vt:lpwstr>
      </vt:variant>
      <vt:variant>
        <vt:lpwstr/>
      </vt:variant>
      <vt:variant>
        <vt:i4>2555924</vt:i4>
      </vt:variant>
      <vt:variant>
        <vt:i4>162</vt:i4>
      </vt:variant>
      <vt:variant>
        <vt:i4>0</vt:i4>
      </vt:variant>
      <vt:variant>
        <vt:i4>5</vt:i4>
      </vt:variant>
      <vt:variant>
        <vt:lpwstr>mailto:askepri@epri.com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Report Title Here</dc:title>
  <dc:subject>Enter Product ID # Here</dc:subject>
  <dc:creator>Fred Elmendorf</dc:creator>
  <cp:keywords>EPRI Software Manual Template</cp:keywords>
  <cp:lastModifiedBy>Fred Elmendorf</cp:lastModifiedBy>
  <cp:revision>2</cp:revision>
  <cp:lastPrinted>2007-03-22T18:15:00Z</cp:lastPrinted>
  <dcterms:created xsi:type="dcterms:W3CDTF">2015-11-02T20:22:00Z</dcterms:created>
  <dcterms:modified xsi:type="dcterms:W3CDTF">2015-11-02T20:22:00Z</dcterms:modified>
</cp:coreProperties>
</file>