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6F1" w:rsidRPr="005152B5" w:rsidRDefault="006646F1" w:rsidP="006646F1">
      <w:pPr>
        <w:pStyle w:val="ListParagraph"/>
        <w:numPr>
          <w:ilvl w:val="0"/>
          <w:numId w:val="1"/>
        </w:numPr>
        <w:jc w:val="mediumKashida"/>
        <w:rPr>
          <w:b/>
          <w:bCs/>
          <w:sz w:val="24"/>
          <w:szCs w:val="24"/>
          <w:u w:val="single"/>
        </w:rPr>
      </w:pPr>
      <w:r w:rsidRPr="005152B5">
        <w:rPr>
          <w:b/>
          <w:bCs/>
          <w:sz w:val="24"/>
          <w:szCs w:val="24"/>
          <w:u w:val="single"/>
        </w:rPr>
        <w:t>Background</w:t>
      </w:r>
    </w:p>
    <w:p w:rsidR="00457E41" w:rsidRDefault="006646F1" w:rsidP="00B32103">
      <w:pPr>
        <w:pStyle w:val="ListParagraph"/>
        <w:ind w:left="1080"/>
        <w:jc w:val="mediumKashida"/>
        <w:rPr>
          <w:sz w:val="24"/>
          <w:szCs w:val="24"/>
        </w:rPr>
      </w:pPr>
      <w:r>
        <w:rPr>
          <w:sz w:val="24"/>
          <w:szCs w:val="24"/>
        </w:rPr>
        <w:t>In 2016 a</w:t>
      </w:r>
      <w:r w:rsidR="00FB7AEB">
        <w:rPr>
          <w:sz w:val="24"/>
          <w:szCs w:val="24"/>
        </w:rPr>
        <w:t xml:space="preserve"> new </w:t>
      </w:r>
      <w:r>
        <w:rPr>
          <w:sz w:val="24"/>
          <w:szCs w:val="24"/>
        </w:rPr>
        <w:t xml:space="preserve">3SAT </w:t>
      </w:r>
      <w:r w:rsidR="00315FE5">
        <w:rPr>
          <w:sz w:val="24"/>
          <w:szCs w:val="24"/>
        </w:rPr>
        <w:t>solving</w:t>
      </w:r>
      <w:r>
        <w:rPr>
          <w:sz w:val="24"/>
          <w:szCs w:val="24"/>
        </w:rPr>
        <w:t xml:space="preserve"> </w:t>
      </w:r>
      <w:r w:rsidR="00315FE5">
        <w:rPr>
          <w:sz w:val="24"/>
          <w:szCs w:val="24"/>
        </w:rPr>
        <w:t>methodology</w:t>
      </w:r>
      <w:r w:rsidR="00D2312C">
        <w:rPr>
          <w:sz w:val="24"/>
          <w:szCs w:val="24"/>
        </w:rPr>
        <w:t>, described</w:t>
      </w:r>
      <w:r>
        <w:rPr>
          <w:sz w:val="24"/>
          <w:szCs w:val="24"/>
        </w:rPr>
        <w:t xml:space="preserve"> </w:t>
      </w:r>
      <w:r w:rsidR="00D2312C">
        <w:rPr>
          <w:sz w:val="24"/>
          <w:szCs w:val="24"/>
        </w:rPr>
        <w:t xml:space="preserve">in two subsequent papers availed on the public domain: [1], [2], </w:t>
      </w:r>
      <w:r>
        <w:rPr>
          <w:sz w:val="24"/>
          <w:szCs w:val="24"/>
        </w:rPr>
        <w:t>has been proposed</w:t>
      </w:r>
      <w:r w:rsidR="00E45359">
        <w:rPr>
          <w:sz w:val="24"/>
          <w:szCs w:val="24"/>
        </w:rPr>
        <w:t xml:space="preserve">. The methodology </w:t>
      </w:r>
      <w:r w:rsidR="005D4DEE">
        <w:rPr>
          <w:sz w:val="24"/>
          <w:szCs w:val="24"/>
        </w:rPr>
        <w:t>used</w:t>
      </w:r>
      <w:r>
        <w:rPr>
          <w:sz w:val="24"/>
          <w:szCs w:val="24"/>
        </w:rPr>
        <w:t xml:space="preserve"> a novel</w:t>
      </w:r>
      <w:r w:rsidR="00E45359">
        <w:rPr>
          <w:sz w:val="24"/>
          <w:szCs w:val="24"/>
        </w:rPr>
        <w:t>,</w:t>
      </w:r>
      <w:r>
        <w:rPr>
          <w:sz w:val="24"/>
          <w:szCs w:val="24"/>
        </w:rPr>
        <w:t xml:space="preserve"> </w:t>
      </w:r>
      <w:r w:rsidR="00457E41">
        <w:rPr>
          <w:sz w:val="24"/>
          <w:szCs w:val="24"/>
        </w:rPr>
        <w:t xml:space="preserve">dual-nature </w:t>
      </w:r>
      <w:r>
        <w:rPr>
          <w:sz w:val="24"/>
          <w:szCs w:val="24"/>
        </w:rPr>
        <w:t>view of logical variables</w:t>
      </w:r>
      <w:r w:rsidR="00315FE5">
        <w:rPr>
          <w:sz w:val="24"/>
          <w:szCs w:val="24"/>
        </w:rPr>
        <w:t xml:space="preserve"> to construct small </w:t>
      </w:r>
      <w:r w:rsidR="00257C54">
        <w:rPr>
          <w:sz w:val="24"/>
          <w:szCs w:val="24"/>
        </w:rPr>
        <w:t>F</w:t>
      </w:r>
      <w:r w:rsidR="00315FE5">
        <w:rPr>
          <w:sz w:val="24"/>
          <w:szCs w:val="24"/>
        </w:rPr>
        <w:t>BDDs (</w:t>
      </w:r>
      <w:r w:rsidR="00257C54">
        <w:rPr>
          <w:sz w:val="24"/>
          <w:szCs w:val="24"/>
        </w:rPr>
        <w:t xml:space="preserve">Free </w:t>
      </w:r>
      <w:r w:rsidR="00315FE5">
        <w:rPr>
          <w:sz w:val="24"/>
          <w:szCs w:val="24"/>
        </w:rPr>
        <w:t>Binary Decision Diagrams)</w:t>
      </w:r>
      <w:r w:rsidR="00E45359">
        <w:rPr>
          <w:sz w:val="24"/>
          <w:szCs w:val="24"/>
        </w:rPr>
        <w:t>, a task which is, since the 1980</w:t>
      </w:r>
      <w:r w:rsidR="00E45359" w:rsidRPr="00E45359">
        <w:rPr>
          <w:sz w:val="24"/>
          <w:szCs w:val="24"/>
          <w:vertAlign w:val="superscript"/>
        </w:rPr>
        <w:t>th</w:t>
      </w:r>
      <w:r w:rsidR="00E45359">
        <w:rPr>
          <w:sz w:val="24"/>
          <w:szCs w:val="24"/>
        </w:rPr>
        <w:t>, known to be impossible for some important types of Boolean functions</w:t>
      </w:r>
      <w:r w:rsidR="00315FE5">
        <w:rPr>
          <w:sz w:val="24"/>
          <w:szCs w:val="24"/>
        </w:rPr>
        <w:t>.</w:t>
      </w:r>
      <w:r w:rsidR="00E45359">
        <w:rPr>
          <w:sz w:val="24"/>
          <w:szCs w:val="24"/>
        </w:rPr>
        <w:t xml:space="preserve"> As the preliminary peer review of the papers hasn’t been showing any major flaws, a more thorough </w:t>
      </w:r>
      <w:r w:rsidR="00FB7AEB">
        <w:rPr>
          <w:sz w:val="24"/>
          <w:szCs w:val="24"/>
        </w:rPr>
        <w:t xml:space="preserve">theoretical and formal </w:t>
      </w:r>
      <w:r w:rsidR="00457E41">
        <w:rPr>
          <w:sz w:val="24"/>
          <w:szCs w:val="24"/>
        </w:rPr>
        <w:t xml:space="preserve">investigation is under way </w:t>
      </w:r>
      <w:r w:rsidR="00FB7AEB">
        <w:rPr>
          <w:sz w:val="24"/>
          <w:szCs w:val="24"/>
        </w:rPr>
        <w:t xml:space="preserve">at the time of writing of this document. </w:t>
      </w:r>
    </w:p>
    <w:p w:rsidR="006646F1" w:rsidRPr="006646F1" w:rsidRDefault="00FB7AEB" w:rsidP="00B32103">
      <w:pPr>
        <w:pStyle w:val="ListParagraph"/>
        <w:ind w:left="1080"/>
        <w:jc w:val="mediumKashida"/>
        <w:rPr>
          <w:sz w:val="24"/>
          <w:szCs w:val="24"/>
        </w:rPr>
      </w:pPr>
      <w:r>
        <w:rPr>
          <w:sz w:val="24"/>
          <w:szCs w:val="24"/>
        </w:rPr>
        <w:t xml:space="preserve">The novel </w:t>
      </w:r>
      <w:r w:rsidR="00257C54">
        <w:rPr>
          <w:sz w:val="24"/>
          <w:szCs w:val="24"/>
        </w:rPr>
        <w:t>approach</w:t>
      </w:r>
      <w:r>
        <w:rPr>
          <w:sz w:val="24"/>
          <w:szCs w:val="24"/>
        </w:rPr>
        <w:t xml:space="preserve"> has been implemented in a proof-of-concept Prototype-Solver capable of handling small 3SAT-instances </w:t>
      </w:r>
      <w:r w:rsidR="00D2312C">
        <w:rPr>
          <w:sz w:val="24"/>
          <w:szCs w:val="24"/>
        </w:rPr>
        <w:t xml:space="preserve">(i.e. Number of Variables and Clauses are in hundreds only) </w:t>
      </w:r>
      <w:r>
        <w:rPr>
          <w:sz w:val="24"/>
          <w:szCs w:val="24"/>
        </w:rPr>
        <w:t xml:space="preserve">and a series of tests using benchmarks from SAT-Competitions and other known hard-formula sources were conducted. A </w:t>
      </w:r>
      <w:r w:rsidR="00B32103">
        <w:rPr>
          <w:sz w:val="24"/>
          <w:szCs w:val="24"/>
        </w:rPr>
        <w:t xml:space="preserve">detailed </w:t>
      </w:r>
      <w:r>
        <w:rPr>
          <w:sz w:val="24"/>
          <w:szCs w:val="24"/>
        </w:rPr>
        <w:t>technical white paper (</w:t>
      </w:r>
      <w:r w:rsidR="00D2312C">
        <w:rPr>
          <w:sz w:val="24"/>
          <w:szCs w:val="24"/>
        </w:rPr>
        <w:t>see:</w:t>
      </w:r>
      <w:r w:rsidR="00257C54">
        <w:rPr>
          <w:sz w:val="24"/>
          <w:szCs w:val="24"/>
        </w:rPr>
        <w:t xml:space="preserve"> </w:t>
      </w:r>
      <w:r>
        <w:rPr>
          <w:sz w:val="24"/>
          <w:szCs w:val="24"/>
        </w:rPr>
        <w:t xml:space="preserve">[3]) </w:t>
      </w:r>
      <w:r w:rsidR="00D2312C">
        <w:rPr>
          <w:sz w:val="24"/>
          <w:szCs w:val="24"/>
        </w:rPr>
        <w:t xml:space="preserve">describing performed </w:t>
      </w:r>
      <w:r w:rsidR="00B32103">
        <w:rPr>
          <w:sz w:val="24"/>
          <w:szCs w:val="24"/>
        </w:rPr>
        <w:t xml:space="preserve">tests, </w:t>
      </w:r>
      <w:r w:rsidR="00D2312C">
        <w:rPr>
          <w:sz w:val="24"/>
          <w:szCs w:val="24"/>
        </w:rPr>
        <w:t>obtained results</w:t>
      </w:r>
      <w:r>
        <w:rPr>
          <w:sz w:val="24"/>
          <w:szCs w:val="24"/>
        </w:rPr>
        <w:t xml:space="preserve"> </w:t>
      </w:r>
      <w:r w:rsidR="00D2312C">
        <w:rPr>
          <w:sz w:val="24"/>
          <w:szCs w:val="24"/>
        </w:rPr>
        <w:t xml:space="preserve">as well as explanations thereof </w:t>
      </w:r>
      <w:r w:rsidR="00B32103">
        <w:rPr>
          <w:sz w:val="24"/>
          <w:szCs w:val="24"/>
        </w:rPr>
        <w:t>was</w:t>
      </w:r>
      <w:r w:rsidR="00D2312C">
        <w:rPr>
          <w:sz w:val="24"/>
          <w:szCs w:val="24"/>
        </w:rPr>
        <w:t xml:space="preserve"> </w:t>
      </w:r>
      <w:r w:rsidR="00B32103">
        <w:rPr>
          <w:sz w:val="24"/>
          <w:szCs w:val="24"/>
        </w:rPr>
        <w:t>also finalized</w:t>
      </w:r>
      <w:r w:rsidR="00D2312C">
        <w:rPr>
          <w:sz w:val="24"/>
          <w:szCs w:val="24"/>
        </w:rPr>
        <w:t xml:space="preserve">. </w:t>
      </w:r>
      <w:r>
        <w:rPr>
          <w:sz w:val="24"/>
          <w:szCs w:val="24"/>
        </w:rPr>
        <w:t xml:space="preserve"> </w:t>
      </w:r>
    </w:p>
    <w:p w:rsidR="006646F1" w:rsidRPr="005152B5" w:rsidRDefault="00FB7AEB" w:rsidP="006646F1">
      <w:pPr>
        <w:pStyle w:val="ListParagraph"/>
        <w:numPr>
          <w:ilvl w:val="0"/>
          <w:numId w:val="1"/>
        </w:numPr>
        <w:jc w:val="mediumKashida"/>
        <w:rPr>
          <w:b/>
          <w:bCs/>
          <w:sz w:val="24"/>
          <w:szCs w:val="24"/>
          <w:u w:val="single"/>
        </w:rPr>
      </w:pPr>
      <w:r w:rsidRPr="005152B5">
        <w:rPr>
          <w:b/>
          <w:bCs/>
          <w:sz w:val="24"/>
          <w:szCs w:val="24"/>
          <w:u w:val="single"/>
        </w:rPr>
        <w:t>Objective</w:t>
      </w:r>
    </w:p>
    <w:p w:rsidR="00FB7AEB" w:rsidRPr="00FB7AEB" w:rsidRDefault="00FB7AEB" w:rsidP="00457E41">
      <w:pPr>
        <w:pStyle w:val="ListParagraph"/>
        <w:ind w:left="1080"/>
        <w:jc w:val="mediumKashida"/>
        <w:rPr>
          <w:sz w:val="24"/>
          <w:szCs w:val="24"/>
        </w:rPr>
      </w:pPr>
      <w:r>
        <w:rPr>
          <w:sz w:val="24"/>
          <w:szCs w:val="24"/>
        </w:rPr>
        <w:t>Objective of this document is to show</w:t>
      </w:r>
      <w:r w:rsidR="00D2312C">
        <w:rPr>
          <w:sz w:val="24"/>
          <w:szCs w:val="24"/>
        </w:rPr>
        <w:t xml:space="preserve"> for selected, practical areas of interest, using results in [3], and </w:t>
      </w:r>
      <w:r>
        <w:rPr>
          <w:sz w:val="24"/>
          <w:szCs w:val="24"/>
        </w:rPr>
        <w:t>in the most conscience way</w:t>
      </w:r>
      <w:r w:rsidR="00D2312C">
        <w:rPr>
          <w:sz w:val="24"/>
          <w:szCs w:val="24"/>
        </w:rPr>
        <w:t xml:space="preserve">, evidence supporting claims of the papers. </w:t>
      </w:r>
    </w:p>
    <w:p w:rsidR="00BE7A26" w:rsidRPr="005152B5" w:rsidRDefault="006646F1" w:rsidP="006646F1">
      <w:pPr>
        <w:pStyle w:val="ListParagraph"/>
        <w:numPr>
          <w:ilvl w:val="0"/>
          <w:numId w:val="1"/>
        </w:numPr>
        <w:jc w:val="mediumKashida"/>
        <w:rPr>
          <w:b/>
          <w:bCs/>
          <w:sz w:val="24"/>
          <w:szCs w:val="24"/>
          <w:u w:val="single"/>
        </w:rPr>
      </w:pPr>
      <w:r w:rsidRPr="005152B5">
        <w:rPr>
          <w:b/>
          <w:bCs/>
          <w:sz w:val="24"/>
          <w:szCs w:val="24"/>
          <w:u w:val="single"/>
        </w:rPr>
        <w:t>State of the Art</w:t>
      </w:r>
    </w:p>
    <w:p w:rsidR="00F81725" w:rsidRDefault="00257C54" w:rsidP="00C526E2">
      <w:pPr>
        <w:ind w:left="1080"/>
        <w:jc w:val="mediumKashida"/>
        <w:rPr>
          <w:sz w:val="24"/>
          <w:szCs w:val="24"/>
        </w:rPr>
      </w:pPr>
      <w:r>
        <w:rPr>
          <w:sz w:val="24"/>
          <w:szCs w:val="24"/>
        </w:rPr>
        <w:t>Building small FBDDs for all Boolean functions is in direct contradiction with established exponential lower bounds</w:t>
      </w:r>
      <w:r w:rsidR="00B32103">
        <w:rPr>
          <w:sz w:val="24"/>
          <w:szCs w:val="24"/>
        </w:rPr>
        <w:t>,</w:t>
      </w:r>
      <w:r>
        <w:rPr>
          <w:sz w:val="24"/>
          <w:szCs w:val="24"/>
        </w:rPr>
        <w:t xml:space="preserve"> known since the last 1980</w:t>
      </w:r>
      <w:r w:rsidRPr="00257C54">
        <w:rPr>
          <w:sz w:val="24"/>
          <w:szCs w:val="24"/>
          <w:vertAlign w:val="superscript"/>
        </w:rPr>
        <w:t>th</w:t>
      </w:r>
      <w:r>
        <w:rPr>
          <w:sz w:val="24"/>
          <w:szCs w:val="24"/>
        </w:rPr>
        <w:t xml:space="preserve"> of last century. </w:t>
      </w:r>
      <w:r w:rsidR="00B32103">
        <w:rPr>
          <w:sz w:val="24"/>
          <w:szCs w:val="24"/>
        </w:rPr>
        <w:t>P</w:t>
      </w:r>
      <w:r>
        <w:rPr>
          <w:sz w:val="24"/>
          <w:szCs w:val="24"/>
        </w:rPr>
        <w:t>rominen</w:t>
      </w:r>
      <w:r w:rsidR="00B32103">
        <w:rPr>
          <w:sz w:val="24"/>
          <w:szCs w:val="24"/>
        </w:rPr>
        <w:t xml:space="preserve">t results in this respect are those obtained for the multiplication function, notably in [4], and the </w:t>
      </w:r>
      <w:bookmarkStart w:id="0" w:name="OLE_LINK1"/>
      <w:bookmarkStart w:id="1" w:name="OLE_LINK2"/>
      <w:bookmarkStart w:id="2" w:name="OLE_LINK3"/>
      <w:r w:rsidR="00B32103">
        <w:rPr>
          <w:sz w:val="24"/>
          <w:szCs w:val="24"/>
        </w:rPr>
        <w:t>“blocking-sets-in-</w:t>
      </w:r>
      <w:r w:rsidR="00D74DFF">
        <w:rPr>
          <w:sz w:val="24"/>
          <w:szCs w:val="24"/>
        </w:rPr>
        <w:t>finite-</w:t>
      </w:r>
      <w:r w:rsidR="00B32103">
        <w:rPr>
          <w:sz w:val="24"/>
          <w:szCs w:val="24"/>
        </w:rPr>
        <w:t xml:space="preserve">projective-planes” </w:t>
      </w:r>
      <w:r w:rsidR="00426B0F">
        <w:rPr>
          <w:sz w:val="24"/>
          <w:szCs w:val="24"/>
        </w:rPr>
        <w:t>function</w:t>
      </w:r>
      <w:r w:rsidR="00B32103">
        <w:rPr>
          <w:sz w:val="24"/>
          <w:szCs w:val="24"/>
        </w:rPr>
        <w:t xml:space="preserve"> </w:t>
      </w:r>
      <w:bookmarkEnd w:id="0"/>
      <w:bookmarkEnd w:id="1"/>
      <w:bookmarkEnd w:id="2"/>
      <w:r w:rsidR="00C526E2">
        <w:rPr>
          <w:sz w:val="24"/>
          <w:szCs w:val="24"/>
        </w:rPr>
        <w:t>found</w:t>
      </w:r>
      <w:r w:rsidR="00B32103">
        <w:rPr>
          <w:sz w:val="24"/>
          <w:szCs w:val="24"/>
        </w:rPr>
        <w:t xml:space="preserve"> in [5].</w:t>
      </w:r>
      <w:r w:rsidR="00426B0F">
        <w:rPr>
          <w:sz w:val="24"/>
          <w:szCs w:val="24"/>
        </w:rPr>
        <w:t xml:space="preserve"> While the latter is merely of theoretical importance, the former is directly related to the </w:t>
      </w:r>
      <w:r w:rsidR="00C526E2">
        <w:rPr>
          <w:sz w:val="24"/>
          <w:szCs w:val="24"/>
        </w:rPr>
        <w:t>crucial</w:t>
      </w:r>
      <w:r w:rsidR="00426B0F">
        <w:rPr>
          <w:sz w:val="24"/>
          <w:szCs w:val="24"/>
        </w:rPr>
        <w:t xml:space="preserve"> one-way-function assumption, since FBDDs</w:t>
      </w:r>
      <w:r w:rsidR="00F81725">
        <w:rPr>
          <w:sz w:val="24"/>
          <w:szCs w:val="24"/>
        </w:rPr>
        <w:t xml:space="preserve"> may be used in two directions.</w:t>
      </w:r>
    </w:p>
    <w:p w:rsidR="008916A3" w:rsidRDefault="00F81725" w:rsidP="00F81725">
      <w:pPr>
        <w:ind w:left="1080"/>
        <w:jc w:val="mediumKashida"/>
        <w:rPr>
          <w:sz w:val="24"/>
          <w:szCs w:val="24"/>
        </w:rPr>
      </w:pPr>
      <w:r>
        <w:rPr>
          <w:sz w:val="24"/>
          <w:szCs w:val="24"/>
        </w:rPr>
        <w:t>On the other hand : Current SAT-Solving technology is focused on DPLL and CDCL methodologies, which don’t construct full Truth Table-equivalent structures and are thus not comparable to any methods attempting to solve SAT/3SAT using BD</w:t>
      </w:r>
      <w:r w:rsidR="008916A3">
        <w:rPr>
          <w:sz w:val="24"/>
          <w:szCs w:val="24"/>
        </w:rPr>
        <w:t xml:space="preserve">Ds. There are, nevertheless some scarce SAT-Solving attempts which bind Solvers to BDDs (see [6], for example). </w:t>
      </w:r>
    </w:p>
    <w:p w:rsidR="00257C54" w:rsidRPr="00257C54" w:rsidRDefault="008916A3" w:rsidP="00F13730">
      <w:pPr>
        <w:ind w:left="1080"/>
        <w:jc w:val="mediumKashida"/>
        <w:rPr>
          <w:sz w:val="24"/>
          <w:szCs w:val="24"/>
        </w:rPr>
      </w:pPr>
      <w:r>
        <w:rPr>
          <w:sz w:val="24"/>
          <w:szCs w:val="24"/>
        </w:rPr>
        <w:t>Some hardness-phenomena are</w:t>
      </w:r>
      <w:r w:rsidR="00457E41">
        <w:rPr>
          <w:sz w:val="24"/>
          <w:szCs w:val="24"/>
        </w:rPr>
        <w:t>, nevertheless,</w:t>
      </w:r>
      <w:r>
        <w:rPr>
          <w:sz w:val="24"/>
          <w:szCs w:val="24"/>
        </w:rPr>
        <w:t xml:space="preserve"> </w:t>
      </w:r>
      <w:r w:rsidR="00457E41">
        <w:rPr>
          <w:sz w:val="24"/>
          <w:szCs w:val="24"/>
        </w:rPr>
        <w:t xml:space="preserve">known to exist </w:t>
      </w:r>
      <w:r>
        <w:rPr>
          <w:sz w:val="24"/>
          <w:szCs w:val="24"/>
        </w:rPr>
        <w:t>for both DPLL/CDCL and BDD-oriented Solvers. Such a phenomenon is</w:t>
      </w:r>
      <w:r w:rsidR="00F13730">
        <w:rPr>
          <w:sz w:val="24"/>
          <w:szCs w:val="24"/>
        </w:rPr>
        <w:t>, for example,</w:t>
      </w:r>
      <w:r>
        <w:rPr>
          <w:sz w:val="24"/>
          <w:szCs w:val="24"/>
        </w:rPr>
        <w:t xml:space="preserve"> the easy-hard-easy threshold </w:t>
      </w:r>
      <w:r w:rsidR="00457E41">
        <w:rPr>
          <w:sz w:val="24"/>
          <w:szCs w:val="24"/>
        </w:rPr>
        <w:t xml:space="preserve">of DPLL/CDCL methods which </w:t>
      </w:r>
      <w:r w:rsidR="00F13730">
        <w:rPr>
          <w:sz w:val="24"/>
          <w:szCs w:val="24"/>
        </w:rPr>
        <w:t>is</w:t>
      </w:r>
      <w:r w:rsidR="00CB6608">
        <w:rPr>
          <w:sz w:val="24"/>
          <w:szCs w:val="24"/>
        </w:rPr>
        <w:t xml:space="preserve"> widely believed to occur</w:t>
      </w:r>
      <w:r w:rsidR="00457E41">
        <w:rPr>
          <w:sz w:val="24"/>
          <w:szCs w:val="24"/>
        </w:rPr>
        <w:t xml:space="preserve"> </w:t>
      </w:r>
      <w:r>
        <w:rPr>
          <w:sz w:val="24"/>
          <w:szCs w:val="24"/>
        </w:rPr>
        <w:t xml:space="preserve">at Density=4.26 </w:t>
      </w:r>
      <w:r w:rsidR="00297E90">
        <w:rPr>
          <w:sz w:val="24"/>
          <w:szCs w:val="24"/>
        </w:rPr>
        <w:t xml:space="preserve">of random </w:t>
      </w:r>
      <w:r w:rsidR="00CB6608">
        <w:rPr>
          <w:sz w:val="24"/>
          <w:szCs w:val="24"/>
        </w:rPr>
        <w:t xml:space="preserve">3SAT </w:t>
      </w:r>
      <w:r w:rsidR="00297E90">
        <w:rPr>
          <w:sz w:val="24"/>
          <w:szCs w:val="24"/>
        </w:rPr>
        <w:t xml:space="preserve">formulas </w:t>
      </w:r>
      <w:r>
        <w:rPr>
          <w:sz w:val="24"/>
          <w:szCs w:val="24"/>
        </w:rPr>
        <w:t>(the Density o</w:t>
      </w:r>
      <w:r w:rsidR="005152B5">
        <w:rPr>
          <w:sz w:val="24"/>
          <w:szCs w:val="24"/>
        </w:rPr>
        <w:t xml:space="preserve">f a CNF-Clause Set is the </w:t>
      </w:r>
      <w:r w:rsidR="00E5091A">
        <w:rPr>
          <w:sz w:val="24"/>
          <w:szCs w:val="24"/>
        </w:rPr>
        <w:t>ratio:</w:t>
      </w:r>
      <w:r>
        <w:rPr>
          <w:sz w:val="24"/>
          <w:szCs w:val="24"/>
        </w:rPr>
        <w:t xml:space="preserve"> Number of Clauses </w:t>
      </w:r>
      <w:r w:rsidR="00782E55">
        <w:rPr>
          <w:sz w:val="24"/>
          <w:szCs w:val="24"/>
        </w:rPr>
        <w:t xml:space="preserve">M, </w:t>
      </w:r>
      <w:r>
        <w:rPr>
          <w:sz w:val="24"/>
          <w:szCs w:val="24"/>
        </w:rPr>
        <w:t>over Numb</w:t>
      </w:r>
      <w:r w:rsidR="00621F43">
        <w:rPr>
          <w:sz w:val="24"/>
          <w:szCs w:val="24"/>
        </w:rPr>
        <w:t>er of Variables</w:t>
      </w:r>
      <w:r w:rsidR="00782E55">
        <w:rPr>
          <w:sz w:val="24"/>
          <w:szCs w:val="24"/>
        </w:rPr>
        <w:t xml:space="preserve"> N</w:t>
      </w:r>
      <w:r w:rsidR="00621F43">
        <w:rPr>
          <w:sz w:val="24"/>
          <w:szCs w:val="24"/>
        </w:rPr>
        <w:t xml:space="preserve">). </w:t>
      </w:r>
      <w:r w:rsidR="00457E41">
        <w:rPr>
          <w:sz w:val="24"/>
          <w:szCs w:val="24"/>
        </w:rPr>
        <w:t>The same threshold for BDD-based al</w:t>
      </w:r>
      <w:r w:rsidR="0001569D">
        <w:rPr>
          <w:sz w:val="24"/>
          <w:szCs w:val="24"/>
        </w:rPr>
        <w:t xml:space="preserve">gorithms is expected at </w:t>
      </w:r>
      <w:r w:rsidR="0001569D">
        <w:rPr>
          <w:sz w:val="24"/>
          <w:szCs w:val="24"/>
        </w:rPr>
        <w:lastRenderedPageBreak/>
        <w:t>densities</w:t>
      </w:r>
      <w:r w:rsidR="00782E55">
        <w:rPr>
          <w:sz w:val="24"/>
          <w:szCs w:val="24"/>
        </w:rPr>
        <w:t xml:space="preserve"> around </w:t>
      </w:r>
      <w:r w:rsidR="00457E41">
        <w:rPr>
          <w:sz w:val="24"/>
          <w:szCs w:val="24"/>
        </w:rPr>
        <w:t>2</w:t>
      </w:r>
      <w:r w:rsidR="00D74DFF">
        <w:rPr>
          <w:sz w:val="24"/>
          <w:szCs w:val="24"/>
        </w:rPr>
        <w:t>.0</w:t>
      </w:r>
      <w:r w:rsidR="00782E55">
        <w:rPr>
          <w:sz w:val="24"/>
          <w:szCs w:val="24"/>
        </w:rPr>
        <w:t xml:space="preserve">. For such algorithms : Fixing densities in the range between 0.5 and 15, while increasing N has been shown to yield exponential results in both time and space </w:t>
      </w:r>
      <w:r w:rsidR="00CB6608">
        <w:rPr>
          <w:sz w:val="24"/>
          <w:szCs w:val="24"/>
        </w:rPr>
        <w:t>(see [10]</w:t>
      </w:r>
      <w:r w:rsidR="0001569D">
        <w:rPr>
          <w:sz w:val="24"/>
          <w:szCs w:val="24"/>
        </w:rPr>
        <w:t>, page 5</w:t>
      </w:r>
      <w:r w:rsidR="00CB6608">
        <w:rPr>
          <w:sz w:val="24"/>
          <w:szCs w:val="24"/>
        </w:rPr>
        <w:t>)</w:t>
      </w:r>
    </w:p>
    <w:p w:rsidR="00B32103" w:rsidRPr="005152B5" w:rsidRDefault="00B32103" w:rsidP="00B32103">
      <w:pPr>
        <w:pStyle w:val="ListParagraph"/>
        <w:numPr>
          <w:ilvl w:val="0"/>
          <w:numId w:val="1"/>
        </w:numPr>
        <w:jc w:val="mediumKashida"/>
        <w:rPr>
          <w:b/>
          <w:bCs/>
          <w:sz w:val="24"/>
          <w:szCs w:val="24"/>
          <w:u w:val="single"/>
        </w:rPr>
      </w:pPr>
      <w:r w:rsidRPr="005152B5">
        <w:rPr>
          <w:b/>
          <w:bCs/>
          <w:sz w:val="24"/>
          <w:szCs w:val="24"/>
          <w:u w:val="single"/>
        </w:rPr>
        <w:t>Selected Areas</w:t>
      </w:r>
      <w:r w:rsidR="00F81725" w:rsidRPr="005152B5">
        <w:rPr>
          <w:b/>
          <w:bCs/>
          <w:sz w:val="24"/>
          <w:szCs w:val="24"/>
          <w:u w:val="single"/>
        </w:rPr>
        <w:t xml:space="preserve"> of investigation</w:t>
      </w:r>
      <w:r w:rsidR="00457E41" w:rsidRPr="005152B5">
        <w:rPr>
          <w:b/>
          <w:bCs/>
          <w:sz w:val="24"/>
          <w:szCs w:val="24"/>
          <w:u w:val="single"/>
        </w:rPr>
        <w:t xml:space="preserve"> and Algorithms used</w:t>
      </w:r>
    </w:p>
    <w:p w:rsidR="00457E41" w:rsidRDefault="00D74DFF" w:rsidP="00D74DFF">
      <w:pPr>
        <w:pStyle w:val="ListParagraph"/>
        <w:ind w:left="1080"/>
        <w:jc w:val="mediumKashida"/>
        <w:rPr>
          <w:sz w:val="24"/>
          <w:szCs w:val="24"/>
        </w:rPr>
      </w:pPr>
      <w:r>
        <w:rPr>
          <w:sz w:val="24"/>
          <w:szCs w:val="24"/>
        </w:rPr>
        <w:t>As per the previous section and per current technologies:</w:t>
      </w:r>
    </w:p>
    <w:p w:rsidR="00D74DFF" w:rsidRDefault="00D74DFF" w:rsidP="00D74DFF">
      <w:pPr>
        <w:pStyle w:val="ListParagraph"/>
        <w:numPr>
          <w:ilvl w:val="0"/>
          <w:numId w:val="2"/>
        </w:numPr>
        <w:jc w:val="mediumKashida"/>
        <w:rPr>
          <w:sz w:val="24"/>
          <w:szCs w:val="24"/>
        </w:rPr>
      </w:pPr>
      <w:r>
        <w:rPr>
          <w:sz w:val="24"/>
          <w:szCs w:val="24"/>
        </w:rPr>
        <w:t>S</w:t>
      </w:r>
      <w:r w:rsidR="00457E41">
        <w:rPr>
          <w:sz w:val="24"/>
          <w:szCs w:val="24"/>
        </w:rPr>
        <w:t xml:space="preserve">mall FBDDs </w:t>
      </w:r>
      <w:r>
        <w:rPr>
          <w:sz w:val="24"/>
          <w:szCs w:val="24"/>
        </w:rPr>
        <w:t xml:space="preserve">are </w:t>
      </w:r>
      <w:r w:rsidRPr="005152B5">
        <w:rPr>
          <w:b/>
          <w:bCs/>
          <w:sz w:val="24"/>
          <w:szCs w:val="24"/>
        </w:rPr>
        <w:t>not</w:t>
      </w:r>
      <w:r>
        <w:rPr>
          <w:sz w:val="24"/>
          <w:szCs w:val="24"/>
        </w:rPr>
        <w:t xml:space="preserve"> expected </w:t>
      </w:r>
      <w:r w:rsidR="00457E41">
        <w:rPr>
          <w:sz w:val="24"/>
          <w:szCs w:val="24"/>
        </w:rPr>
        <w:t>to be constructed for</w:t>
      </w:r>
      <w:r>
        <w:rPr>
          <w:sz w:val="24"/>
          <w:szCs w:val="24"/>
        </w:rPr>
        <w:t>:</w:t>
      </w:r>
    </w:p>
    <w:p w:rsidR="00D74DFF" w:rsidRDefault="00D74DFF" w:rsidP="00D74DFF">
      <w:pPr>
        <w:pStyle w:val="ListParagraph"/>
        <w:numPr>
          <w:ilvl w:val="1"/>
          <w:numId w:val="2"/>
        </w:numPr>
        <w:jc w:val="mediumKashida"/>
        <w:rPr>
          <w:sz w:val="24"/>
          <w:szCs w:val="24"/>
        </w:rPr>
      </w:pPr>
      <w:r>
        <w:rPr>
          <w:sz w:val="24"/>
          <w:szCs w:val="24"/>
        </w:rPr>
        <w:t>The “</w:t>
      </w:r>
      <w:bookmarkStart w:id="3" w:name="OLE_LINK4"/>
      <w:bookmarkStart w:id="4" w:name="OLE_LINK5"/>
      <w:bookmarkStart w:id="5" w:name="OLE_LINK6"/>
      <w:r>
        <w:rPr>
          <w:sz w:val="24"/>
          <w:szCs w:val="24"/>
        </w:rPr>
        <w:t>blocking-sets-in-finite-projective-planes</w:t>
      </w:r>
      <w:bookmarkEnd w:id="3"/>
      <w:bookmarkEnd w:id="4"/>
      <w:bookmarkEnd w:id="5"/>
      <w:r>
        <w:rPr>
          <w:sz w:val="24"/>
          <w:szCs w:val="24"/>
        </w:rPr>
        <w:t>” function</w:t>
      </w:r>
    </w:p>
    <w:p w:rsidR="00D74DFF" w:rsidRDefault="00D74DFF" w:rsidP="00D74DFF">
      <w:pPr>
        <w:pStyle w:val="ListParagraph"/>
        <w:numPr>
          <w:ilvl w:val="1"/>
          <w:numId w:val="2"/>
        </w:numPr>
        <w:jc w:val="mediumKashida"/>
        <w:rPr>
          <w:sz w:val="24"/>
          <w:szCs w:val="24"/>
        </w:rPr>
      </w:pPr>
      <w:r>
        <w:rPr>
          <w:sz w:val="24"/>
          <w:szCs w:val="24"/>
        </w:rPr>
        <w:t>The multiplication/factorization function. Current results for this function extend also to OBDDs (where only one variable ordering is admitted in the graph)</w:t>
      </w:r>
    </w:p>
    <w:p w:rsidR="00D74DFF" w:rsidRDefault="00092221" w:rsidP="00092221">
      <w:pPr>
        <w:pStyle w:val="ListParagraph"/>
        <w:numPr>
          <w:ilvl w:val="0"/>
          <w:numId w:val="2"/>
        </w:numPr>
        <w:jc w:val="mediumKashida"/>
        <w:rPr>
          <w:sz w:val="24"/>
          <w:szCs w:val="24"/>
        </w:rPr>
      </w:pPr>
      <w:r w:rsidRPr="005152B5">
        <w:rPr>
          <w:b/>
          <w:bCs/>
          <w:sz w:val="24"/>
          <w:szCs w:val="24"/>
        </w:rPr>
        <w:t>Exponential</w:t>
      </w:r>
      <w:r w:rsidR="00D74DFF" w:rsidRPr="005152B5">
        <w:rPr>
          <w:b/>
          <w:bCs/>
          <w:sz w:val="24"/>
          <w:szCs w:val="24"/>
        </w:rPr>
        <w:t xml:space="preserve"> </w:t>
      </w:r>
      <w:r w:rsidRPr="005152B5">
        <w:rPr>
          <w:b/>
          <w:bCs/>
          <w:sz w:val="24"/>
          <w:szCs w:val="24"/>
        </w:rPr>
        <w:t>behavior</w:t>
      </w:r>
      <w:r w:rsidR="00D74DFF">
        <w:rPr>
          <w:sz w:val="24"/>
          <w:szCs w:val="24"/>
        </w:rPr>
        <w:t xml:space="preserve"> </w:t>
      </w:r>
      <w:r>
        <w:rPr>
          <w:sz w:val="24"/>
          <w:szCs w:val="24"/>
        </w:rPr>
        <w:t>is</w:t>
      </w:r>
      <w:r w:rsidR="00D74DFF">
        <w:rPr>
          <w:sz w:val="24"/>
          <w:szCs w:val="24"/>
        </w:rPr>
        <w:t xml:space="preserve"> expected to occur </w:t>
      </w:r>
      <w:r w:rsidR="00C25E66">
        <w:rPr>
          <w:sz w:val="24"/>
          <w:szCs w:val="24"/>
        </w:rPr>
        <w:t xml:space="preserve">for random </w:t>
      </w:r>
      <w:r>
        <w:rPr>
          <w:sz w:val="24"/>
          <w:szCs w:val="24"/>
        </w:rPr>
        <w:t xml:space="preserve">3SAT </w:t>
      </w:r>
      <w:r w:rsidR="00C25E66">
        <w:rPr>
          <w:sz w:val="24"/>
          <w:szCs w:val="24"/>
        </w:rPr>
        <w:t xml:space="preserve">formulas </w:t>
      </w:r>
      <w:r>
        <w:rPr>
          <w:sz w:val="24"/>
          <w:szCs w:val="24"/>
        </w:rPr>
        <w:t>when densities between 0.5 and 15 are fixed while N is increased.</w:t>
      </w:r>
    </w:p>
    <w:p w:rsidR="00EA1B2C" w:rsidRDefault="00297E90" w:rsidP="00EA1B2C">
      <w:pPr>
        <w:ind w:left="1080"/>
        <w:jc w:val="mediumKashida"/>
        <w:rPr>
          <w:sz w:val="24"/>
          <w:szCs w:val="24"/>
        </w:rPr>
      </w:pPr>
      <w:r>
        <w:rPr>
          <w:sz w:val="24"/>
          <w:szCs w:val="24"/>
        </w:rPr>
        <w:t>We have, therefore, chosen three areas as primary areas of investigation on which the new algorithms are applied</w:t>
      </w:r>
      <w:r w:rsidR="00EA1B2C">
        <w:rPr>
          <w:sz w:val="24"/>
          <w:szCs w:val="24"/>
        </w:rPr>
        <w:t xml:space="preserve">: </w:t>
      </w:r>
    </w:p>
    <w:p w:rsidR="00EA1B2C" w:rsidRDefault="00EA1B2C" w:rsidP="00EA1B2C">
      <w:pPr>
        <w:pStyle w:val="ListParagraph"/>
        <w:numPr>
          <w:ilvl w:val="0"/>
          <w:numId w:val="3"/>
        </w:numPr>
        <w:jc w:val="mediumKashida"/>
        <w:rPr>
          <w:sz w:val="24"/>
          <w:szCs w:val="24"/>
        </w:rPr>
      </w:pPr>
      <w:r>
        <w:rPr>
          <w:sz w:val="24"/>
          <w:szCs w:val="24"/>
        </w:rPr>
        <w:t>Blocking-sets-in-finite-projective-planes</w:t>
      </w:r>
      <w:r w:rsidR="00C526E2">
        <w:rPr>
          <w:sz w:val="24"/>
          <w:szCs w:val="24"/>
        </w:rPr>
        <w:t xml:space="preserve">: </w:t>
      </w:r>
      <w:r w:rsidR="00F13730">
        <w:rPr>
          <w:sz w:val="24"/>
          <w:szCs w:val="24"/>
        </w:rPr>
        <w:t>CNF-</w:t>
      </w:r>
      <w:r w:rsidR="00C526E2">
        <w:rPr>
          <w:sz w:val="24"/>
          <w:szCs w:val="24"/>
        </w:rPr>
        <w:t>Source [7]</w:t>
      </w:r>
    </w:p>
    <w:p w:rsidR="00EA1B2C" w:rsidRDefault="00EA1B2C" w:rsidP="00EA1B2C">
      <w:pPr>
        <w:pStyle w:val="ListParagraph"/>
        <w:numPr>
          <w:ilvl w:val="0"/>
          <w:numId w:val="3"/>
        </w:numPr>
        <w:jc w:val="mediumKashida"/>
        <w:rPr>
          <w:sz w:val="24"/>
          <w:szCs w:val="24"/>
        </w:rPr>
      </w:pPr>
      <w:r>
        <w:rPr>
          <w:sz w:val="24"/>
          <w:szCs w:val="24"/>
        </w:rPr>
        <w:t>Multiplication/Factorization</w:t>
      </w:r>
      <w:r w:rsidR="00C526E2">
        <w:rPr>
          <w:sz w:val="24"/>
          <w:szCs w:val="24"/>
        </w:rPr>
        <w:t xml:space="preserve">: </w:t>
      </w:r>
      <w:r w:rsidR="00F13730">
        <w:rPr>
          <w:sz w:val="24"/>
          <w:szCs w:val="24"/>
        </w:rPr>
        <w:t>CNF-</w:t>
      </w:r>
      <w:r w:rsidR="00C526E2">
        <w:rPr>
          <w:sz w:val="24"/>
          <w:szCs w:val="24"/>
        </w:rPr>
        <w:t>Source [8]</w:t>
      </w:r>
    </w:p>
    <w:p w:rsidR="00B373CC" w:rsidRPr="00EA1B2C" w:rsidRDefault="00B373CC" w:rsidP="00EA1B2C">
      <w:pPr>
        <w:pStyle w:val="ListParagraph"/>
        <w:numPr>
          <w:ilvl w:val="0"/>
          <w:numId w:val="3"/>
        </w:numPr>
        <w:jc w:val="mediumKashida"/>
        <w:rPr>
          <w:sz w:val="24"/>
          <w:szCs w:val="24"/>
        </w:rPr>
      </w:pPr>
      <w:r>
        <w:rPr>
          <w:sz w:val="24"/>
          <w:szCs w:val="24"/>
        </w:rPr>
        <w:t xml:space="preserve">Random </w:t>
      </w:r>
      <w:r w:rsidR="00F13730">
        <w:rPr>
          <w:sz w:val="24"/>
          <w:szCs w:val="24"/>
        </w:rPr>
        <w:t xml:space="preserve">3SAT </w:t>
      </w:r>
      <w:r>
        <w:rPr>
          <w:sz w:val="24"/>
          <w:szCs w:val="24"/>
        </w:rPr>
        <w:t>Formulas</w:t>
      </w:r>
      <w:r w:rsidR="00C526E2">
        <w:rPr>
          <w:sz w:val="24"/>
          <w:szCs w:val="24"/>
        </w:rPr>
        <w:t xml:space="preserve">: </w:t>
      </w:r>
      <w:r w:rsidR="00F13730">
        <w:rPr>
          <w:sz w:val="24"/>
          <w:szCs w:val="24"/>
        </w:rPr>
        <w:t>CNF-</w:t>
      </w:r>
      <w:r w:rsidR="00C526E2">
        <w:rPr>
          <w:sz w:val="24"/>
          <w:szCs w:val="24"/>
        </w:rPr>
        <w:t>Source [9]</w:t>
      </w:r>
    </w:p>
    <w:p w:rsidR="00537306" w:rsidRPr="00C526E2" w:rsidRDefault="00297E90" w:rsidP="00C526E2">
      <w:pPr>
        <w:ind w:left="1080"/>
        <w:jc w:val="mediumKashida"/>
        <w:rPr>
          <w:sz w:val="24"/>
          <w:szCs w:val="24"/>
        </w:rPr>
      </w:pPr>
      <w:r>
        <w:rPr>
          <w:sz w:val="24"/>
          <w:szCs w:val="24"/>
        </w:rPr>
        <w:t xml:space="preserve">The new algorithms come </w:t>
      </w:r>
      <w:r w:rsidR="00276AF0">
        <w:rPr>
          <w:sz w:val="24"/>
          <w:szCs w:val="24"/>
        </w:rPr>
        <w:t xml:space="preserve">in </w:t>
      </w:r>
      <w:r w:rsidR="009E24B5">
        <w:rPr>
          <w:sz w:val="24"/>
          <w:szCs w:val="24"/>
        </w:rPr>
        <w:t xml:space="preserve">this preliminary validation work in </w:t>
      </w:r>
      <w:r>
        <w:rPr>
          <w:sz w:val="24"/>
          <w:szCs w:val="24"/>
        </w:rPr>
        <w:t>two flavors: A vers</w:t>
      </w:r>
      <w:r w:rsidR="00276AF0">
        <w:rPr>
          <w:sz w:val="24"/>
          <w:szCs w:val="24"/>
        </w:rPr>
        <w:t xml:space="preserve">ion in which the </w:t>
      </w:r>
      <w:proofErr w:type="spellStart"/>
      <w:r w:rsidR="00276AF0">
        <w:rPr>
          <w:sz w:val="24"/>
          <w:szCs w:val="24"/>
        </w:rPr>
        <w:t>l.o</w:t>
      </w:r>
      <w:proofErr w:type="spellEnd"/>
      <w:r w:rsidR="00276AF0">
        <w:rPr>
          <w:sz w:val="24"/>
          <w:szCs w:val="24"/>
        </w:rPr>
        <w:t xml:space="preserve">. condition is applied to all the nodes of the constructed graphs, constructing thus an FBDD and a version in which the same </w:t>
      </w:r>
      <w:r w:rsidR="00C526E2">
        <w:rPr>
          <w:sz w:val="24"/>
          <w:szCs w:val="24"/>
        </w:rPr>
        <w:t xml:space="preserve">or a more relaxed </w:t>
      </w:r>
      <w:r w:rsidR="00276AF0">
        <w:rPr>
          <w:sz w:val="24"/>
          <w:szCs w:val="24"/>
        </w:rPr>
        <w:t xml:space="preserve">condition </w:t>
      </w:r>
      <w:r w:rsidR="00C526E2">
        <w:rPr>
          <w:sz w:val="24"/>
          <w:szCs w:val="24"/>
        </w:rPr>
        <w:t xml:space="preserve">(called in [1]: </w:t>
      </w:r>
      <w:proofErr w:type="spellStart"/>
      <w:r w:rsidR="00C526E2">
        <w:rPr>
          <w:sz w:val="24"/>
          <w:szCs w:val="24"/>
        </w:rPr>
        <w:t>l.o.u</w:t>
      </w:r>
      <w:proofErr w:type="spellEnd"/>
      <w:r w:rsidR="00C526E2">
        <w:rPr>
          <w:sz w:val="24"/>
          <w:szCs w:val="24"/>
        </w:rPr>
        <w:t xml:space="preserve">) </w:t>
      </w:r>
      <w:r w:rsidR="00276AF0">
        <w:rPr>
          <w:sz w:val="24"/>
          <w:szCs w:val="24"/>
        </w:rPr>
        <w:t xml:space="preserve">is only applied to the base CNF Clause Set/Formula </w:t>
      </w:r>
      <w:r w:rsidR="009E24B5">
        <w:rPr>
          <w:sz w:val="24"/>
          <w:szCs w:val="24"/>
        </w:rPr>
        <w:t>resulting</w:t>
      </w:r>
      <w:r w:rsidR="00276AF0">
        <w:rPr>
          <w:sz w:val="24"/>
          <w:szCs w:val="24"/>
        </w:rPr>
        <w:t xml:space="preserve"> in an OBDD</w:t>
      </w:r>
      <w:r w:rsidR="00C526E2">
        <w:rPr>
          <w:sz w:val="24"/>
          <w:szCs w:val="24"/>
        </w:rPr>
        <w:t>.</w:t>
      </w:r>
    </w:p>
    <w:p w:rsidR="00537306" w:rsidRPr="005152B5" w:rsidRDefault="00537306" w:rsidP="00537306">
      <w:pPr>
        <w:pStyle w:val="ListParagraph"/>
        <w:numPr>
          <w:ilvl w:val="0"/>
          <w:numId w:val="1"/>
        </w:numPr>
        <w:jc w:val="mediumKashida"/>
        <w:rPr>
          <w:b/>
          <w:bCs/>
          <w:sz w:val="24"/>
          <w:szCs w:val="24"/>
          <w:u w:val="single"/>
        </w:rPr>
      </w:pPr>
      <w:r w:rsidRPr="005152B5">
        <w:rPr>
          <w:b/>
          <w:bCs/>
          <w:sz w:val="24"/>
          <w:szCs w:val="24"/>
          <w:u w:val="single"/>
        </w:rPr>
        <w:t>Preliminary Results Summary</w:t>
      </w:r>
      <w:r w:rsidR="00E3727C" w:rsidRPr="005152B5">
        <w:rPr>
          <w:b/>
          <w:bCs/>
          <w:sz w:val="24"/>
          <w:szCs w:val="24"/>
          <w:u w:val="single"/>
        </w:rPr>
        <w:t xml:space="preserve">, </w:t>
      </w:r>
      <w:r w:rsidRPr="005152B5">
        <w:rPr>
          <w:b/>
          <w:bCs/>
          <w:sz w:val="24"/>
          <w:szCs w:val="24"/>
          <w:u w:val="single"/>
        </w:rPr>
        <w:t>explanations</w:t>
      </w:r>
      <w:r w:rsidR="00E3727C" w:rsidRPr="005152B5">
        <w:rPr>
          <w:b/>
          <w:bCs/>
          <w:sz w:val="24"/>
          <w:szCs w:val="24"/>
          <w:u w:val="single"/>
        </w:rPr>
        <w:t xml:space="preserve"> and ways of verification</w:t>
      </w:r>
    </w:p>
    <w:p w:rsidR="00FC4A40" w:rsidRPr="00FC4A40" w:rsidRDefault="00D521A2" w:rsidP="00FC4A40">
      <w:pPr>
        <w:pStyle w:val="ListParagraph"/>
        <w:numPr>
          <w:ilvl w:val="1"/>
          <w:numId w:val="1"/>
        </w:numPr>
        <w:jc w:val="mediumKashida"/>
        <w:rPr>
          <w:b/>
          <w:bCs/>
          <w:sz w:val="24"/>
          <w:szCs w:val="24"/>
        </w:rPr>
      </w:pPr>
      <w:bookmarkStart w:id="6" w:name="OLE_LINK7"/>
      <w:bookmarkStart w:id="7" w:name="OLE_LINK8"/>
      <w:bookmarkStart w:id="8" w:name="OLE_LINK9"/>
      <w:r w:rsidRPr="005152B5">
        <w:rPr>
          <w:b/>
          <w:bCs/>
          <w:sz w:val="24"/>
          <w:szCs w:val="24"/>
        </w:rPr>
        <w:t xml:space="preserve">Blocking-sets-in-finite-projective-planes </w:t>
      </w:r>
      <w:bookmarkEnd w:id="6"/>
      <w:bookmarkEnd w:id="7"/>
      <w:bookmarkEnd w:id="8"/>
      <w:r w:rsidR="005152B5" w:rsidRPr="005152B5">
        <w:rPr>
          <w:b/>
          <w:bCs/>
          <w:sz w:val="24"/>
          <w:szCs w:val="24"/>
        </w:rPr>
        <w:t>(FBDD)</w:t>
      </w:r>
      <w:r w:rsidRPr="005152B5">
        <w:rPr>
          <w:b/>
          <w:bCs/>
          <w:sz w:val="24"/>
          <w:szCs w:val="24"/>
        </w:rPr>
        <w:t xml:space="preserve">: </w:t>
      </w:r>
    </w:p>
    <w:p w:rsidR="00FC4A40" w:rsidRPr="00FC4A40" w:rsidRDefault="00FC4A40" w:rsidP="00FC4A40">
      <w:pPr>
        <w:pStyle w:val="ListParagraph"/>
        <w:numPr>
          <w:ilvl w:val="2"/>
          <w:numId w:val="1"/>
        </w:numPr>
        <w:jc w:val="mediumKashida"/>
        <w:rPr>
          <w:b/>
          <w:bCs/>
          <w:sz w:val="24"/>
          <w:szCs w:val="24"/>
        </w:rPr>
      </w:pPr>
      <w:r>
        <w:rPr>
          <w:sz w:val="24"/>
          <w:szCs w:val="24"/>
        </w:rPr>
        <w:t xml:space="preserve">This problem area was taken as a challenge in the first </w:t>
      </w:r>
      <w:r w:rsidR="008C5C78">
        <w:rPr>
          <w:sz w:val="24"/>
          <w:szCs w:val="24"/>
        </w:rPr>
        <w:t xml:space="preserve">as well as the second </w:t>
      </w:r>
      <w:r>
        <w:rPr>
          <w:sz w:val="24"/>
          <w:szCs w:val="24"/>
        </w:rPr>
        <w:t xml:space="preserve">paper ([1], Section III, page 185) where </w:t>
      </w:r>
      <w:r w:rsidR="008C5C78">
        <w:rPr>
          <w:sz w:val="24"/>
          <w:szCs w:val="24"/>
        </w:rPr>
        <w:t>CNF representations and</w:t>
      </w:r>
      <w:r>
        <w:rPr>
          <w:sz w:val="24"/>
          <w:szCs w:val="24"/>
        </w:rPr>
        <w:t xml:space="preserve"> FBDDs for q=2, q=3 were depicted (see also : Appendix A,B</w:t>
      </w:r>
      <w:r w:rsidR="008C5C78">
        <w:rPr>
          <w:sz w:val="24"/>
          <w:szCs w:val="24"/>
        </w:rPr>
        <w:t xml:space="preserve"> in [1]</w:t>
      </w:r>
      <w:r>
        <w:rPr>
          <w:sz w:val="24"/>
          <w:szCs w:val="24"/>
        </w:rPr>
        <w:t>)</w:t>
      </w:r>
    </w:p>
    <w:p w:rsidR="00E42B3D" w:rsidRPr="00E42B3D" w:rsidRDefault="008D1170" w:rsidP="00FC4A40">
      <w:pPr>
        <w:pStyle w:val="ListParagraph"/>
        <w:numPr>
          <w:ilvl w:val="2"/>
          <w:numId w:val="1"/>
        </w:numPr>
        <w:jc w:val="mediumKashida"/>
        <w:rPr>
          <w:b/>
          <w:bCs/>
          <w:sz w:val="24"/>
          <w:szCs w:val="24"/>
        </w:rPr>
      </w:pPr>
      <w:r>
        <w:rPr>
          <w:b/>
          <w:bCs/>
          <w:sz w:val="24"/>
          <w:szCs w:val="24"/>
        </w:rPr>
        <w:t>Result:</w:t>
      </w:r>
      <w:r w:rsidR="00FC4A40">
        <w:rPr>
          <w:b/>
          <w:bCs/>
          <w:sz w:val="24"/>
          <w:szCs w:val="24"/>
        </w:rPr>
        <w:t xml:space="preserve"> </w:t>
      </w:r>
      <w:r w:rsidR="00DA4F8D">
        <w:rPr>
          <w:sz w:val="24"/>
          <w:szCs w:val="24"/>
        </w:rPr>
        <w:t xml:space="preserve">As per [5], any FBDD constructed for q must possess a complete binary tree for the first </w:t>
      </w:r>
      <w:proofErr w:type="gramStart"/>
      <w:r w:rsidR="00DA4F8D">
        <w:rPr>
          <w:sz w:val="24"/>
          <w:szCs w:val="24"/>
        </w:rPr>
        <w:t>root(</w:t>
      </w:r>
      <w:proofErr w:type="gramEnd"/>
      <w:r w:rsidR="00DA4F8D">
        <w:rPr>
          <w:sz w:val="24"/>
          <w:szCs w:val="24"/>
        </w:rPr>
        <w:t>q) levels.</w:t>
      </w:r>
      <w:r w:rsidR="00835F9F">
        <w:rPr>
          <w:sz w:val="24"/>
          <w:szCs w:val="24"/>
        </w:rPr>
        <w:t xml:space="preserve"> </w:t>
      </w:r>
      <w:r w:rsidR="00E42B3D">
        <w:rPr>
          <w:sz w:val="24"/>
          <w:szCs w:val="24"/>
        </w:rPr>
        <w:t>This is not the case for the 3SAT-Solver pattern algorithms shown in [1], since they are guaranteed to reach False nodes in only c=3 steps.</w:t>
      </w:r>
    </w:p>
    <w:p w:rsidR="00FC4A40" w:rsidRPr="008E485F" w:rsidRDefault="008D1170" w:rsidP="008E485F">
      <w:pPr>
        <w:pStyle w:val="ListParagraph"/>
        <w:numPr>
          <w:ilvl w:val="2"/>
          <w:numId w:val="1"/>
        </w:numPr>
        <w:jc w:val="mediumKashida"/>
        <w:rPr>
          <w:b/>
          <w:bCs/>
          <w:sz w:val="24"/>
          <w:szCs w:val="24"/>
        </w:rPr>
      </w:pPr>
      <w:r>
        <w:rPr>
          <w:b/>
          <w:bCs/>
          <w:sz w:val="24"/>
          <w:szCs w:val="24"/>
        </w:rPr>
        <w:t>Explanation:</w:t>
      </w:r>
      <w:r w:rsidR="00E42B3D">
        <w:rPr>
          <w:sz w:val="24"/>
          <w:szCs w:val="24"/>
        </w:rPr>
        <w:t xml:space="preserve"> </w:t>
      </w:r>
      <w:r w:rsidR="008C5C78">
        <w:rPr>
          <w:sz w:val="24"/>
          <w:szCs w:val="24"/>
        </w:rPr>
        <w:t xml:space="preserve">If f is the function representing the Blocking-Sets-in-projective-planes problem, </w:t>
      </w:r>
      <w:r>
        <w:rPr>
          <w:sz w:val="24"/>
          <w:szCs w:val="24"/>
        </w:rPr>
        <w:t>then:</w:t>
      </w:r>
      <w:r w:rsidR="008C5C78">
        <w:rPr>
          <w:sz w:val="24"/>
          <w:szCs w:val="24"/>
        </w:rPr>
        <w:t xml:space="preserve"> </w:t>
      </w:r>
      <w:r w:rsidR="00E42B3D">
        <w:rPr>
          <w:sz w:val="24"/>
          <w:szCs w:val="24"/>
        </w:rPr>
        <w:t xml:space="preserve">The theoretical investigation in [5] did not take into consideration </w:t>
      </w:r>
      <w:proofErr w:type="spellStart"/>
      <w:r w:rsidR="00E42B3D">
        <w:rPr>
          <w:sz w:val="24"/>
          <w:szCs w:val="24"/>
        </w:rPr>
        <w:t>equi-satisfiable</w:t>
      </w:r>
      <w:proofErr w:type="spellEnd"/>
      <w:r w:rsidR="00E42B3D">
        <w:rPr>
          <w:sz w:val="24"/>
          <w:szCs w:val="24"/>
        </w:rPr>
        <w:t xml:space="preserve"> translations </w:t>
      </w:r>
      <w:r w:rsidR="008C5C78">
        <w:rPr>
          <w:sz w:val="24"/>
          <w:szCs w:val="24"/>
        </w:rPr>
        <w:t xml:space="preserve">f’ </w:t>
      </w:r>
      <w:proofErr w:type="spellStart"/>
      <w:r w:rsidR="008C5C78">
        <w:rPr>
          <w:sz w:val="24"/>
          <w:szCs w:val="24"/>
        </w:rPr>
        <w:t>of f</w:t>
      </w:r>
      <w:proofErr w:type="spellEnd"/>
      <w:r w:rsidR="008C5C78">
        <w:rPr>
          <w:sz w:val="24"/>
          <w:szCs w:val="24"/>
        </w:rPr>
        <w:t xml:space="preserve">, which are </w:t>
      </w:r>
      <w:r w:rsidR="008E485F">
        <w:rPr>
          <w:sz w:val="24"/>
          <w:szCs w:val="24"/>
        </w:rPr>
        <w:t>necessary</w:t>
      </w:r>
      <w:r w:rsidR="008C5C78">
        <w:rPr>
          <w:sz w:val="24"/>
          <w:szCs w:val="24"/>
        </w:rPr>
        <w:t xml:space="preserve"> to formalize</w:t>
      </w:r>
      <w:r w:rsidR="00E42B3D">
        <w:rPr>
          <w:sz w:val="24"/>
          <w:szCs w:val="24"/>
        </w:rPr>
        <w:t xml:space="preserve"> the problem</w:t>
      </w:r>
      <w:r w:rsidR="008C5C78">
        <w:rPr>
          <w:sz w:val="24"/>
          <w:szCs w:val="24"/>
        </w:rPr>
        <w:t xml:space="preserve"> for a 3SAT-solver</w:t>
      </w:r>
      <w:r w:rsidR="00E42B3D">
        <w:rPr>
          <w:sz w:val="24"/>
          <w:szCs w:val="24"/>
        </w:rPr>
        <w:t>. Such translations introduce many auxiliary variables whic</w:t>
      </w:r>
      <w:r w:rsidR="008C5C78">
        <w:rPr>
          <w:sz w:val="24"/>
          <w:szCs w:val="24"/>
        </w:rPr>
        <w:t xml:space="preserve">h </w:t>
      </w:r>
      <w:r w:rsidR="008C5C78">
        <w:rPr>
          <w:sz w:val="24"/>
          <w:szCs w:val="24"/>
        </w:rPr>
        <w:lastRenderedPageBreak/>
        <w:t xml:space="preserve">become part of </w:t>
      </w:r>
      <w:r w:rsidR="00E42B3D">
        <w:rPr>
          <w:sz w:val="24"/>
          <w:szCs w:val="24"/>
        </w:rPr>
        <w:t xml:space="preserve">f’ </w:t>
      </w:r>
      <w:r w:rsidR="008C5C78">
        <w:rPr>
          <w:sz w:val="24"/>
          <w:szCs w:val="24"/>
        </w:rPr>
        <w:t xml:space="preserve">and destroy </w:t>
      </w:r>
      <w:r w:rsidR="008E485F">
        <w:rPr>
          <w:sz w:val="24"/>
          <w:szCs w:val="24"/>
        </w:rPr>
        <w:t xml:space="preserve">hence </w:t>
      </w:r>
      <w:r w:rsidR="008C5C78">
        <w:rPr>
          <w:sz w:val="24"/>
          <w:szCs w:val="24"/>
        </w:rPr>
        <w:t xml:space="preserve">the symmetric sub-function property </w:t>
      </w:r>
      <w:proofErr w:type="spellStart"/>
      <w:r w:rsidR="008C5C78">
        <w:rPr>
          <w:sz w:val="24"/>
          <w:szCs w:val="24"/>
        </w:rPr>
        <w:t>of f</w:t>
      </w:r>
      <w:proofErr w:type="spellEnd"/>
      <w:r w:rsidR="008C5C78">
        <w:rPr>
          <w:sz w:val="24"/>
          <w:szCs w:val="24"/>
        </w:rPr>
        <w:t xml:space="preserve"> which lead </w:t>
      </w:r>
      <w:r w:rsidR="008E485F">
        <w:rPr>
          <w:sz w:val="24"/>
          <w:szCs w:val="24"/>
        </w:rPr>
        <w:t xml:space="preserve">originally </w:t>
      </w:r>
      <w:r w:rsidR="008C5C78">
        <w:rPr>
          <w:sz w:val="24"/>
          <w:szCs w:val="24"/>
        </w:rPr>
        <w:t>to the lower bound.</w:t>
      </w:r>
      <w:r w:rsidR="00E42B3D">
        <w:rPr>
          <w:sz w:val="24"/>
          <w:szCs w:val="24"/>
        </w:rPr>
        <w:t xml:space="preserve">  </w:t>
      </w:r>
      <w:r w:rsidR="00DA4F8D">
        <w:rPr>
          <w:sz w:val="24"/>
          <w:szCs w:val="24"/>
        </w:rPr>
        <w:t xml:space="preserve"> </w:t>
      </w:r>
    </w:p>
    <w:p w:rsidR="008E485F" w:rsidRPr="00FC4A40" w:rsidRDefault="008E485F" w:rsidP="008E485F">
      <w:pPr>
        <w:pStyle w:val="ListParagraph"/>
        <w:numPr>
          <w:ilvl w:val="2"/>
          <w:numId w:val="1"/>
        </w:numPr>
        <w:jc w:val="mediumKashida"/>
        <w:rPr>
          <w:b/>
          <w:bCs/>
          <w:sz w:val="24"/>
          <w:szCs w:val="24"/>
        </w:rPr>
      </w:pPr>
      <w:r>
        <w:rPr>
          <w:b/>
          <w:bCs/>
          <w:sz w:val="24"/>
          <w:szCs w:val="24"/>
        </w:rPr>
        <w:t xml:space="preserve">Verification Method : </w:t>
      </w:r>
      <w:r>
        <w:rPr>
          <w:sz w:val="24"/>
          <w:szCs w:val="24"/>
        </w:rPr>
        <w:t>Manual (see [1], section III</w:t>
      </w:r>
      <w:r w:rsidR="00184FF1">
        <w:rPr>
          <w:sz w:val="24"/>
          <w:szCs w:val="24"/>
        </w:rPr>
        <w:t xml:space="preserve"> as well as lower bound proofs in [5]</w:t>
      </w:r>
      <w:r>
        <w:rPr>
          <w:sz w:val="24"/>
          <w:szCs w:val="24"/>
        </w:rPr>
        <w:t>)</w:t>
      </w:r>
    </w:p>
    <w:p w:rsidR="00D521A2" w:rsidRPr="005152B5" w:rsidRDefault="00D521A2" w:rsidP="00D521A2">
      <w:pPr>
        <w:pStyle w:val="ListParagraph"/>
        <w:numPr>
          <w:ilvl w:val="1"/>
          <w:numId w:val="1"/>
        </w:numPr>
        <w:jc w:val="mediumKashida"/>
        <w:rPr>
          <w:b/>
          <w:bCs/>
          <w:sz w:val="24"/>
          <w:szCs w:val="24"/>
        </w:rPr>
      </w:pPr>
      <w:r w:rsidRPr="005152B5">
        <w:rPr>
          <w:b/>
          <w:bCs/>
          <w:sz w:val="24"/>
          <w:szCs w:val="24"/>
        </w:rPr>
        <w:t>Multiplication/Factorization</w:t>
      </w:r>
      <w:r w:rsidR="001036DC" w:rsidRPr="005152B5">
        <w:rPr>
          <w:b/>
          <w:bCs/>
          <w:sz w:val="24"/>
          <w:szCs w:val="24"/>
        </w:rPr>
        <w:t xml:space="preserve"> (OBDD, </w:t>
      </w:r>
      <w:proofErr w:type="spellStart"/>
      <w:r w:rsidR="001036DC" w:rsidRPr="005152B5">
        <w:rPr>
          <w:b/>
          <w:bCs/>
          <w:sz w:val="24"/>
          <w:szCs w:val="24"/>
        </w:rPr>
        <w:t>l.o.u</w:t>
      </w:r>
      <w:proofErr w:type="spellEnd"/>
      <w:r w:rsidR="001036DC" w:rsidRPr="005152B5">
        <w:rPr>
          <w:b/>
          <w:bCs/>
          <w:sz w:val="24"/>
          <w:szCs w:val="24"/>
        </w:rPr>
        <w:t>.</w:t>
      </w:r>
      <w:r w:rsidR="0041158F" w:rsidRPr="005152B5">
        <w:rPr>
          <w:b/>
          <w:bCs/>
          <w:sz w:val="24"/>
          <w:szCs w:val="24"/>
        </w:rPr>
        <w:t>)</w:t>
      </w:r>
      <w:r w:rsidR="003E2734" w:rsidRPr="005152B5">
        <w:rPr>
          <w:b/>
          <w:bCs/>
          <w:sz w:val="24"/>
          <w:szCs w:val="24"/>
        </w:rPr>
        <w:t>:</w:t>
      </w:r>
    </w:p>
    <w:p w:rsidR="005D4DEE" w:rsidRDefault="00AC2B0A" w:rsidP="005D4DEE">
      <w:pPr>
        <w:pStyle w:val="ListParagraph"/>
        <w:numPr>
          <w:ilvl w:val="2"/>
          <w:numId w:val="1"/>
        </w:numPr>
        <w:jc w:val="mediumKashida"/>
        <w:rPr>
          <w:sz w:val="24"/>
          <w:szCs w:val="24"/>
        </w:rPr>
      </w:pPr>
      <w:r>
        <w:rPr>
          <w:noProof/>
        </w:rPr>
        <w:drawing>
          <wp:inline distT="0" distB="0" distL="0" distR="0" wp14:anchorId="3665518F" wp14:editId="11EC937C">
            <wp:extent cx="4429125" cy="27146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D4DEE" w:rsidRDefault="005D4DEE" w:rsidP="005D4DEE">
      <w:pPr>
        <w:pStyle w:val="ListParagraph"/>
        <w:numPr>
          <w:ilvl w:val="2"/>
          <w:numId w:val="1"/>
        </w:numPr>
        <w:jc w:val="mediumKashida"/>
        <w:rPr>
          <w:sz w:val="24"/>
          <w:szCs w:val="24"/>
        </w:rPr>
      </w:pPr>
      <w:r>
        <w:rPr>
          <w:noProof/>
        </w:rPr>
        <w:drawing>
          <wp:inline distT="0" distB="0" distL="0" distR="0" wp14:anchorId="46616153" wp14:editId="20DF95E8">
            <wp:extent cx="4452620" cy="2771775"/>
            <wp:effectExtent l="0" t="0" r="508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84FF1" w:rsidRPr="00184FF1" w:rsidRDefault="00184FF1" w:rsidP="008D1170">
      <w:pPr>
        <w:pStyle w:val="ListParagraph"/>
        <w:numPr>
          <w:ilvl w:val="2"/>
          <w:numId w:val="1"/>
        </w:numPr>
        <w:jc w:val="mediumKashida"/>
        <w:rPr>
          <w:b/>
          <w:bCs/>
          <w:sz w:val="24"/>
          <w:szCs w:val="24"/>
        </w:rPr>
      </w:pPr>
      <w:proofErr w:type="gramStart"/>
      <w:r w:rsidRPr="00184FF1">
        <w:rPr>
          <w:b/>
          <w:bCs/>
          <w:sz w:val="24"/>
          <w:szCs w:val="24"/>
        </w:rPr>
        <w:t>Result :</w:t>
      </w:r>
      <w:proofErr w:type="gramEnd"/>
      <w:r>
        <w:rPr>
          <w:b/>
          <w:bCs/>
          <w:sz w:val="24"/>
          <w:szCs w:val="24"/>
        </w:rPr>
        <w:t xml:space="preserve"> </w:t>
      </w:r>
      <w:r>
        <w:rPr>
          <w:sz w:val="24"/>
          <w:szCs w:val="24"/>
        </w:rPr>
        <w:t>The CNF-source in [8] guarantees that the length of a 3CNF representation of a multiplication/factorization problem does not exceed O(input-bits</w:t>
      </w:r>
      <w:r w:rsidRPr="00184FF1">
        <w:rPr>
          <w:sz w:val="24"/>
          <w:szCs w:val="24"/>
          <w:vertAlign w:val="superscript"/>
        </w:rPr>
        <w:t>3</w:t>
      </w:r>
      <w:r>
        <w:rPr>
          <w:sz w:val="24"/>
          <w:szCs w:val="24"/>
        </w:rPr>
        <w:t xml:space="preserve">) as seen in the figure of point </w:t>
      </w:r>
      <w:proofErr w:type="spellStart"/>
      <w:r>
        <w:rPr>
          <w:sz w:val="24"/>
          <w:szCs w:val="24"/>
        </w:rPr>
        <w:t>i</w:t>
      </w:r>
      <w:proofErr w:type="spellEnd"/>
      <w:r>
        <w:rPr>
          <w:sz w:val="24"/>
          <w:szCs w:val="24"/>
        </w:rPr>
        <w:t>. (this has also been verified through email-co</w:t>
      </w:r>
      <w:r w:rsidR="008D1170">
        <w:rPr>
          <w:sz w:val="24"/>
          <w:szCs w:val="24"/>
        </w:rPr>
        <w:t xml:space="preserve">mmunication with </w:t>
      </w:r>
      <w:r>
        <w:rPr>
          <w:sz w:val="24"/>
          <w:szCs w:val="24"/>
        </w:rPr>
        <w:t xml:space="preserve">the author of the CNF generation algorithms). The figure in section ii. </w:t>
      </w:r>
      <w:proofErr w:type="gramStart"/>
      <w:r w:rsidR="00CA66D6">
        <w:rPr>
          <w:sz w:val="24"/>
          <w:szCs w:val="24"/>
        </w:rPr>
        <w:t>suggests</w:t>
      </w:r>
      <w:proofErr w:type="gramEnd"/>
      <w:r>
        <w:rPr>
          <w:sz w:val="24"/>
          <w:szCs w:val="24"/>
        </w:rPr>
        <w:t xml:space="preserve"> that the number of unique nodes for an OBDD </w:t>
      </w:r>
      <w:r w:rsidR="00CA66D6">
        <w:rPr>
          <w:sz w:val="24"/>
          <w:szCs w:val="24"/>
        </w:rPr>
        <w:t>generated</w:t>
      </w:r>
      <w:r>
        <w:rPr>
          <w:sz w:val="24"/>
          <w:szCs w:val="24"/>
        </w:rPr>
        <w:t xml:space="preserve"> using pattern Algorithms of [1] </w:t>
      </w:r>
      <w:r w:rsidR="00CA66D6">
        <w:rPr>
          <w:sz w:val="24"/>
          <w:szCs w:val="24"/>
        </w:rPr>
        <w:t>(</w:t>
      </w:r>
      <w:proofErr w:type="spellStart"/>
      <w:r w:rsidR="00CA66D6">
        <w:rPr>
          <w:sz w:val="24"/>
          <w:szCs w:val="24"/>
        </w:rPr>
        <w:t>l.o.u</w:t>
      </w:r>
      <w:proofErr w:type="spellEnd"/>
      <w:r w:rsidR="00CA66D6">
        <w:rPr>
          <w:sz w:val="24"/>
          <w:szCs w:val="24"/>
        </w:rPr>
        <w:t xml:space="preserve">. in base set version) </w:t>
      </w:r>
      <w:r>
        <w:rPr>
          <w:sz w:val="24"/>
          <w:szCs w:val="24"/>
        </w:rPr>
        <w:t>is also in O(M</w:t>
      </w:r>
      <w:r w:rsidRPr="00184FF1">
        <w:rPr>
          <w:sz w:val="24"/>
          <w:szCs w:val="24"/>
          <w:vertAlign w:val="superscript"/>
        </w:rPr>
        <w:t>2</w:t>
      </w:r>
      <w:r>
        <w:rPr>
          <w:sz w:val="24"/>
          <w:szCs w:val="24"/>
        </w:rPr>
        <w:t xml:space="preserve">). This makes the number of unique nodes in </w:t>
      </w:r>
      <w:r w:rsidR="008D1170">
        <w:rPr>
          <w:sz w:val="24"/>
          <w:szCs w:val="24"/>
        </w:rPr>
        <w:t xml:space="preserve">such </w:t>
      </w:r>
      <w:r>
        <w:rPr>
          <w:sz w:val="24"/>
          <w:szCs w:val="24"/>
        </w:rPr>
        <w:t>an OBDD</w:t>
      </w:r>
      <w:r w:rsidR="008F71E2">
        <w:rPr>
          <w:sz w:val="24"/>
          <w:szCs w:val="24"/>
        </w:rPr>
        <w:t xml:space="preserve">: </w:t>
      </w:r>
      <w:proofErr w:type="gramStart"/>
      <w:r>
        <w:rPr>
          <w:sz w:val="24"/>
          <w:szCs w:val="24"/>
        </w:rPr>
        <w:lastRenderedPageBreak/>
        <w:t>O(</w:t>
      </w:r>
      <w:proofErr w:type="gramEnd"/>
      <w:r>
        <w:rPr>
          <w:sz w:val="24"/>
          <w:szCs w:val="24"/>
        </w:rPr>
        <w:t>input-bits</w:t>
      </w:r>
      <w:r w:rsidRPr="00184FF1">
        <w:rPr>
          <w:sz w:val="24"/>
          <w:szCs w:val="24"/>
          <w:vertAlign w:val="superscript"/>
        </w:rPr>
        <w:t>6</w:t>
      </w:r>
      <w:r>
        <w:rPr>
          <w:sz w:val="24"/>
          <w:szCs w:val="24"/>
        </w:rPr>
        <w:t>)</w:t>
      </w:r>
      <w:r w:rsidR="008F71E2">
        <w:rPr>
          <w:sz w:val="24"/>
          <w:szCs w:val="24"/>
        </w:rPr>
        <w:t xml:space="preserve">, i.e. </w:t>
      </w:r>
      <w:r w:rsidR="00CA66D6">
        <w:rPr>
          <w:sz w:val="24"/>
          <w:szCs w:val="24"/>
        </w:rPr>
        <w:t xml:space="preserve">polynomial in the input-bits, </w:t>
      </w:r>
      <w:r w:rsidR="008F71E2">
        <w:rPr>
          <w:sz w:val="24"/>
          <w:szCs w:val="24"/>
        </w:rPr>
        <w:t>not exponential as expected</w:t>
      </w:r>
      <w:r>
        <w:rPr>
          <w:sz w:val="24"/>
          <w:szCs w:val="24"/>
        </w:rPr>
        <w:t xml:space="preserve">.  </w:t>
      </w:r>
    </w:p>
    <w:p w:rsidR="005D4DEE" w:rsidRPr="00184FF1" w:rsidRDefault="005D4DEE" w:rsidP="005D4DEE">
      <w:pPr>
        <w:pStyle w:val="ListParagraph"/>
        <w:numPr>
          <w:ilvl w:val="2"/>
          <w:numId w:val="1"/>
        </w:numPr>
        <w:jc w:val="mediumKashida"/>
        <w:rPr>
          <w:b/>
          <w:bCs/>
          <w:sz w:val="24"/>
          <w:szCs w:val="24"/>
        </w:rPr>
      </w:pPr>
      <w:proofErr w:type="gramStart"/>
      <w:r w:rsidRPr="00184FF1">
        <w:rPr>
          <w:b/>
          <w:bCs/>
          <w:sz w:val="24"/>
          <w:szCs w:val="24"/>
        </w:rPr>
        <w:t>Explanation :</w:t>
      </w:r>
      <w:proofErr w:type="gramEnd"/>
      <w:r w:rsidR="00C203AF">
        <w:rPr>
          <w:b/>
          <w:bCs/>
          <w:sz w:val="24"/>
          <w:szCs w:val="24"/>
        </w:rPr>
        <w:t xml:space="preserve"> </w:t>
      </w:r>
      <w:r w:rsidR="00C203AF">
        <w:rPr>
          <w:sz w:val="24"/>
          <w:szCs w:val="24"/>
        </w:rPr>
        <w:t xml:space="preserve">The same reason like the one seen in point </w:t>
      </w:r>
      <w:proofErr w:type="spellStart"/>
      <w:r w:rsidR="00C203AF">
        <w:rPr>
          <w:sz w:val="24"/>
          <w:szCs w:val="24"/>
        </w:rPr>
        <w:t>a.iii</w:t>
      </w:r>
      <w:proofErr w:type="spellEnd"/>
      <w:r w:rsidR="00C203AF">
        <w:rPr>
          <w:sz w:val="24"/>
          <w:szCs w:val="24"/>
        </w:rPr>
        <w:t xml:space="preserve">. </w:t>
      </w:r>
      <w:proofErr w:type="gramStart"/>
      <w:r w:rsidR="00C203AF">
        <w:rPr>
          <w:sz w:val="24"/>
          <w:szCs w:val="24"/>
        </w:rPr>
        <w:t>above :</w:t>
      </w:r>
      <w:proofErr w:type="gramEnd"/>
      <w:r w:rsidR="00C203AF">
        <w:rPr>
          <w:sz w:val="24"/>
          <w:szCs w:val="24"/>
        </w:rPr>
        <w:t xml:space="preserve"> Known lower bound for the multiplication (like the ones in [4]) were obtained assuming the use of original </w:t>
      </w:r>
      <w:proofErr w:type="spellStart"/>
      <w:r w:rsidR="00C203AF">
        <w:rPr>
          <w:sz w:val="24"/>
          <w:szCs w:val="24"/>
        </w:rPr>
        <w:t>kCNF</w:t>
      </w:r>
      <w:proofErr w:type="spellEnd"/>
      <w:r w:rsidR="00C203AF">
        <w:rPr>
          <w:sz w:val="24"/>
          <w:szCs w:val="24"/>
        </w:rPr>
        <w:t xml:space="preserve"> representations of the problem and not </w:t>
      </w:r>
      <w:proofErr w:type="spellStart"/>
      <w:r w:rsidR="00C203AF">
        <w:rPr>
          <w:sz w:val="24"/>
          <w:szCs w:val="24"/>
        </w:rPr>
        <w:t>equi-satisfiable</w:t>
      </w:r>
      <w:proofErr w:type="spellEnd"/>
      <w:r w:rsidR="00C203AF">
        <w:rPr>
          <w:sz w:val="24"/>
          <w:szCs w:val="24"/>
        </w:rPr>
        <w:t xml:space="preserve"> ones.</w:t>
      </w:r>
    </w:p>
    <w:p w:rsidR="005D4DEE" w:rsidRPr="00C203AF" w:rsidRDefault="005D4DEE" w:rsidP="00C203AF">
      <w:pPr>
        <w:pStyle w:val="ListParagraph"/>
        <w:numPr>
          <w:ilvl w:val="2"/>
          <w:numId w:val="1"/>
        </w:numPr>
        <w:jc w:val="mediumKashida"/>
        <w:rPr>
          <w:b/>
          <w:bCs/>
          <w:sz w:val="24"/>
          <w:szCs w:val="24"/>
        </w:rPr>
      </w:pPr>
      <w:r w:rsidRPr="00184FF1">
        <w:rPr>
          <w:b/>
          <w:bCs/>
          <w:sz w:val="24"/>
          <w:szCs w:val="24"/>
        </w:rPr>
        <w:t xml:space="preserve">Verification </w:t>
      </w:r>
      <w:proofErr w:type="gramStart"/>
      <w:r w:rsidR="00FC4A40" w:rsidRPr="00184FF1">
        <w:rPr>
          <w:b/>
          <w:bCs/>
          <w:sz w:val="24"/>
          <w:szCs w:val="24"/>
        </w:rPr>
        <w:t xml:space="preserve">Method </w:t>
      </w:r>
      <w:r w:rsidRPr="00184FF1">
        <w:rPr>
          <w:b/>
          <w:bCs/>
          <w:sz w:val="24"/>
          <w:szCs w:val="24"/>
        </w:rPr>
        <w:t>:</w:t>
      </w:r>
      <w:proofErr w:type="gramEnd"/>
      <w:r w:rsidR="00C203AF">
        <w:rPr>
          <w:b/>
          <w:bCs/>
          <w:sz w:val="24"/>
          <w:szCs w:val="24"/>
        </w:rPr>
        <w:t xml:space="preserve"> </w:t>
      </w:r>
      <w:r w:rsidR="00C203AF">
        <w:rPr>
          <w:sz w:val="24"/>
          <w:szCs w:val="24"/>
        </w:rPr>
        <w:t xml:space="preserve">Program runs repeatable using the </w:t>
      </w:r>
      <w:proofErr w:type="spellStart"/>
      <w:r w:rsidR="00C203AF">
        <w:rPr>
          <w:sz w:val="24"/>
          <w:szCs w:val="24"/>
        </w:rPr>
        <w:t>l.o.u</w:t>
      </w:r>
      <w:proofErr w:type="spellEnd"/>
      <w:r w:rsidR="00C203AF">
        <w:rPr>
          <w:sz w:val="24"/>
          <w:szCs w:val="24"/>
        </w:rPr>
        <w:t xml:space="preserve">. version of the pattern algorithms in [1], </w:t>
      </w:r>
      <w:r w:rsidR="008D1170">
        <w:rPr>
          <w:sz w:val="24"/>
          <w:szCs w:val="24"/>
        </w:rPr>
        <w:t>CNF-formula length verifiable for</w:t>
      </w:r>
      <w:r w:rsidR="00C203AF">
        <w:rPr>
          <w:sz w:val="24"/>
          <w:szCs w:val="24"/>
        </w:rPr>
        <w:t xml:space="preserve"> [8].</w:t>
      </w:r>
    </w:p>
    <w:p w:rsidR="00E3727C" w:rsidRPr="005152B5" w:rsidRDefault="00E3727C" w:rsidP="00D521A2">
      <w:pPr>
        <w:pStyle w:val="ListParagraph"/>
        <w:numPr>
          <w:ilvl w:val="1"/>
          <w:numId w:val="1"/>
        </w:numPr>
        <w:jc w:val="mediumKashida"/>
        <w:rPr>
          <w:b/>
          <w:bCs/>
          <w:sz w:val="24"/>
          <w:szCs w:val="24"/>
        </w:rPr>
      </w:pPr>
      <w:r w:rsidRPr="005152B5">
        <w:rPr>
          <w:b/>
          <w:bCs/>
          <w:sz w:val="24"/>
          <w:szCs w:val="24"/>
        </w:rPr>
        <w:t>Random 3SAT</w:t>
      </w:r>
      <w:r w:rsidR="005152B5" w:rsidRPr="005152B5">
        <w:rPr>
          <w:b/>
          <w:bCs/>
          <w:sz w:val="24"/>
          <w:szCs w:val="24"/>
        </w:rPr>
        <w:t xml:space="preserve"> (FBDD, OBDD both </w:t>
      </w:r>
      <w:proofErr w:type="spellStart"/>
      <w:r w:rsidR="005152B5" w:rsidRPr="005152B5">
        <w:rPr>
          <w:b/>
          <w:bCs/>
          <w:sz w:val="24"/>
          <w:szCs w:val="24"/>
        </w:rPr>
        <w:t>l.o</w:t>
      </w:r>
      <w:proofErr w:type="spellEnd"/>
      <w:r w:rsidR="005152B5" w:rsidRPr="005152B5">
        <w:rPr>
          <w:b/>
          <w:bCs/>
          <w:sz w:val="24"/>
          <w:szCs w:val="24"/>
        </w:rPr>
        <w:t xml:space="preserve">. and </w:t>
      </w:r>
      <w:proofErr w:type="spellStart"/>
      <w:r w:rsidR="005152B5" w:rsidRPr="005152B5">
        <w:rPr>
          <w:b/>
          <w:bCs/>
          <w:sz w:val="24"/>
          <w:szCs w:val="24"/>
        </w:rPr>
        <w:t>l.o.u</w:t>
      </w:r>
      <w:proofErr w:type="spellEnd"/>
      <w:r w:rsidR="005152B5" w:rsidRPr="005152B5">
        <w:rPr>
          <w:b/>
          <w:bCs/>
          <w:sz w:val="24"/>
          <w:szCs w:val="24"/>
        </w:rPr>
        <w:t>.)</w:t>
      </w:r>
      <w:r w:rsidRPr="005152B5">
        <w:rPr>
          <w:b/>
          <w:bCs/>
          <w:sz w:val="24"/>
          <w:szCs w:val="24"/>
        </w:rPr>
        <w:t>:</w:t>
      </w:r>
    </w:p>
    <w:p w:rsidR="00537306" w:rsidRDefault="00697753" w:rsidP="00537306">
      <w:pPr>
        <w:pStyle w:val="ListParagraph"/>
        <w:numPr>
          <w:ilvl w:val="2"/>
          <w:numId w:val="1"/>
        </w:numPr>
        <w:jc w:val="mediumKashida"/>
        <w:rPr>
          <w:sz w:val="24"/>
          <w:szCs w:val="24"/>
        </w:rPr>
      </w:pPr>
      <w:r>
        <w:rPr>
          <w:noProof/>
        </w:rPr>
        <w:drawing>
          <wp:inline distT="0" distB="0" distL="0" distR="0" wp14:anchorId="5648C1DB" wp14:editId="370F0592">
            <wp:extent cx="5133975" cy="2861945"/>
            <wp:effectExtent l="0" t="0" r="952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37306" w:rsidRDefault="00565056" w:rsidP="00537306">
      <w:pPr>
        <w:pStyle w:val="ListParagraph"/>
        <w:numPr>
          <w:ilvl w:val="2"/>
          <w:numId w:val="1"/>
        </w:numPr>
        <w:jc w:val="mediumKashida"/>
        <w:rPr>
          <w:sz w:val="24"/>
          <w:szCs w:val="24"/>
        </w:rPr>
      </w:pPr>
      <w:r>
        <w:rPr>
          <w:noProof/>
        </w:rPr>
        <w:drawing>
          <wp:inline distT="0" distB="0" distL="0" distR="0" wp14:anchorId="4F258C58" wp14:editId="05DD806E">
            <wp:extent cx="5114925" cy="32004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6780E" w:rsidRDefault="0038332A" w:rsidP="00537306">
      <w:pPr>
        <w:pStyle w:val="ListParagraph"/>
        <w:numPr>
          <w:ilvl w:val="2"/>
          <w:numId w:val="1"/>
        </w:numPr>
        <w:jc w:val="mediumKashida"/>
        <w:rPr>
          <w:sz w:val="24"/>
          <w:szCs w:val="24"/>
        </w:rPr>
      </w:pPr>
      <w:r>
        <w:rPr>
          <w:noProof/>
        </w:rPr>
        <w:lastRenderedPageBreak/>
        <w:drawing>
          <wp:inline distT="0" distB="0" distL="0" distR="0" wp14:anchorId="067D125F" wp14:editId="4E379FE3">
            <wp:extent cx="5276850" cy="2995614"/>
            <wp:effectExtent l="0" t="0" r="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3727C" w:rsidRPr="00AC2B0A" w:rsidRDefault="00C203AF" w:rsidP="008D1170">
      <w:pPr>
        <w:pStyle w:val="ListParagraph"/>
        <w:numPr>
          <w:ilvl w:val="2"/>
          <w:numId w:val="1"/>
        </w:numPr>
        <w:jc w:val="mediumKashida"/>
        <w:rPr>
          <w:b/>
          <w:bCs/>
          <w:sz w:val="24"/>
          <w:szCs w:val="24"/>
        </w:rPr>
      </w:pPr>
      <w:r w:rsidRPr="00AC2B0A">
        <w:rPr>
          <w:b/>
          <w:bCs/>
          <w:sz w:val="24"/>
          <w:szCs w:val="24"/>
        </w:rPr>
        <w:t>Result</w:t>
      </w:r>
      <w:r w:rsidR="00E3727C" w:rsidRPr="00AC2B0A">
        <w:rPr>
          <w:b/>
          <w:bCs/>
          <w:sz w:val="24"/>
          <w:szCs w:val="24"/>
        </w:rPr>
        <w:t xml:space="preserve">: </w:t>
      </w:r>
      <w:r w:rsidR="008D1170">
        <w:rPr>
          <w:sz w:val="24"/>
          <w:szCs w:val="24"/>
        </w:rPr>
        <w:t xml:space="preserve">Fixing densities while increasing the number of variables is supposed for Random 3SAT to produce exponential results. This is clearly not the case for produced FBDDs. Even OBDD construction is not following the expected exponential </w:t>
      </w:r>
      <w:proofErr w:type="gramStart"/>
      <w:r w:rsidR="008D1170">
        <w:rPr>
          <w:sz w:val="24"/>
          <w:szCs w:val="24"/>
        </w:rPr>
        <w:t>pattern :</w:t>
      </w:r>
      <w:proofErr w:type="gramEnd"/>
      <w:r w:rsidR="008D1170">
        <w:rPr>
          <w:sz w:val="24"/>
          <w:szCs w:val="24"/>
        </w:rPr>
        <w:t xml:space="preserve"> The OBDD (</w:t>
      </w:r>
      <w:proofErr w:type="spellStart"/>
      <w:r w:rsidR="008D1170">
        <w:rPr>
          <w:sz w:val="24"/>
          <w:szCs w:val="24"/>
        </w:rPr>
        <w:t>l.o</w:t>
      </w:r>
      <w:proofErr w:type="spellEnd"/>
      <w:r w:rsidR="008D1170">
        <w:rPr>
          <w:sz w:val="24"/>
          <w:szCs w:val="24"/>
        </w:rPr>
        <w:t xml:space="preserve">. version) shows even a drastic decrease indicating the possibility of a threshold in this region (to be confirmed in future work). </w:t>
      </w:r>
    </w:p>
    <w:p w:rsidR="00C203AF" w:rsidRPr="00AC2B0A" w:rsidRDefault="00C203AF" w:rsidP="00537306">
      <w:pPr>
        <w:pStyle w:val="ListParagraph"/>
        <w:numPr>
          <w:ilvl w:val="2"/>
          <w:numId w:val="1"/>
        </w:numPr>
        <w:jc w:val="mediumKashida"/>
        <w:rPr>
          <w:b/>
          <w:bCs/>
          <w:sz w:val="24"/>
          <w:szCs w:val="24"/>
        </w:rPr>
      </w:pPr>
      <w:r w:rsidRPr="00AC2B0A">
        <w:rPr>
          <w:b/>
          <w:bCs/>
          <w:sz w:val="24"/>
          <w:szCs w:val="24"/>
        </w:rPr>
        <w:t>Explanation:</w:t>
      </w:r>
      <w:r w:rsidR="008D1170">
        <w:rPr>
          <w:b/>
          <w:bCs/>
          <w:sz w:val="24"/>
          <w:szCs w:val="24"/>
        </w:rPr>
        <w:t xml:space="preserve"> </w:t>
      </w:r>
      <w:r w:rsidR="008D1170">
        <w:rPr>
          <w:sz w:val="24"/>
          <w:szCs w:val="24"/>
        </w:rPr>
        <w:t xml:space="preserve">Random </w:t>
      </w:r>
      <w:r w:rsidR="00B863E7">
        <w:rPr>
          <w:sz w:val="24"/>
          <w:szCs w:val="24"/>
        </w:rPr>
        <w:t xml:space="preserve">3SAT formulas are a good measure of the behavior of any SAT-Solving algorithm, because they do not assume any structure in processed CNF-formulas. Results here show runs which never exceeded the </w:t>
      </w:r>
      <w:proofErr w:type="gramStart"/>
      <w:r w:rsidR="00B863E7">
        <w:rPr>
          <w:sz w:val="24"/>
          <w:szCs w:val="24"/>
        </w:rPr>
        <w:t>O(</w:t>
      </w:r>
      <w:proofErr w:type="gramEnd"/>
      <w:r w:rsidR="00B863E7">
        <w:rPr>
          <w:sz w:val="24"/>
          <w:szCs w:val="24"/>
        </w:rPr>
        <w:t>M</w:t>
      </w:r>
      <w:r w:rsidR="00B863E7" w:rsidRPr="00B863E7">
        <w:rPr>
          <w:sz w:val="24"/>
          <w:szCs w:val="24"/>
          <w:vertAlign w:val="superscript"/>
        </w:rPr>
        <w:t>3</w:t>
      </w:r>
      <w:r w:rsidR="00B863E7">
        <w:rPr>
          <w:sz w:val="24"/>
          <w:szCs w:val="24"/>
        </w:rPr>
        <w:t>) bound, which is even less than what the O(M</w:t>
      </w:r>
      <w:r w:rsidR="00B863E7" w:rsidRPr="00B863E7">
        <w:rPr>
          <w:sz w:val="24"/>
          <w:szCs w:val="24"/>
          <w:vertAlign w:val="superscript"/>
        </w:rPr>
        <w:t>4</w:t>
      </w:r>
      <w:r w:rsidR="00B863E7">
        <w:rPr>
          <w:sz w:val="24"/>
          <w:szCs w:val="24"/>
        </w:rPr>
        <w:t>) predicted in theory.</w:t>
      </w:r>
    </w:p>
    <w:p w:rsidR="005D4DEE" w:rsidRDefault="005D4DEE" w:rsidP="00FC4A40">
      <w:pPr>
        <w:pStyle w:val="ListParagraph"/>
        <w:numPr>
          <w:ilvl w:val="2"/>
          <w:numId w:val="1"/>
        </w:numPr>
        <w:jc w:val="mediumKashida"/>
        <w:rPr>
          <w:b/>
          <w:bCs/>
          <w:sz w:val="24"/>
          <w:szCs w:val="24"/>
        </w:rPr>
      </w:pPr>
      <w:r w:rsidRPr="00AC2B0A">
        <w:rPr>
          <w:b/>
          <w:bCs/>
          <w:sz w:val="24"/>
          <w:szCs w:val="24"/>
        </w:rPr>
        <w:t xml:space="preserve">Verification </w:t>
      </w:r>
      <w:r w:rsidR="00FC4A40" w:rsidRPr="00AC2B0A">
        <w:rPr>
          <w:b/>
          <w:bCs/>
          <w:sz w:val="24"/>
          <w:szCs w:val="24"/>
        </w:rPr>
        <w:t>Method</w:t>
      </w:r>
      <w:r w:rsidRPr="00AC2B0A">
        <w:rPr>
          <w:b/>
          <w:bCs/>
          <w:sz w:val="24"/>
          <w:szCs w:val="24"/>
        </w:rPr>
        <w:t xml:space="preserve">: </w:t>
      </w:r>
      <w:r w:rsidR="00B863E7">
        <w:rPr>
          <w:sz w:val="24"/>
          <w:szCs w:val="24"/>
        </w:rPr>
        <w:t>All program runs are repeatable</w:t>
      </w:r>
    </w:p>
    <w:p w:rsidR="00033FB0" w:rsidRDefault="00F13730" w:rsidP="006646F1">
      <w:pPr>
        <w:pStyle w:val="ListParagraph"/>
        <w:numPr>
          <w:ilvl w:val="0"/>
          <w:numId w:val="1"/>
        </w:numPr>
        <w:jc w:val="mediumKashida"/>
        <w:rPr>
          <w:b/>
          <w:bCs/>
          <w:sz w:val="24"/>
          <w:szCs w:val="24"/>
        </w:rPr>
      </w:pPr>
      <w:r>
        <w:rPr>
          <w:b/>
          <w:bCs/>
          <w:sz w:val="24"/>
          <w:szCs w:val="24"/>
        </w:rPr>
        <w:t>Discussion</w:t>
      </w:r>
      <w:r w:rsidR="007C78EE">
        <w:rPr>
          <w:b/>
          <w:bCs/>
          <w:sz w:val="24"/>
          <w:szCs w:val="24"/>
        </w:rPr>
        <w:t xml:space="preserve"> and conclusions</w:t>
      </w:r>
    </w:p>
    <w:p w:rsidR="007C78EE" w:rsidRDefault="007C78EE" w:rsidP="00EA1D19">
      <w:pPr>
        <w:pStyle w:val="ListParagraph"/>
        <w:ind w:left="1080"/>
        <w:jc w:val="mediumKashida"/>
        <w:rPr>
          <w:sz w:val="24"/>
          <w:szCs w:val="24"/>
        </w:rPr>
      </w:pPr>
      <w:r>
        <w:rPr>
          <w:sz w:val="24"/>
          <w:szCs w:val="24"/>
        </w:rPr>
        <w:t xml:space="preserve">The pattern algorithms under investigation have bypassed lower bounds known for the two selected areas: </w:t>
      </w:r>
      <w:r w:rsidRPr="007C78EE">
        <w:rPr>
          <w:sz w:val="24"/>
          <w:szCs w:val="24"/>
        </w:rPr>
        <w:t>Blocking-sets-in-finite-projective-planes</w:t>
      </w:r>
      <w:r>
        <w:rPr>
          <w:sz w:val="24"/>
          <w:szCs w:val="24"/>
        </w:rPr>
        <w:t xml:space="preserve"> and Multiplication/Factorization as seen in the last section. This can mainly </w:t>
      </w:r>
      <w:r w:rsidR="009330B3">
        <w:rPr>
          <w:sz w:val="24"/>
          <w:szCs w:val="24"/>
        </w:rPr>
        <w:t xml:space="preserve">be </w:t>
      </w:r>
      <w:r>
        <w:rPr>
          <w:sz w:val="24"/>
          <w:szCs w:val="24"/>
        </w:rPr>
        <w:t xml:space="preserve">attributed to the use of </w:t>
      </w:r>
      <w:r w:rsidR="009330B3">
        <w:rPr>
          <w:sz w:val="24"/>
          <w:szCs w:val="24"/>
        </w:rPr>
        <w:t xml:space="preserve">a </w:t>
      </w:r>
      <w:r>
        <w:rPr>
          <w:sz w:val="24"/>
          <w:szCs w:val="24"/>
        </w:rPr>
        <w:t>3SAT-solving methodology which necessitate</w:t>
      </w:r>
      <w:r w:rsidR="009330B3">
        <w:rPr>
          <w:sz w:val="24"/>
          <w:szCs w:val="24"/>
        </w:rPr>
        <w:t>s</w:t>
      </w:r>
      <w:r>
        <w:rPr>
          <w:sz w:val="24"/>
          <w:szCs w:val="24"/>
        </w:rPr>
        <w:t xml:space="preserve"> </w:t>
      </w:r>
      <w:proofErr w:type="spellStart"/>
      <w:r>
        <w:rPr>
          <w:sz w:val="24"/>
          <w:szCs w:val="24"/>
        </w:rPr>
        <w:t>equi-satisfibale</w:t>
      </w:r>
      <w:proofErr w:type="spellEnd"/>
      <w:r>
        <w:rPr>
          <w:sz w:val="24"/>
          <w:szCs w:val="24"/>
        </w:rPr>
        <w:t xml:space="preserve"> transformations of </w:t>
      </w:r>
      <w:r w:rsidR="009330B3">
        <w:rPr>
          <w:sz w:val="24"/>
          <w:szCs w:val="24"/>
        </w:rPr>
        <w:t>functions. However: The use of such functions alone is not sufficient to achieve the same results. A CNF-resolution strategy which selects a near-to-optimal ordering as the one described in [1] is also necessary. Using such a strategy for hard random 3SAT formulas is found to be effective</w:t>
      </w:r>
      <w:r w:rsidR="00EA1D19">
        <w:rPr>
          <w:sz w:val="24"/>
          <w:szCs w:val="24"/>
        </w:rPr>
        <w:t xml:space="preserve"> strengthening the impression that processing 3SAT-instances in such a way may be polynomial in nature</w:t>
      </w:r>
      <w:r w:rsidR="009330B3">
        <w:rPr>
          <w:sz w:val="24"/>
          <w:szCs w:val="24"/>
        </w:rPr>
        <w:t xml:space="preserve">. </w:t>
      </w:r>
      <w:r w:rsidR="00EA1D19">
        <w:rPr>
          <w:sz w:val="24"/>
          <w:szCs w:val="24"/>
        </w:rPr>
        <w:t xml:space="preserve">Finally: All runs of the pattern-algorithms under investigation did not exceed the </w:t>
      </w:r>
      <w:proofErr w:type="gramStart"/>
      <w:r w:rsidR="00EA1D19">
        <w:rPr>
          <w:sz w:val="24"/>
          <w:szCs w:val="24"/>
        </w:rPr>
        <w:t>O(</w:t>
      </w:r>
      <w:proofErr w:type="gramEnd"/>
      <w:r w:rsidR="00EA1D19">
        <w:rPr>
          <w:sz w:val="24"/>
          <w:szCs w:val="24"/>
        </w:rPr>
        <w:t>M</w:t>
      </w:r>
      <w:r w:rsidR="00EA1D19" w:rsidRPr="00EA1D19">
        <w:rPr>
          <w:sz w:val="24"/>
          <w:szCs w:val="24"/>
          <w:vertAlign w:val="superscript"/>
        </w:rPr>
        <w:t>4</w:t>
      </w:r>
      <w:r w:rsidR="00EA1D19">
        <w:rPr>
          <w:sz w:val="24"/>
          <w:szCs w:val="24"/>
        </w:rPr>
        <w:t>) bound predicted in theory (see: [1]).</w:t>
      </w:r>
    </w:p>
    <w:p w:rsidR="00EA1D19" w:rsidRPr="007C78EE" w:rsidRDefault="00EA1D19" w:rsidP="009330B3">
      <w:pPr>
        <w:pStyle w:val="ListParagraph"/>
        <w:ind w:left="1080"/>
        <w:jc w:val="mediumKashida"/>
        <w:rPr>
          <w:sz w:val="24"/>
          <w:szCs w:val="24"/>
        </w:rPr>
      </w:pPr>
    </w:p>
    <w:p w:rsidR="006646F1" w:rsidRDefault="006E06B8" w:rsidP="006646F1">
      <w:pPr>
        <w:pStyle w:val="ListParagraph"/>
        <w:numPr>
          <w:ilvl w:val="0"/>
          <w:numId w:val="1"/>
        </w:numPr>
        <w:jc w:val="mediumKashida"/>
        <w:rPr>
          <w:b/>
          <w:bCs/>
          <w:sz w:val="24"/>
          <w:szCs w:val="24"/>
        </w:rPr>
      </w:pPr>
      <w:r>
        <w:rPr>
          <w:b/>
          <w:bCs/>
          <w:sz w:val="24"/>
          <w:szCs w:val="24"/>
        </w:rPr>
        <w:lastRenderedPageBreak/>
        <w:t>T</w:t>
      </w:r>
      <w:r w:rsidR="006646F1" w:rsidRPr="006646F1">
        <w:rPr>
          <w:b/>
          <w:bCs/>
          <w:sz w:val="24"/>
          <w:szCs w:val="24"/>
        </w:rPr>
        <w:t>ables</w:t>
      </w:r>
    </w:p>
    <w:p w:rsidR="00AC2B0A" w:rsidRDefault="00AC2B0A" w:rsidP="00AC2B0A">
      <w:pPr>
        <w:pStyle w:val="ListParagraph"/>
        <w:numPr>
          <w:ilvl w:val="1"/>
          <w:numId w:val="1"/>
        </w:numPr>
        <w:jc w:val="mediumKashida"/>
        <w:rPr>
          <w:b/>
          <w:bCs/>
          <w:sz w:val="24"/>
          <w:szCs w:val="24"/>
        </w:rPr>
      </w:pPr>
      <w:bookmarkStart w:id="9" w:name="OLE_LINK35"/>
      <w:bookmarkStart w:id="10" w:name="OLE_LINK36"/>
      <w:r>
        <w:rPr>
          <w:b/>
          <w:bCs/>
          <w:sz w:val="24"/>
          <w:szCs w:val="24"/>
        </w:rPr>
        <w:t xml:space="preserve">Test cases for Figure in Section </w:t>
      </w:r>
      <w:proofErr w:type="spellStart"/>
      <w:r>
        <w:rPr>
          <w:b/>
          <w:bCs/>
          <w:sz w:val="24"/>
          <w:szCs w:val="24"/>
        </w:rPr>
        <w:t>V.b.i</w:t>
      </w:r>
      <w:proofErr w:type="spellEnd"/>
      <w:r>
        <w:rPr>
          <w:b/>
          <w:bCs/>
          <w:sz w:val="24"/>
          <w:szCs w:val="24"/>
        </w:rPr>
        <w:t>:</w:t>
      </w:r>
    </w:p>
    <w:tbl>
      <w:tblPr>
        <w:tblW w:w="3040" w:type="dxa"/>
        <w:tblInd w:w="3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20"/>
        <w:gridCol w:w="960"/>
      </w:tblGrid>
      <w:tr w:rsidR="007453C3" w:rsidRPr="007453C3" w:rsidTr="007453C3">
        <w:trPr>
          <w:trHeight w:val="300"/>
        </w:trPr>
        <w:tc>
          <w:tcPr>
            <w:tcW w:w="960" w:type="dxa"/>
            <w:shd w:val="clear" w:color="auto" w:fill="auto"/>
            <w:noWrap/>
            <w:vAlign w:val="bottom"/>
          </w:tcPr>
          <w:p w:rsidR="007453C3" w:rsidRPr="007453C3" w:rsidRDefault="007453C3" w:rsidP="007453C3">
            <w:pPr>
              <w:spacing w:after="0" w:line="240" w:lineRule="auto"/>
              <w:jc w:val="right"/>
              <w:rPr>
                <w:rFonts w:ascii="Calibri" w:eastAsia="Times New Roman" w:hAnsi="Calibri" w:cs="Calibri"/>
                <w:b/>
                <w:bCs/>
                <w:color w:val="000000"/>
              </w:rPr>
            </w:pPr>
            <w:r w:rsidRPr="007453C3">
              <w:rPr>
                <w:rFonts w:ascii="Calibri" w:eastAsia="Times New Roman" w:hAnsi="Calibri" w:cs="Calibri"/>
                <w:b/>
                <w:bCs/>
                <w:color w:val="000000"/>
              </w:rPr>
              <w:t>Input-bits</w:t>
            </w:r>
          </w:p>
        </w:tc>
        <w:tc>
          <w:tcPr>
            <w:tcW w:w="1120" w:type="dxa"/>
            <w:shd w:val="clear" w:color="auto" w:fill="auto"/>
            <w:noWrap/>
            <w:vAlign w:val="bottom"/>
          </w:tcPr>
          <w:p w:rsidR="007453C3" w:rsidRPr="007453C3" w:rsidRDefault="007453C3" w:rsidP="007453C3">
            <w:pPr>
              <w:spacing w:after="0" w:line="240" w:lineRule="auto"/>
              <w:jc w:val="right"/>
              <w:rPr>
                <w:rFonts w:ascii="Calibri" w:eastAsia="Times New Roman" w:hAnsi="Calibri" w:cs="Calibri"/>
                <w:b/>
                <w:bCs/>
                <w:color w:val="000000"/>
              </w:rPr>
            </w:pPr>
            <w:r w:rsidRPr="007453C3">
              <w:rPr>
                <w:rFonts w:ascii="Calibri" w:eastAsia="Times New Roman" w:hAnsi="Calibri" w:cs="Calibri"/>
                <w:b/>
                <w:bCs/>
                <w:color w:val="000000"/>
              </w:rPr>
              <w:t>Actual Clauses</w:t>
            </w:r>
          </w:p>
        </w:tc>
        <w:tc>
          <w:tcPr>
            <w:tcW w:w="960" w:type="dxa"/>
            <w:shd w:val="clear" w:color="auto" w:fill="auto"/>
            <w:noWrap/>
            <w:vAlign w:val="bottom"/>
          </w:tcPr>
          <w:p w:rsidR="007453C3" w:rsidRPr="007453C3" w:rsidRDefault="007453C3" w:rsidP="007453C3">
            <w:pPr>
              <w:spacing w:after="0" w:line="240" w:lineRule="auto"/>
              <w:jc w:val="right"/>
              <w:rPr>
                <w:rFonts w:ascii="Calibri" w:eastAsia="Times New Roman" w:hAnsi="Calibri" w:cs="Calibri"/>
                <w:b/>
                <w:bCs/>
                <w:color w:val="000000"/>
              </w:rPr>
            </w:pPr>
            <w:r w:rsidRPr="007453C3">
              <w:rPr>
                <w:rFonts w:ascii="Calibri" w:eastAsia="Times New Roman" w:hAnsi="Calibri" w:cs="Calibri"/>
                <w:b/>
                <w:bCs/>
                <w:color w:val="000000"/>
              </w:rPr>
              <w:t>O(bits</w:t>
            </w:r>
            <w:r w:rsidRPr="007453C3">
              <w:rPr>
                <w:rFonts w:ascii="Calibri" w:eastAsia="Times New Roman" w:hAnsi="Calibri" w:cs="Calibri"/>
                <w:b/>
                <w:bCs/>
                <w:color w:val="000000"/>
                <w:vertAlign w:val="superscript"/>
              </w:rPr>
              <w:t>3</w:t>
            </w:r>
            <w:r w:rsidRPr="007453C3">
              <w:rPr>
                <w:rFonts w:ascii="Calibri" w:eastAsia="Times New Roman" w:hAnsi="Calibri" w:cs="Calibri"/>
                <w:b/>
                <w:bCs/>
                <w:color w:val="000000"/>
              </w:rPr>
              <w:t>)</w:t>
            </w:r>
          </w:p>
        </w:tc>
      </w:tr>
      <w:bookmarkEnd w:id="9"/>
      <w:bookmarkEnd w:id="10"/>
      <w:tr w:rsidR="007453C3" w:rsidRPr="007453C3" w:rsidTr="007453C3">
        <w:trPr>
          <w:trHeight w:val="300"/>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5</w:t>
            </w:r>
          </w:p>
        </w:tc>
        <w:tc>
          <w:tcPr>
            <w:tcW w:w="11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73</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125</w:t>
            </w:r>
          </w:p>
        </w:tc>
      </w:tr>
      <w:tr w:rsidR="007453C3" w:rsidRPr="007453C3" w:rsidTr="007453C3">
        <w:trPr>
          <w:trHeight w:val="300"/>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7</w:t>
            </w:r>
          </w:p>
        </w:tc>
        <w:tc>
          <w:tcPr>
            <w:tcW w:w="11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187</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343</w:t>
            </w:r>
          </w:p>
        </w:tc>
      </w:tr>
      <w:tr w:rsidR="007453C3" w:rsidRPr="007453C3" w:rsidTr="007453C3">
        <w:trPr>
          <w:trHeight w:val="315"/>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8</w:t>
            </w:r>
          </w:p>
        </w:tc>
        <w:tc>
          <w:tcPr>
            <w:tcW w:w="11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248</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512</w:t>
            </w:r>
          </w:p>
        </w:tc>
      </w:tr>
      <w:tr w:rsidR="007453C3" w:rsidRPr="007453C3" w:rsidTr="007453C3">
        <w:trPr>
          <w:trHeight w:val="315"/>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10</w:t>
            </w:r>
          </w:p>
        </w:tc>
        <w:tc>
          <w:tcPr>
            <w:tcW w:w="11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434</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1000</w:t>
            </w:r>
          </w:p>
        </w:tc>
      </w:tr>
      <w:tr w:rsidR="007453C3" w:rsidRPr="007453C3" w:rsidTr="007453C3">
        <w:trPr>
          <w:trHeight w:val="315"/>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11</w:t>
            </w:r>
          </w:p>
        </w:tc>
        <w:tc>
          <w:tcPr>
            <w:tcW w:w="11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519</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1331</w:t>
            </w:r>
          </w:p>
        </w:tc>
      </w:tr>
      <w:tr w:rsidR="007453C3" w:rsidRPr="007453C3" w:rsidTr="007453C3">
        <w:trPr>
          <w:trHeight w:val="315"/>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13</w:t>
            </w:r>
          </w:p>
        </w:tc>
        <w:tc>
          <w:tcPr>
            <w:tcW w:w="11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777</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2197</w:t>
            </w:r>
          </w:p>
        </w:tc>
      </w:tr>
      <w:tr w:rsidR="007453C3" w:rsidRPr="007453C3" w:rsidTr="007453C3">
        <w:trPr>
          <w:trHeight w:val="315"/>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14</w:t>
            </w:r>
          </w:p>
        </w:tc>
        <w:tc>
          <w:tcPr>
            <w:tcW w:w="11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886</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2744</w:t>
            </w:r>
          </w:p>
        </w:tc>
      </w:tr>
      <w:tr w:rsidR="007453C3" w:rsidRPr="007453C3" w:rsidTr="007453C3">
        <w:trPr>
          <w:trHeight w:val="315"/>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14</w:t>
            </w:r>
          </w:p>
        </w:tc>
        <w:tc>
          <w:tcPr>
            <w:tcW w:w="11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886</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2744</w:t>
            </w:r>
          </w:p>
        </w:tc>
      </w:tr>
      <w:tr w:rsidR="007453C3" w:rsidRPr="007453C3" w:rsidTr="007453C3">
        <w:trPr>
          <w:trHeight w:val="315"/>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14</w:t>
            </w:r>
          </w:p>
        </w:tc>
        <w:tc>
          <w:tcPr>
            <w:tcW w:w="11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886</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2744</w:t>
            </w:r>
          </w:p>
        </w:tc>
      </w:tr>
      <w:tr w:rsidR="007453C3" w:rsidRPr="007453C3" w:rsidTr="007453C3">
        <w:trPr>
          <w:trHeight w:val="315"/>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16</w:t>
            </w:r>
          </w:p>
        </w:tc>
        <w:tc>
          <w:tcPr>
            <w:tcW w:w="11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1216</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4096</w:t>
            </w:r>
          </w:p>
        </w:tc>
      </w:tr>
    </w:tbl>
    <w:p w:rsidR="00AC2B0A" w:rsidRPr="00AC2B0A" w:rsidRDefault="00AC2B0A" w:rsidP="00AC2B0A">
      <w:pPr>
        <w:pStyle w:val="ListParagraph"/>
        <w:ind w:left="1440"/>
        <w:jc w:val="mediumKashida"/>
        <w:rPr>
          <w:b/>
          <w:bCs/>
          <w:sz w:val="24"/>
          <w:szCs w:val="24"/>
        </w:rPr>
      </w:pPr>
    </w:p>
    <w:p w:rsidR="007453C3" w:rsidRDefault="007453C3" w:rsidP="007453C3">
      <w:pPr>
        <w:pStyle w:val="ListParagraph"/>
        <w:numPr>
          <w:ilvl w:val="0"/>
          <w:numId w:val="4"/>
        </w:numPr>
        <w:jc w:val="mediumKashida"/>
        <w:rPr>
          <w:b/>
          <w:bCs/>
          <w:sz w:val="24"/>
          <w:szCs w:val="24"/>
        </w:rPr>
      </w:pPr>
      <w:r>
        <w:rPr>
          <w:b/>
          <w:bCs/>
          <w:sz w:val="24"/>
          <w:szCs w:val="24"/>
        </w:rPr>
        <w:t xml:space="preserve">Test cases for Figure in Section </w:t>
      </w:r>
      <w:proofErr w:type="spellStart"/>
      <w:r>
        <w:rPr>
          <w:b/>
          <w:bCs/>
          <w:sz w:val="24"/>
          <w:szCs w:val="24"/>
        </w:rPr>
        <w:t>V.b.ii</w:t>
      </w:r>
      <w:proofErr w:type="spellEnd"/>
      <w:r>
        <w:rPr>
          <w:b/>
          <w:bCs/>
          <w:sz w:val="24"/>
          <w:szCs w:val="24"/>
        </w:rPr>
        <w:t>:</w:t>
      </w:r>
    </w:p>
    <w:tbl>
      <w:tblPr>
        <w:tblW w:w="3340" w:type="dxa"/>
        <w:tblInd w:w="3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420"/>
      </w:tblGrid>
      <w:tr w:rsidR="007453C3" w:rsidRPr="007453C3" w:rsidTr="007453C3">
        <w:trPr>
          <w:trHeight w:val="300"/>
        </w:trPr>
        <w:tc>
          <w:tcPr>
            <w:tcW w:w="960" w:type="dxa"/>
            <w:shd w:val="clear" w:color="auto" w:fill="auto"/>
            <w:noWrap/>
            <w:vAlign w:val="bottom"/>
          </w:tcPr>
          <w:p w:rsidR="007453C3" w:rsidRPr="007453C3" w:rsidRDefault="007453C3" w:rsidP="007453C3">
            <w:pPr>
              <w:spacing w:after="0" w:line="240" w:lineRule="auto"/>
              <w:jc w:val="right"/>
              <w:rPr>
                <w:rFonts w:ascii="Calibri" w:eastAsia="Times New Roman" w:hAnsi="Calibri" w:cs="Calibri"/>
                <w:b/>
                <w:bCs/>
                <w:color w:val="000000"/>
              </w:rPr>
            </w:pPr>
            <w:r w:rsidRPr="007453C3">
              <w:rPr>
                <w:rFonts w:ascii="Calibri" w:eastAsia="Times New Roman" w:hAnsi="Calibri" w:cs="Calibri"/>
                <w:b/>
                <w:bCs/>
                <w:color w:val="000000"/>
              </w:rPr>
              <w:t>Clauses (M)</w:t>
            </w:r>
          </w:p>
        </w:tc>
        <w:tc>
          <w:tcPr>
            <w:tcW w:w="960" w:type="dxa"/>
            <w:shd w:val="clear" w:color="auto" w:fill="auto"/>
            <w:noWrap/>
            <w:vAlign w:val="bottom"/>
          </w:tcPr>
          <w:p w:rsidR="007453C3" w:rsidRDefault="007453C3" w:rsidP="007453C3">
            <w:pPr>
              <w:spacing w:after="0" w:line="240" w:lineRule="auto"/>
              <w:jc w:val="right"/>
              <w:rPr>
                <w:rFonts w:ascii="Calibri" w:eastAsia="Times New Roman" w:hAnsi="Calibri" w:cs="Calibri"/>
                <w:b/>
                <w:bCs/>
                <w:color w:val="000000"/>
              </w:rPr>
            </w:pPr>
            <w:r w:rsidRPr="007453C3">
              <w:rPr>
                <w:rFonts w:ascii="Calibri" w:eastAsia="Times New Roman" w:hAnsi="Calibri" w:cs="Calibri"/>
                <w:b/>
                <w:bCs/>
                <w:color w:val="000000"/>
              </w:rPr>
              <w:t>Actual Nodes</w:t>
            </w:r>
          </w:p>
          <w:p w:rsidR="007453C3" w:rsidRPr="007453C3" w:rsidRDefault="007453C3" w:rsidP="007453C3">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OBDD (</w:t>
            </w:r>
            <w:proofErr w:type="spellStart"/>
            <w:r>
              <w:rPr>
                <w:rFonts w:ascii="Calibri" w:eastAsia="Times New Roman" w:hAnsi="Calibri" w:cs="Calibri"/>
                <w:b/>
                <w:bCs/>
                <w:color w:val="000000"/>
              </w:rPr>
              <w:t>l.o.u</w:t>
            </w:r>
            <w:proofErr w:type="spellEnd"/>
            <w:r>
              <w:rPr>
                <w:rFonts w:ascii="Calibri" w:eastAsia="Times New Roman" w:hAnsi="Calibri" w:cs="Calibri"/>
                <w:b/>
                <w:bCs/>
                <w:color w:val="000000"/>
              </w:rPr>
              <w:t>.)</w:t>
            </w:r>
          </w:p>
        </w:tc>
        <w:tc>
          <w:tcPr>
            <w:tcW w:w="1420" w:type="dxa"/>
            <w:shd w:val="clear" w:color="auto" w:fill="auto"/>
            <w:noWrap/>
            <w:vAlign w:val="bottom"/>
          </w:tcPr>
          <w:p w:rsidR="007453C3" w:rsidRPr="007453C3" w:rsidRDefault="007453C3" w:rsidP="007453C3">
            <w:pPr>
              <w:spacing w:after="0" w:line="240" w:lineRule="auto"/>
              <w:jc w:val="right"/>
              <w:rPr>
                <w:rFonts w:ascii="Calibri" w:eastAsia="Times New Roman" w:hAnsi="Calibri" w:cs="Calibri"/>
                <w:b/>
                <w:bCs/>
                <w:color w:val="000000"/>
              </w:rPr>
            </w:pPr>
            <w:r w:rsidRPr="007453C3">
              <w:rPr>
                <w:rFonts w:ascii="Calibri" w:eastAsia="Times New Roman" w:hAnsi="Calibri" w:cs="Calibri"/>
                <w:b/>
                <w:bCs/>
                <w:color w:val="000000"/>
              </w:rPr>
              <w:t>O(M</w:t>
            </w:r>
            <w:r w:rsidRPr="007453C3">
              <w:rPr>
                <w:rFonts w:ascii="Calibri" w:eastAsia="Times New Roman" w:hAnsi="Calibri" w:cs="Calibri"/>
                <w:b/>
                <w:bCs/>
                <w:color w:val="000000"/>
                <w:vertAlign w:val="superscript"/>
              </w:rPr>
              <w:t>2</w:t>
            </w:r>
            <w:r w:rsidRPr="007453C3">
              <w:rPr>
                <w:rFonts w:ascii="Calibri" w:eastAsia="Times New Roman" w:hAnsi="Calibri" w:cs="Calibri"/>
                <w:b/>
                <w:bCs/>
                <w:color w:val="000000"/>
              </w:rPr>
              <w:t>)</w:t>
            </w:r>
          </w:p>
        </w:tc>
      </w:tr>
      <w:tr w:rsidR="007453C3" w:rsidRPr="007453C3" w:rsidTr="007453C3">
        <w:trPr>
          <w:trHeight w:val="300"/>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73</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126</w:t>
            </w:r>
          </w:p>
        </w:tc>
        <w:tc>
          <w:tcPr>
            <w:tcW w:w="14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5329</w:t>
            </w:r>
          </w:p>
        </w:tc>
      </w:tr>
      <w:tr w:rsidR="007453C3" w:rsidRPr="007453C3" w:rsidTr="007453C3">
        <w:trPr>
          <w:trHeight w:val="300"/>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187</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359</w:t>
            </w:r>
          </w:p>
        </w:tc>
        <w:tc>
          <w:tcPr>
            <w:tcW w:w="14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34969</w:t>
            </w:r>
          </w:p>
        </w:tc>
      </w:tr>
      <w:tr w:rsidR="007453C3" w:rsidRPr="007453C3" w:rsidTr="007453C3">
        <w:trPr>
          <w:trHeight w:val="300"/>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248</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2215</w:t>
            </w:r>
          </w:p>
        </w:tc>
        <w:tc>
          <w:tcPr>
            <w:tcW w:w="14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61504</w:t>
            </w:r>
          </w:p>
        </w:tc>
      </w:tr>
      <w:tr w:rsidR="007453C3" w:rsidRPr="007453C3" w:rsidTr="007453C3">
        <w:trPr>
          <w:trHeight w:val="300"/>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434</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11469</w:t>
            </w:r>
          </w:p>
        </w:tc>
        <w:tc>
          <w:tcPr>
            <w:tcW w:w="14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188356</w:t>
            </w:r>
          </w:p>
        </w:tc>
      </w:tr>
      <w:tr w:rsidR="007453C3" w:rsidRPr="007453C3" w:rsidTr="007453C3">
        <w:trPr>
          <w:trHeight w:val="300"/>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519</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7108</w:t>
            </w:r>
          </w:p>
        </w:tc>
        <w:tc>
          <w:tcPr>
            <w:tcW w:w="14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269361</w:t>
            </w:r>
          </w:p>
        </w:tc>
      </w:tr>
      <w:tr w:rsidR="007453C3" w:rsidRPr="007453C3" w:rsidTr="007453C3">
        <w:trPr>
          <w:trHeight w:val="300"/>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777</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44666</w:t>
            </w:r>
          </w:p>
        </w:tc>
        <w:tc>
          <w:tcPr>
            <w:tcW w:w="14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603729</w:t>
            </w:r>
          </w:p>
        </w:tc>
      </w:tr>
      <w:tr w:rsidR="007453C3" w:rsidRPr="007453C3" w:rsidTr="007453C3">
        <w:trPr>
          <w:trHeight w:val="300"/>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886</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50863</w:t>
            </w:r>
          </w:p>
        </w:tc>
        <w:tc>
          <w:tcPr>
            <w:tcW w:w="14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784996</w:t>
            </w:r>
          </w:p>
        </w:tc>
      </w:tr>
      <w:tr w:rsidR="007453C3" w:rsidRPr="007453C3" w:rsidTr="007453C3">
        <w:trPr>
          <w:trHeight w:val="300"/>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886</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50443</w:t>
            </w:r>
          </w:p>
        </w:tc>
        <w:tc>
          <w:tcPr>
            <w:tcW w:w="14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784996</w:t>
            </w:r>
          </w:p>
        </w:tc>
      </w:tr>
      <w:tr w:rsidR="007453C3" w:rsidRPr="007453C3" w:rsidTr="007453C3">
        <w:trPr>
          <w:trHeight w:val="300"/>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886</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50861</w:t>
            </w:r>
          </w:p>
        </w:tc>
        <w:tc>
          <w:tcPr>
            <w:tcW w:w="14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784996</w:t>
            </w:r>
          </w:p>
        </w:tc>
      </w:tr>
      <w:tr w:rsidR="007453C3" w:rsidRPr="007453C3" w:rsidTr="007453C3">
        <w:trPr>
          <w:trHeight w:val="300"/>
        </w:trPr>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1216</w:t>
            </w:r>
          </w:p>
        </w:tc>
        <w:tc>
          <w:tcPr>
            <w:tcW w:w="96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142703</w:t>
            </w:r>
          </w:p>
        </w:tc>
        <w:tc>
          <w:tcPr>
            <w:tcW w:w="1420" w:type="dxa"/>
            <w:shd w:val="clear" w:color="auto" w:fill="auto"/>
            <w:noWrap/>
            <w:vAlign w:val="bottom"/>
            <w:hideMark/>
          </w:tcPr>
          <w:p w:rsidR="007453C3" w:rsidRPr="007453C3" w:rsidRDefault="007453C3" w:rsidP="007453C3">
            <w:pPr>
              <w:spacing w:after="0" w:line="240" w:lineRule="auto"/>
              <w:jc w:val="right"/>
              <w:rPr>
                <w:rFonts w:ascii="Calibri" w:eastAsia="Times New Roman" w:hAnsi="Calibri" w:cs="Calibri"/>
                <w:color w:val="000000"/>
              </w:rPr>
            </w:pPr>
            <w:r w:rsidRPr="007453C3">
              <w:rPr>
                <w:rFonts w:ascii="Calibri" w:eastAsia="Times New Roman" w:hAnsi="Calibri" w:cs="Calibri"/>
                <w:color w:val="000000"/>
              </w:rPr>
              <w:t>1478656</w:t>
            </w:r>
          </w:p>
        </w:tc>
      </w:tr>
    </w:tbl>
    <w:p w:rsidR="007453C3" w:rsidRDefault="007453C3" w:rsidP="007453C3">
      <w:pPr>
        <w:pStyle w:val="ListParagraph"/>
        <w:ind w:left="1440"/>
        <w:jc w:val="mediumKashida"/>
        <w:rPr>
          <w:b/>
          <w:bCs/>
          <w:sz w:val="24"/>
          <w:szCs w:val="24"/>
        </w:rPr>
      </w:pPr>
    </w:p>
    <w:p w:rsidR="00AC2B0A" w:rsidRDefault="00AC2B0A" w:rsidP="007453C3">
      <w:pPr>
        <w:pStyle w:val="ListParagraph"/>
        <w:numPr>
          <w:ilvl w:val="0"/>
          <w:numId w:val="4"/>
        </w:numPr>
        <w:jc w:val="mediumKashida"/>
        <w:rPr>
          <w:b/>
          <w:bCs/>
          <w:sz w:val="24"/>
          <w:szCs w:val="24"/>
        </w:rPr>
      </w:pPr>
      <w:bookmarkStart w:id="11" w:name="OLE_LINK37"/>
      <w:bookmarkStart w:id="12" w:name="OLE_LINK38"/>
      <w:r>
        <w:rPr>
          <w:b/>
          <w:bCs/>
          <w:sz w:val="24"/>
          <w:szCs w:val="24"/>
        </w:rPr>
        <w:t xml:space="preserve">Test cases for Figure in Section </w:t>
      </w:r>
      <w:proofErr w:type="spellStart"/>
      <w:r>
        <w:rPr>
          <w:b/>
          <w:bCs/>
          <w:sz w:val="24"/>
          <w:szCs w:val="24"/>
        </w:rPr>
        <w:t>V.c.i</w:t>
      </w:r>
      <w:proofErr w:type="spellEnd"/>
      <w:r w:rsidR="001C6B5E">
        <w:rPr>
          <w:b/>
          <w:bCs/>
          <w:sz w:val="24"/>
          <w:szCs w:val="24"/>
        </w:rPr>
        <w:t xml:space="preserve"> (fixed density 4.26) </w:t>
      </w:r>
      <w:r>
        <w:rPr>
          <w:b/>
          <w:bCs/>
          <w:sz w:val="24"/>
          <w:szCs w:val="24"/>
        </w:rPr>
        <w:t>:</w:t>
      </w:r>
    </w:p>
    <w:tbl>
      <w:tblPr>
        <w:tblW w:w="7969" w:type="dxa"/>
        <w:tblInd w:w="93" w:type="dxa"/>
        <w:tblLook w:val="04A0" w:firstRow="1" w:lastRow="0" w:firstColumn="1" w:lastColumn="0" w:noHBand="0" w:noVBand="1"/>
      </w:tblPr>
      <w:tblGrid>
        <w:gridCol w:w="1500"/>
        <w:gridCol w:w="1720"/>
        <w:gridCol w:w="1720"/>
        <w:gridCol w:w="2020"/>
        <w:gridCol w:w="1009"/>
      </w:tblGrid>
      <w:tr w:rsidR="001C6B5E" w:rsidRPr="00187BA9" w:rsidTr="001C6B5E">
        <w:trPr>
          <w:trHeight w:val="31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rPr>
                <w:rFonts w:ascii="Calibri" w:eastAsia="Times New Roman" w:hAnsi="Calibri" w:cs="Calibri"/>
                <w:b/>
                <w:bCs/>
                <w:color w:val="000000"/>
              </w:rPr>
            </w:pPr>
            <w:bookmarkStart w:id="13" w:name="_Hlk534073769"/>
            <w:r w:rsidRPr="00187BA9">
              <w:rPr>
                <w:rFonts w:ascii="Calibri" w:eastAsia="Times New Roman" w:hAnsi="Calibri" w:cs="Calibri"/>
                <w:b/>
                <w:bCs/>
                <w:color w:val="000000"/>
              </w:rPr>
              <w:t xml:space="preserve">N,M / </w:t>
            </w:r>
            <w:proofErr w:type="spellStart"/>
            <w:r w:rsidRPr="00187BA9">
              <w:rPr>
                <w:rFonts w:ascii="Calibri" w:eastAsia="Times New Roman" w:hAnsi="Calibri" w:cs="Calibri"/>
                <w:b/>
                <w:bCs/>
                <w:color w:val="000000"/>
              </w:rPr>
              <w:t>UNodes</w:t>
            </w:r>
            <w:proofErr w:type="spellEnd"/>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rPr>
                <w:rFonts w:ascii="Calibri" w:eastAsia="Times New Roman" w:hAnsi="Calibri" w:cs="Calibri"/>
                <w:b/>
                <w:bCs/>
                <w:color w:val="000000"/>
              </w:rPr>
            </w:pPr>
            <w:r w:rsidRPr="00187BA9">
              <w:rPr>
                <w:rFonts w:ascii="Calibri" w:eastAsia="Times New Roman" w:hAnsi="Calibri" w:cs="Calibri"/>
                <w:b/>
                <w:bCs/>
                <w:color w:val="000000"/>
              </w:rPr>
              <w:t>Normal</w:t>
            </w:r>
            <w:r>
              <w:rPr>
                <w:rFonts w:ascii="Calibri" w:eastAsia="Times New Roman" w:hAnsi="Calibri" w:cs="Calibri"/>
                <w:b/>
                <w:bCs/>
                <w:color w:val="000000"/>
              </w:rPr>
              <w:t xml:space="preserve"> (CNF clauses are not pre-processed)</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rPr>
                <w:rFonts w:ascii="Calibri" w:eastAsia="Times New Roman" w:hAnsi="Calibri" w:cs="Calibri"/>
                <w:b/>
                <w:bCs/>
                <w:color w:val="000000"/>
              </w:rPr>
            </w:pPr>
            <w:r>
              <w:rPr>
                <w:rFonts w:ascii="Calibri" w:eastAsia="Times New Roman" w:hAnsi="Calibri" w:cs="Calibri"/>
                <w:b/>
                <w:bCs/>
                <w:color w:val="000000"/>
              </w:rPr>
              <w:t>OBDD (</w:t>
            </w:r>
            <w:proofErr w:type="spellStart"/>
            <w:r w:rsidRPr="00187BA9">
              <w:rPr>
                <w:rFonts w:ascii="Calibri" w:eastAsia="Times New Roman" w:hAnsi="Calibri" w:cs="Calibri"/>
                <w:b/>
                <w:bCs/>
                <w:color w:val="000000"/>
              </w:rPr>
              <w:t>l.o.u</w:t>
            </w:r>
            <w:proofErr w:type="spellEnd"/>
            <w:r w:rsidRPr="00187BA9">
              <w:rPr>
                <w:rFonts w:ascii="Calibri" w:eastAsia="Times New Roman" w:hAnsi="Calibri" w:cs="Calibri"/>
                <w:b/>
                <w:bCs/>
                <w:color w:val="000000"/>
              </w:rPr>
              <w:t>.</w:t>
            </w:r>
            <w:r>
              <w:rPr>
                <w:rFonts w:ascii="Calibri" w:eastAsia="Times New Roman" w:hAnsi="Calibri" w:cs="Calibri"/>
                <w:b/>
                <w:bCs/>
                <w:color w:val="000000"/>
              </w:rPr>
              <w:t>)</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(OBDD) </w:t>
            </w:r>
            <w:proofErr w:type="spellStart"/>
            <w:r w:rsidRPr="00187BA9">
              <w:rPr>
                <w:rFonts w:ascii="Calibri" w:eastAsia="Times New Roman" w:hAnsi="Calibri" w:cs="Calibri"/>
                <w:b/>
                <w:bCs/>
                <w:color w:val="000000"/>
              </w:rPr>
              <w:t>l.o</w:t>
            </w:r>
            <w:proofErr w:type="spellEnd"/>
            <w:r w:rsidRPr="00187BA9">
              <w:rPr>
                <w:rFonts w:ascii="Calibri" w:eastAsia="Times New Roman" w:hAnsi="Calibri" w:cs="Calibri"/>
                <w:b/>
                <w:bCs/>
                <w:color w:val="000000"/>
              </w:rPr>
              <w:t>.</w:t>
            </w:r>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rPr>
                <w:rFonts w:ascii="Calibri" w:eastAsia="Times New Roman" w:hAnsi="Calibri" w:cs="Calibri"/>
                <w:b/>
                <w:bCs/>
                <w:color w:val="000000"/>
              </w:rPr>
            </w:pPr>
            <w:r>
              <w:rPr>
                <w:rFonts w:ascii="Calibri" w:eastAsia="Times New Roman" w:hAnsi="Calibri" w:cs="Calibri"/>
                <w:b/>
                <w:bCs/>
                <w:color w:val="000000"/>
              </w:rPr>
              <w:t>FBDD</w:t>
            </w:r>
          </w:p>
        </w:tc>
      </w:tr>
      <w:tr w:rsidR="001C6B5E" w:rsidRPr="00187BA9" w:rsidTr="001C6B5E">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C6B5E" w:rsidRPr="00697753" w:rsidRDefault="001C6B5E" w:rsidP="00F32FE9">
            <w:pPr>
              <w:spacing w:after="0" w:line="240" w:lineRule="auto"/>
              <w:jc w:val="right"/>
              <w:rPr>
                <w:rFonts w:ascii="Calibri" w:eastAsia="Times New Roman" w:hAnsi="Calibri" w:cs="Calibri"/>
              </w:rPr>
            </w:pPr>
            <w:bookmarkStart w:id="14" w:name="_Hlk4841432"/>
            <w:bookmarkStart w:id="15" w:name="_GoBack" w:colFirst="0" w:colLast="0"/>
            <w:r w:rsidRPr="00697753">
              <w:rPr>
                <w:rFonts w:ascii="Calibri" w:eastAsia="Times New Roman" w:hAnsi="Calibri" w:cs="Calibri"/>
              </w:rPr>
              <w:t>10,43</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C0504D"/>
              </w:rPr>
            </w:pPr>
            <w:r w:rsidRPr="00187BA9">
              <w:rPr>
                <w:rFonts w:ascii="Calibri" w:eastAsia="Times New Roman" w:hAnsi="Calibri" w:cs="Calibri"/>
                <w:color w:val="C0504D"/>
              </w:rPr>
              <w:t>75</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C0504D"/>
              </w:rPr>
            </w:pPr>
            <w:r w:rsidRPr="00187BA9">
              <w:rPr>
                <w:rFonts w:ascii="Calibri" w:eastAsia="Times New Roman" w:hAnsi="Calibri" w:cs="Calibri"/>
                <w:color w:val="C0504D"/>
              </w:rPr>
              <w:t>64</w:t>
            </w:r>
          </w:p>
        </w:tc>
        <w:tc>
          <w:tcPr>
            <w:tcW w:w="20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C0504D"/>
              </w:rPr>
            </w:pPr>
            <w:r w:rsidRPr="00187BA9">
              <w:rPr>
                <w:rFonts w:ascii="Calibri" w:eastAsia="Times New Roman" w:hAnsi="Calibri" w:cs="Calibri"/>
                <w:color w:val="C0504D"/>
              </w:rPr>
              <w:t>58</w:t>
            </w:r>
          </w:p>
        </w:tc>
        <w:tc>
          <w:tcPr>
            <w:tcW w:w="1009"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C0504D"/>
              </w:rPr>
            </w:pPr>
            <w:r w:rsidRPr="00187BA9">
              <w:rPr>
                <w:rFonts w:ascii="Calibri" w:eastAsia="Times New Roman" w:hAnsi="Calibri" w:cs="Calibri"/>
                <w:color w:val="C0504D"/>
              </w:rPr>
              <w:t>48</w:t>
            </w:r>
          </w:p>
        </w:tc>
      </w:tr>
      <w:tr w:rsidR="001C6B5E" w:rsidRPr="00187BA9" w:rsidTr="001C6B5E">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C6B5E" w:rsidRPr="00697753" w:rsidRDefault="001C6B5E" w:rsidP="00F32FE9">
            <w:pPr>
              <w:spacing w:after="0" w:line="240" w:lineRule="auto"/>
              <w:jc w:val="right"/>
              <w:rPr>
                <w:rFonts w:ascii="Calibri" w:eastAsia="Times New Roman" w:hAnsi="Calibri" w:cs="Calibri"/>
              </w:rPr>
            </w:pPr>
            <w:r w:rsidRPr="00697753">
              <w:rPr>
                <w:rFonts w:ascii="Calibri" w:eastAsia="Times New Roman" w:hAnsi="Calibri" w:cs="Calibri"/>
              </w:rPr>
              <w:t>15,64</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1170</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451</w:t>
            </w:r>
          </w:p>
        </w:tc>
        <w:tc>
          <w:tcPr>
            <w:tcW w:w="20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269</w:t>
            </w:r>
          </w:p>
        </w:tc>
        <w:tc>
          <w:tcPr>
            <w:tcW w:w="1009"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174</w:t>
            </w:r>
          </w:p>
        </w:tc>
      </w:tr>
      <w:tr w:rsidR="001C6B5E" w:rsidRPr="00187BA9" w:rsidTr="001C6B5E">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C6B5E" w:rsidRPr="00697753" w:rsidRDefault="001C6B5E" w:rsidP="00F32FE9">
            <w:pPr>
              <w:spacing w:after="0" w:line="240" w:lineRule="auto"/>
              <w:jc w:val="right"/>
              <w:rPr>
                <w:rFonts w:ascii="Calibri" w:eastAsia="Times New Roman" w:hAnsi="Calibri" w:cs="Calibri"/>
              </w:rPr>
            </w:pPr>
            <w:r w:rsidRPr="00697753">
              <w:rPr>
                <w:rFonts w:ascii="Calibri" w:eastAsia="Times New Roman" w:hAnsi="Calibri" w:cs="Calibri"/>
              </w:rPr>
              <w:t>20,85</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4980</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2024</w:t>
            </w:r>
          </w:p>
        </w:tc>
        <w:tc>
          <w:tcPr>
            <w:tcW w:w="20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1401</w:t>
            </w:r>
          </w:p>
        </w:tc>
        <w:tc>
          <w:tcPr>
            <w:tcW w:w="1009"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378</w:t>
            </w:r>
          </w:p>
        </w:tc>
      </w:tr>
      <w:tr w:rsidR="001C6B5E" w:rsidRPr="00187BA9" w:rsidTr="001C6B5E">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C6B5E" w:rsidRPr="00697753" w:rsidRDefault="001C6B5E" w:rsidP="00F32FE9">
            <w:pPr>
              <w:spacing w:after="0" w:line="240" w:lineRule="auto"/>
              <w:jc w:val="right"/>
              <w:rPr>
                <w:rFonts w:ascii="Calibri" w:eastAsia="Times New Roman" w:hAnsi="Calibri" w:cs="Calibri"/>
              </w:rPr>
            </w:pPr>
            <w:r w:rsidRPr="00697753">
              <w:rPr>
                <w:rFonts w:ascii="Calibri" w:eastAsia="Times New Roman" w:hAnsi="Calibri" w:cs="Calibri"/>
              </w:rPr>
              <w:t>25,107</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C0504D"/>
              </w:rPr>
            </w:pPr>
            <w:r w:rsidRPr="00187BA9">
              <w:rPr>
                <w:rFonts w:ascii="Calibri" w:eastAsia="Times New Roman" w:hAnsi="Calibri" w:cs="Calibri"/>
                <w:color w:val="C0504D"/>
              </w:rPr>
              <w:t>6946</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C0504D"/>
              </w:rPr>
            </w:pPr>
            <w:r w:rsidRPr="00187BA9">
              <w:rPr>
                <w:rFonts w:ascii="Calibri" w:eastAsia="Times New Roman" w:hAnsi="Calibri" w:cs="Calibri"/>
                <w:color w:val="C0504D"/>
              </w:rPr>
              <w:t>8683</w:t>
            </w:r>
          </w:p>
        </w:tc>
        <w:tc>
          <w:tcPr>
            <w:tcW w:w="20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C0504D"/>
              </w:rPr>
            </w:pPr>
            <w:r w:rsidRPr="00187BA9">
              <w:rPr>
                <w:rFonts w:ascii="Calibri" w:eastAsia="Times New Roman" w:hAnsi="Calibri" w:cs="Calibri"/>
                <w:color w:val="C0504D"/>
              </w:rPr>
              <w:t>4198</w:t>
            </w:r>
          </w:p>
        </w:tc>
        <w:tc>
          <w:tcPr>
            <w:tcW w:w="1009"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C0504D"/>
              </w:rPr>
            </w:pPr>
            <w:r w:rsidRPr="00187BA9">
              <w:rPr>
                <w:rFonts w:ascii="Calibri" w:eastAsia="Times New Roman" w:hAnsi="Calibri" w:cs="Calibri"/>
                <w:color w:val="C0504D"/>
              </w:rPr>
              <w:t>582</w:t>
            </w:r>
          </w:p>
        </w:tc>
      </w:tr>
      <w:tr w:rsidR="001C6B5E" w:rsidRPr="00187BA9" w:rsidTr="001C6B5E">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C6B5E" w:rsidRPr="00697753" w:rsidRDefault="001C6B5E" w:rsidP="00F32FE9">
            <w:pPr>
              <w:spacing w:after="0" w:line="240" w:lineRule="auto"/>
              <w:jc w:val="right"/>
              <w:rPr>
                <w:rFonts w:ascii="Calibri" w:eastAsia="Times New Roman" w:hAnsi="Calibri" w:cs="Calibri"/>
              </w:rPr>
            </w:pPr>
            <w:r w:rsidRPr="00697753">
              <w:rPr>
                <w:rFonts w:ascii="Calibri" w:eastAsia="Times New Roman" w:hAnsi="Calibri" w:cs="Calibri"/>
              </w:rPr>
              <w:t>30,128</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52434</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22370</w:t>
            </w:r>
          </w:p>
        </w:tc>
        <w:tc>
          <w:tcPr>
            <w:tcW w:w="20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17879</w:t>
            </w:r>
          </w:p>
        </w:tc>
        <w:tc>
          <w:tcPr>
            <w:tcW w:w="1009"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866</w:t>
            </w:r>
          </w:p>
        </w:tc>
      </w:tr>
      <w:tr w:rsidR="001C6B5E" w:rsidRPr="00187BA9" w:rsidTr="001C6B5E">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C6B5E" w:rsidRPr="00697753" w:rsidRDefault="001C6B5E" w:rsidP="00F32FE9">
            <w:pPr>
              <w:spacing w:after="0" w:line="240" w:lineRule="auto"/>
              <w:jc w:val="right"/>
              <w:rPr>
                <w:rFonts w:ascii="Calibri" w:eastAsia="Times New Roman" w:hAnsi="Calibri" w:cs="Calibri"/>
              </w:rPr>
            </w:pPr>
            <w:r w:rsidRPr="00697753">
              <w:rPr>
                <w:rFonts w:ascii="Calibri" w:eastAsia="Times New Roman" w:hAnsi="Calibri" w:cs="Calibri"/>
              </w:rPr>
              <w:lastRenderedPageBreak/>
              <w:t>35,149</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C0504D"/>
              </w:rPr>
            </w:pPr>
            <w:r w:rsidRPr="00187BA9">
              <w:rPr>
                <w:rFonts w:ascii="Calibri" w:eastAsia="Times New Roman" w:hAnsi="Calibri" w:cs="Calibri"/>
                <w:color w:val="C0504D"/>
              </w:rPr>
              <w:t>240655</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C0504D"/>
              </w:rPr>
            </w:pPr>
            <w:r w:rsidRPr="00187BA9">
              <w:rPr>
                <w:rFonts w:ascii="Calibri" w:eastAsia="Times New Roman" w:hAnsi="Calibri" w:cs="Calibri"/>
                <w:color w:val="C0504D"/>
              </w:rPr>
              <w:t>107764</w:t>
            </w:r>
          </w:p>
        </w:tc>
        <w:tc>
          <w:tcPr>
            <w:tcW w:w="20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C0504D"/>
              </w:rPr>
            </w:pPr>
            <w:r w:rsidRPr="00187BA9">
              <w:rPr>
                <w:rFonts w:ascii="Calibri" w:eastAsia="Times New Roman" w:hAnsi="Calibri" w:cs="Calibri"/>
                <w:color w:val="C0504D"/>
              </w:rPr>
              <w:t>82855</w:t>
            </w:r>
          </w:p>
        </w:tc>
        <w:tc>
          <w:tcPr>
            <w:tcW w:w="1009"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2396</w:t>
            </w:r>
          </w:p>
        </w:tc>
      </w:tr>
      <w:tr w:rsidR="001C6B5E" w:rsidRPr="00187BA9" w:rsidTr="001C6B5E">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C6B5E" w:rsidRPr="00697753" w:rsidRDefault="001C6B5E" w:rsidP="00F32FE9">
            <w:pPr>
              <w:spacing w:after="0" w:line="240" w:lineRule="auto"/>
              <w:jc w:val="right"/>
              <w:rPr>
                <w:rFonts w:ascii="Calibri" w:eastAsia="Times New Roman" w:hAnsi="Calibri" w:cs="Calibri"/>
              </w:rPr>
            </w:pPr>
            <w:r w:rsidRPr="00697753">
              <w:rPr>
                <w:rFonts w:ascii="Calibri" w:eastAsia="Times New Roman" w:hAnsi="Calibri" w:cs="Calibri"/>
              </w:rPr>
              <w:t>40,170</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C0504D"/>
              </w:rPr>
            </w:pPr>
            <w:r w:rsidRPr="00187BA9">
              <w:rPr>
                <w:rFonts w:ascii="Calibri" w:eastAsia="Times New Roman" w:hAnsi="Calibri" w:cs="Calibri"/>
                <w:color w:val="C0504D"/>
              </w:rPr>
              <w:t>324921</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206663</w:t>
            </w:r>
          </w:p>
        </w:tc>
        <w:tc>
          <w:tcPr>
            <w:tcW w:w="20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468067</w:t>
            </w:r>
          </w:p>
        </w:tc>
        <w:tc>
          <w:tcPr>
            <w:tcW w:w="1009"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8289</w:t>
            </w:r>
          </w:p>
        </w:tc>
      </w:tr>
      <w:tr w:rsidR="001C6B5E" w:rsidRPr="00187BA9" w:rsidTr="001C6B5E">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C6B5E" w:rsidRPr="00697753" w:rsidRDefault="001C6B5E" w:rsidP="00F32FE9">
            <w:pPr>
              <w:spacing w:after="0" w:line="240" w:lineRule="auto"/>
              <w:jc w:val="right"/>
              <w:rPr>
                <w:rFonts w:ascii="Calibri" w:eastAsia="Times New Roman" w:hAnsi="Calibri" w:cs="Calibri"/>
              </w:rPr>
            </w:pPr>
            <w:r w:rsidRPr="00697753">
              <w:rPr>
                <w:rFonts w:ascii="Calibri" w:eastAsia="Times New Roman" w:hAnsi="Calibri" w:cs="Calibri"/>
              </w:rPr>
              <w:t>45,192</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6074868</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1057517</w:t>
            </w:r>
          </w:p>
        </w:tc>
        <w:tc>
          <w:tcPr>
            <w:tcW w:w="20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4295253</w:t>
            </w:r>
          </w:p>
        </w:tc>
        <w:tc>
          <w:tcPr>
            <w:tcW w:w="1009"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18805</w:t>
            </w:r>
          </w:p>
        </w:tc>
      </w:tr>
      <w:tr w:rsidR="001C6B5E" w:rsidRPr="00187BA9" w:rsidTr="001C6B5E">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C6B5E" w:rsidRPr="00697753" w:rsidRDefault="001C6B5E" w:rsidP="00F32FE9">
            <w:pPr>
              <w:spacing w:after="0" w:line="240" w:lineRule="auto"/>
              <w:jc w:val="right"/>
              <w:rPr>
                <w:rFonts w:ascii="Calibri" w:eastAsia="Times New Roman" w:hAnsi="Calibri" w:cs="Calibri"/>
              </w:rPr>
            </w:pPr>
            <w:r w:rsidRPr="00697753">
              <w:rPr>
                <w:rFonts w:ascii="Calibri" w:eastAsia="Times New Roman" w:hAnsi="Calibri" w:cs="Calibri"/>
              </w:rPr>
              <w:t>50,213</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rPr>
            </w:pPr>
            <w:r w:rsidRPr="00187BA9">
              <w:rPr>
                <w:rFonts w:ascii="Calibri" w:eastAsia="Times New Roman" w:hAnsi="Calibri" w:cs="Calibri"/>
              </w:rPr>
              <w:t>12054732</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rPr>
            </w:pPr>
            <w:r w:rsidRPr="00187BA9">
              <w:rPr>
                <w:rFonts w:ascii="Calibri" w:eastAsia="Times New Roman" w:hAnsi="Calibri" w:cs="Calibri"/>
              </w:rPr>
              <w:t>7797056</w:t>
            </w:r>
          </w:p>
        </w:tc>
        <w:tc>
          <w:tcPr>
            <w:tcW w:w="20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rPr>
            </w:pPr>
            <w:r w:rsidRPr="00187BA9">
              <w:rPr>
                <w:rFonts w:ascii="Calibri" w:eastAsia="Times New Roman" w:hAnsi="Calibri" w:cs="Calibri"/>
              </w:rPr>
              <w:t>10466313</w:t>
            </w:r>
          </w:p>
        </w:tc>
        <w:tc>
          <w:tcPr>
            <w:tcW w:w="1009"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49412</w:t>
            </w:r>
          </w:p>
        </w:tc>
      </w:tr>
      <w:tr w:rsidR="001C6B5E" w:rsidRPr="00187BA9" w:rsidTr="001C6B5E">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C6B5E" w:rsidRPr="00697753" w:rsidRDefault="001C6B5E" w:rsidP="00F32FE9">
            <w:pPr>
              <w:spacing w:after="0" w:line="240" w:lineRule="auto"/>
              <w:jc w:val="right"/>
              <w:rPr>
                <w:rFonts w:ascii="Calibri" w:eastAsia="Times New Roman" w:hAnsi="Calibri" w:cs="Calibri"/>
              </w:rPr>
            </w:pPr>
            <w:r w:rsidRPr="00697753">
              <w:rPr>
                <w:rFonts w:ascii="Calibri" w:eastAsia="Times New Roman" w:hAnsi="Calibri" w:cs="Calibri"/>
              </w:rPr>
              <w:t>55,234</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FF0000"/>
              </w:rPr>
            </w:pPr>
            <w:r w:rsidRPr="00187BA9">
              <w:rPr>
                <w:rFonts w:ascii="Calibri" w:eastAsia="Times New Roman" w:hAnsi="Calibri" w:cs="Calibri"/>
                <w:color w:val="FF0000"/>
              </w:rPr>
              <w:t>overflow</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8830861</w:t>
            </w:r>
          </w:p>
        </w:tc>
        <w:tc>
          <w:tcPr>
            <w:tcW w:w="20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4628678</w:t>
            </w:r>
          </w:p>
        </w:tc>
        <w:tc>
          <w:tcPr>
            <w:tcW w:w="1009"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58611</w:t>
            </w:r>
          </w:p>
        </w:tc>
      </w:tr>
      <w:bookmarkEnd w:id="14"/>
      <w:bookmarkEnd w:id="15"/>
      <w:tr w:rsidR="001C6B5E" w:rsidRPr="00187BA9" w:rsidTr="001C6B5E">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C6B5E" w:rsidRPr="00697753" w:rsidRDefault="001C6B5E" w:rsidP="00F32FE9">
            <w:pPr>
              <w:spacing w:after="0" w:line="240" w:lineRule="auto"/>
              <w:jc w:val="right"/>
              <w:rPr>
                <w:rFonts w:ascii="Calibri" w:eastAsia="Times New Roman" w:hAnsi="Calibri" w:cs="Calibri"/>
              </w:rPr>
            </w:pPr>
            <w:r w:rsidRPr="00697753">
              <w:rPr>
                <w:rFonts w:ascii="Calibri" w:eastAsia="Times New Roman" w:hAnsi="Calibri" w:cs="Calibri"/>
              </w:rPr>
              <w:t>60,256</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FF0000"/>
              </w:rPr>
            </w:pPr>
            <w:r w:rsidRPr="00187BA9">
              <w:rPr>
                <w:rFonts w:ascii="Calibri" w:eastAsia="Times New Roman" w:hAnsi="Calibri" w:cs="Calibri"/>
                <w:color w:val="FF0000"/>
              </w:rPr>
              <w:t>overflow</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FF0000"/>
              </w:rPr>
            </w:pPr>
            <w:r w:rsidRPr="00187BA9">
              <w:rPr>
                <w:rFonts w:ascii="Calibri" w:eastAsia="Times New Roman" w:hAnsi="Calibri" w:cs="Calibri"/>
                <w:color w:val="FF0000"/>
              </w:rPr>
              <w:t>overflow</w:t>
            </w:r>
          </w:p>
        </w:tc>
        <w:tc>
          <w:tcPr>
            <w:tcW w:w="20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FF0000"/>
              </w:rPr>
            </w:pPr>
            <w:r w:rsidRPr="00187BA9">
              <w:rPr>
                <w:rFonts w:ascii="Calibri" w:eastAsia="Times New Roman" w:hAnsi="Calibri" w:cs="Calibri"/>
                <w:color w:val="FF0000"/>
              </w:rPr>
              <w:t>overflow</w:t>
            </w:r>
          </w:p>
        </w:tc>
        <w:tc>
          <w:tcPr>
            <w:tcW w:w="1009"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138319</w:t>
            </w:r>
          </w:p>
        </w:tc>
      </w:tr>
      <w:tr w:rsidR="001C6B5E" w:rsidRPr="00187BA9" w:rsidTr="001C6B5E">
        <w:trPr>
          <w:trHeight w:val="31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C6B5E" w:rsidRPr="00697753" w:rsidRDefault="001C6B5E" w:rsidP="00F32FE9">
            <w:pPr>
              <w:spacing w:after="0" w:line="240" w:lineRule="auto"/>
              <w:jc w:val="right"/>
              <w:rPr>
                <w:rFonts w:ascii="Calibri" w:eastAsia="Times New Roman" w:hAnsi="Calibri" w:cs="Calibri"/>
              </w:rPr>
            </w:pPr>
            <w:r w:rsidRPr="00697753">
              <w:rPr>
                <w:rFonts w:ascii="Calibri" w:eastAsia="Times New Roman" w:hAnsi="Calibri" w:cs="Calibri"/>
              </w:rPr>
              <w:t>65,277</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FF0000"/>
              </w:rPr>
            </w:pPr>
            <w:r w:rsidRPr="00187BA9">
              <w:rPr>
                <w:rFonts w:ascii="Calibri" w:eastAsia="Times New Roman" w:hAnsi="Calibri" w:cs="Calibri"/>
                <w:color w:val="FF0000"/>
              </w:rPr>
              <w:t>overflow</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FF0000"/>
              </w:rPr>
            </w:pPr>
            <w:r w:rsidRPr="00187BA9">
              <w:rPr>
                <w:rFonts w:ascii="Calibri" w:eastAsia="Times New Roman" w:hAnsi="Calibri" w:cs="Calibri"/>
                <w:color w:val="FF0000"/>
              </w:rPr>
              <w:t>overflow</w:t>
            </w:r>
          </w:p>
        </w:tc>
        <w:tc>
          <w:tcPr>
            <w:tcW w:w="20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FF0000"/>
              </w:rPr>
            </w:pPr>
            <w:r w:rsidRPr="00187BA9">
              <w:rPr>
                <w:rFonts w:ascii="Calibri" w:eastAsia="Times New Roman" w:hAnsi="Calibri" w:cs="Calibri"/>
                <w:color w:val="FF0000"/>
              </w:rPr>
              <w:t>overflow</w:t>
            </w:r>
          </w:p>
        </w:tc>
        <w:tc>
          <w:tcPr>
            <w:tcW w:w="1009"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240888</w:t>
            </w:r>
          </w:p>
        </w:tc>
      </w:tr>
      <w:tr w:rsidR="001C6B5E" w:rsidRPr="00187BA9" w:rsidTr="001C6B5E">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C6B5E" w:rsidRPr="00697753" w:rsidRDefault="001C6B5E" w:rsidP="00F32FE9">
            <w:pPr>
              <w:spacing w:after="0" w:line="240" w:lineRule="auto"/>
              <w:jc w:val="right"/>
              <w:rPr>
                <w:rFonts w:ascii="Calibri" w:eastAsia="Times New Roman" w:hAnsi="Calibri" w:cs="Calibri"/>
              </w:rPr>
            </w:pPr>
            <w:r w:rsidRPr="00697753">
              <w:rPr>
                <w:rFonts w:ascii="Calibri" w:eastAsia="Times New Roman" w:hAnsi="Calibri" w:cs="Calibri"/>
              </w:rPr>
              <w:t>70,298</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FF0000"/>
              </w:rPr>
            </w:pPr>
            <w:r w:rsidRPr="00187BA9">
              <w:rPr>
                <w:rFonts w:ascii="Calibri" w:eastAsia="Times New Roman" w:hAnsi="Calibri" w:cs="Calibri"/>
                <w:color w:val="FF0000"/>
              </w:rPr>
              <w:t>overflow</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FF0000"/>
              </w:rPr>
            </w:pPr>
            <w:r w:rsidRPr="00187BA9">
              <w:rPr>
                <w:rFonts w:ascii="Calibri" w:eastAsia="Times New Roman" w:hAnsi="Calibri" w:cs="Calibri"/>
                <w:color w:val="FF0000"/>
              </w:rPr>
              <w:t>overflow</w:t>
            </w:r>
          </w:p>
        </w:tc>
        <w:tc>
          <w:tcPr>
            <w:tcW w:w="20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FF0000"/>
              </w:rPr>
            </w:pPr>
            <w:r w:rsidRPr="00187BA9">
              <w:rPr>
                <w:rFonts w:ascii="Calibri" w:eastAsia="Times New Roman" w:hAnsi="Calibri" w:cs="Calibri"/>
                <w:color w:val="FF0000"/>
              </w:rPr>
              <w:t>overflow</w:t>
            </w:r>
          </w:p>
        </w:tc>
        <w:tc>
          <w:tcPr>
            <w:tcW w:w="1009"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568690</w:t>
            </w:r>
          </w:p>
        </w:tc>
      </w:tr>
      <w:tr w:rsidR="001C6B5E" w:rsidRPr="00187BA9" w:rsidTr="001C6B5E">
        <w:trPr>
          <w:trHeight w:val="300"/>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1C6B5E" w:rsidRPr="00697753" w:rsidRDefault="001C6B5E" w:rsidP="00F32FE9">
            <w:pPr>
              <w:spacing w:after="0" w:line="240" w:lineRule="auto"/>
              <w:jc w:val="right"/>
              <w:rPr>
                <w:rFonts w:ascii="Calibri" w:eastAsia="Times New Roman" w:hAnsi="Calibri" w:cs="Calibri"/>
              </w:rPr>
            </w:pPr>
            <w:r w:rsidRPr="00697753">
              <w:rPr>
                <w:rFonts w:ascii="Calibri" w:eastAsia="Times New Roman" w:hAnsi="Calibri" w:cs="Calibri"/>
              </w:rPr>
              <w:t>75,320</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FF0000"/>
              </w:rPr>
            </w:pPr>
            <w:r w:rsidRPr="00187BA9">
              <w:rPr>
                <w:rFonts w:ascii="Calibri" w:eastAsia="Times New Roman" w:hAnsi="Calibri" w:cs="Calibri"/>
                <w:color w:val="FF0000"/>
              </w:rPr>
              <w:t>overflow</w:t>
            </w:r>
          </w:p>
        </w:tc>
        <w:tc>
          <w:tcPr>
            <w:tcW w:w="17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FF0000"/>
              </w:rPr>
            </w:pPr>
            <w:r w:rsidRPr="00187BA9">
              <w:rPr>
                <w:rFonts w:ascii="Calibri" w:eastAsia="Times New Roman" w:hAnsi="Calibri" w:cs="Calibri"/>
                <w:color w:val="FF0000"/>
              </w:rPr>
              <w:t>overflow</w:t>
            </w:r>
          </w:p>
        </w:tc>
        <w:tc>
          <w:tcPr>
            <w:tcW w:w="2020"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FF0000"/>
              </w:rPr>
            </w:pPr>
            <w:r w:rsidRPr="00187BA9">
              <w:rPr>
                <w:rFonts w:ascii="Calibri" w:eastAsia="Times New Roman" w:hAnsi="Calibri" w:cs="Calibri"/>
                <w:color w:val="FF0000"/>
              </w:rPr>
              <w:t>overflow</w:t>
            </w:r>
          </w:p>
        </w:tc>
        <w:tc>
          <w:tcPr>
            <w:tcW w:w="1009" w:type="dxa"/>
            <w:tcBorders>
              <w:top w:val="nil"/>
              <w:left w:val="nil"/>
              <w:bottom w:val="single" w:sz="4" w:space="0" w:color="auto"/>
              <w:right w:val="single" w:sz="4" w:space="0" w:color="auto"/>
            </w:tcBorders>
            <w:shd w:val="clear" w:color="auto" w:fill="auto"/>
            <w:noWrap/>
            <w:vAlign w:val="bottom"/>
            <w:hideMark/>
          </w:tcPr>
          <w:p w:rsidR="001C6B5E" w:rsidRPr="00187BA9" w:rsidRDefault="001C6B5E" w:rsidP="00F32FE9">
            <w:pPr>
              <w:spacing w:after="0" w:line="240" w:lineRule="auto"/>
              <w:jc w:val="right"/>
              <w:rPr>
                <w:rFonts w:ascii="Calibri" w:eastAsia="Times New Roman" w:hAnsi="Calibri" w:cs="Calibri"/>
                <w:color w:val="000000"/>
              </w:rPr>
            </w:pPr>
            <w:r w:rsidRPr="00187BA9">
              <w:rPr>
                <w:rFonts w:ascii="Calibri" w:eastAsia="Times New Roman" w:hAnsi="Calibri" w:cs="Calibri"/>
                <w:color w:val="000000"/>
              </w:rPr>
              <w:t>1922224</w:t>
            </w:r>
          </w:p>
        </w:tc>
      </w:tr>
    </w:tbl>
    <w:bookmarkEnd w:id="13"/>
    <w:p w:rsidR="001C6B5E" w:rsidRPr="00E5091A" w:rsidRDefault="001C6B5E" w:rsidP="001C6B5E">
      <w:pPr>
        <w:pStyle w:val="ListParagraph"/>
        <w:numPr>
          <w:ilvl w:val="0"/>
          <w:numId w:val="5"/>
        </w:numPr>
        <w:jc w:val="mediumKashida"/>
        <w:rPr>
          <w:b/>
          <w:bCs/>
          <w:sz w:val="18"/>
          <w:szCs w:val="18"/>
        </w:rPr>
      </w:pPr>
      <w:r w:rsidRPr="00697753">
        <w:rPr>
          <w:color w:val="7030A0"/>
          <w:sz w:val="18"/>
          <w:szCs w:val="18"/>
        </w:rPr>
        <w:t>Cyan</w:t>
      </w:r>
      <w:r w:rsidRPr="00697753">
        <w:rPr>
          <w:sz w:val="18"/>
          <w:szCs w:val="18"/>
        </w:rPr>
        <w:t xml:space="preserve"> indicates UNSAT</w:t>
      </w:r>
    </w:p>
    <w:p w:rsidR="00E5091A" w:rsidRPr="00697753" w:rsidRDefault="00E5091A" w:rsidP="00E5091A">
      <w:pPr>
        <w:pStyle w:val="ListParagraph"/>
        <w:ind w:left="1800"/>
        <w:jc w:val="mediumKashida"/>
        <w:rPr>
          <w:b/>
          <w:bCs/>
          <w:sz w:val="18"/>
          <w:szCs w:val="18"/>
        </w:rPr>
      </w:pPr>
    </w:p>
    <w:tbl>
      <w:tblPr>
        <w:tblpPr w:leftFromText="180" w:rightFromText="180" w:vertAnchor="text" w:horzAnchor="page" w:tblpX="4636" w:tblpY="375"/>
        <w:tblW w:w="1969" w:type="dxa"/>
        <w:tblLook w:val="04A0" w:firstRow="1" w:lastRow="0" w:firstColumn="1" w:lastColumn="0" w:noHBand="0" w:noVBand="1"/>
      </w:tblPr>
      <w:tblGrid>
        <w:gridCol w:w="960"/>
        <w:gridCol w:w="1009"/>
      </w:tblGrid>
      <w:tr w:rsidR="00697753" w:rsidRPr="00697753" w:rsidTr="00697753">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rPr>
                <w:rFonts w:ascii="Calibri" w:eastAsia="Times New Roman" w:hAnsi="Calibri" w:cs="Calibri"/>
                <w:b/>
                <w:bCs/>
                <w:color w:val="000000"/>
              </w:rPr>
            </w:pPr>
            <w:bookmarkStart w:id="16" w:name="OLE_LINK51"/>
            <w:bookmarkStart w:id="17" w:name="OLE_LINK52"/>
            <w:bookmarkStart w:id="18" w:name="OLE_LINK53"/>
            <w:bookmarkEnd w:id="11"/>
            <w:bookmarkEnd w:id="12"/>
            <w:r>
              <w:rPr>
                <w:rFonts w:ascii="Calibri" w:eastAsia="Times New Roman" w:hAnsi="Calibri" w:cs="Calibri"/>
                <w:b/>
                <w:bCs/>
                <w:color w:val="000000"/>
              </w:rPr>
              <w:t xml:space="preserve">N,M </w:t>
            </w:r>
          </w:p>
        </w:tc>
        <w:tc>
          <w:tcPr>
            <w:tcW w:w="1009" w:type="dxa"/>
            <w:tcBorders>
              <w:top w:val="single" w:sz="8" w:space="0" w:color="auto"/>
              <w:left w:val="nil"/>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rPr>
                <w:rFonts w:ascii="Calibri" w:eastAsia="Times New Roman" w:hAnsi="Calibri" w:cs="Calibri"/>
                <w:b/>
                <w:bCs/>
                <w:color w:val="000000"/>
              </w:rPr>
            </w:pPr>
            <w:r w:rsidRPr="00697753">
              <w:rPr>
                <w:rFonts w:ascii="Calibri" w:eastAsia="Times New Roman" w:hAnsi="Calibri" w:cs="Calibri"/>
                <w:b/>
                <w:bCs/>
                <w:color w:val="000000"/>
              </w:rPr>
              <w:t>FBDD</w:t>
            </w:r>
          </w:p>
        </w:tc>
      </w:tr>
      <w:tr w:rsidR="00697753" w:rsidRPr="00697753" w:rsidTr="0069775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rPr>
            </w:pPr>
            <w:r w:rsidRPr="00697753">
              <w:rPr>
                <w:rFonts w:ascii="Calibri" w:eastAsia="Times New Roman" w:hAnsi="Calibri" w:cs="Calibri"/>
              </w:rPr>
              <w:t>10,43</w:t>
            </w:r>
          </w:p>
        </w:tc>
        <w:tc>
          <w:tcPr>
            <w:tcW w:w="1009" w:type="dxa"/>
            <w:tcBorders>
              <w:top w:val="nil"/>
              <w:left w:val="nil"/>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color w:val="C0504D"/>
              </w:rPr>
            </w:pPr>
            <w:r w:rsidRPr="00697753">
              <w:rPr>
                <w:rFonts w:ascii="Calibri" w:eastAsia="Times New Roman" w:hAnsi="Calibri" w:cs="Calibri"/>
                <w:color w:val="C0504D"/>
              </w:rPr>
              <w:t>48</w:t>
            </w:r>
          </w:p>
        </w:tc>
      </w:tr>
      <w:tr w:rsidR="00697753" w:rsidRPr="00697753" w:rsidTr="0069775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rPr>
            </w:pPr>
            <w:r w:rsidRPr="00697753">
              <w:rPr>
                <w:rFonts w:ascii="Calibri" w:eastAsia="Times New Roman" w:hAnsi="Calibri" w:cs="Calibri"/>
              </w:rPr>
              <w:t>15,64</w:t>
            </w:r>
          </w:p>
        </w:tc>
        <w:tc>
          <w:tcPr>
            <w:tcW w:w="1009" w:type="dxa"/>
            <w:tcBorders>
              <w:top w:val="nil"/>
              <w:left w:val="nil"/>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color w:val="000000"/>
              </w:rPr>
            </w:pPr>
            <w:r w:rsidRPr="00697753">
              <w:rPr>
                <w:rFonts w:ascii="Calibri" w:eastAsia="Times New Roman" w:hAnsi="Calibri" w:cs="Calibri"/>
                <w:color w:val="000000"/>
              </w:rPr>
              <w:t>174</w:t>
            </w:r>
          </w:p>
        </w:tc>
      </w:tr>
      <w:tr w:rsidR="00697753" w:rsidRPr="00697753" w:rsidTr="0069775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rPr>
            </w:pPr>
            <w:r w:rsidRPr="00697753">
              <w:rPr>
                <w:rFonts w:ascii="Calibri" w:eastAsia="Times New Roman" w:hAnsi="Calibri" w:cs="Calibri"/>
              </w:rPr>
              <w:t>20,85</w:t>
            </w:r>
          </w:p>
        </w:tc>
        <w:tc>
          <w:tcPr>
            <w:tcW w:w="1009" w:type="dxa"/>
            <w:tcBorders>
              <w:top w:val="nil"/>
              <w:left w:val="nil"/>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color w:val="000000"/>
              </w:rPr>
            </w:pPr>
            <w:r w:rsidRPr="00697753">
              <w:rPr>
                <w:rFonts w:ascii="Calibri" w:eastAsia="Times New Roman" w:hAnsi="Calibri" w:cs="Calibri"/>
                <w:color w:val="000000"/>
              </w:rPr>
              <w:t>378</w:t>
            </w:r>
          </w:p>
        </w:tc>
      </w:tr>
      <w:tr w:rsidR="00697753" w:rsidRPr="00697753" w:rsidTr="0069775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rPr>
            </w:pPr>
            <w:r w:rsidRPr="00697753">
              <w:rPr>
                <w:rFonts w:ascii="Calibri" w:eastAsia="Times New Roman" w:hAnsi="Calibri" w:cs="Calibri"/>
              </w:rPr>
              <w:t>25,107</w:t>
            </w:r>
          </w:p>
        </w:tc>
        <w:tc>
          <w:tcPr>
            <w:tcW w:w="1009" w:type="dxa"/>
            <w:tcBorders>
              <w:top w:val="nil"/>
              <w:left w:val="nil"/>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color w:val="C0504D"/>
              </w:rPr>
            </w:pPr>
            <w:r w:rsidRPr="00697753">
              <w:rPr>
                <w:rFonts w:ascii="Calibri" w:eastAsia="Times New Roman" w:hAnsi="Calibri" w:cs="Calibri"/>
                <w:color w:val="C0504D"/>
              </w:rPr>
              <w:t>582</w:t>
            </w:r>
          </w:p>
        </w:tc>
      </w:tr>
      <w:tr w:rsidR="00697753" w:rsidRPr="00697753" w:rsidTr="0069775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rPr>
            </w:pPr>
            <w:r w:rsidRPr="00697753">
              <w:rPr>
                <w:rFonts w:ascii="Calibri" w:eastAsia="Times New Roman" w:hAnsi="Calibri" w:cs="Calibri"/>
              </w:rPr>
              <w:t>30,128</w:t>
            </w:r>
          </w:p>
        </w:tc>
        <w:tc>
          <w:tcPr>
            <w:tcW w:w="1009" w:type="dxa"/>
            <w:tcBorders>
              <w:top w:val="nil"/>
              <w:left w:val="nil"/>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color w:val="000000"/>
              </w:rPr>
            </w:pPr>
            <w:r w:rsidRPr="00697753">
              <w:rPr>
                <w:rFonts w:ascii="Calibri" w:eastAsia="Times New Roman" w:hAnsi="Calibri" w:cs="Calibri"/>
                <w:color w:val="000000"/>
              </w:rPr>
              <w:t>866</w:t>
            </w:r>
          </w:p>
        </w:tc>
      </w:tr>
      <w:tr w:rsidR="00697753" w:rsidRPr="00697753" w:rsidTr="0069775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rPr>
            </w:pPr>
            <w:r w:rsidRPr="00697753">
              <w:rPr>
                <w:rFonts w:ascii="Calibri" w:eastAsia="Times New Roman" w:hAnsi="Calibri" w:cs="Calibri"/>
              </w:rPr>
              <w:t>35,149</w:t>
            </w:r>
          </w:p>
        </w:tc>
        <w:tc>
          <w:tcPr>
            <w:tcW w:w="1009" w:type="dxa"/>
            <w:tcBorders>
              <w:top w:val="nil"/>
              <w:left w:val="nil"/>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color w:val="000000"/>
              </w:rPr>
            </w:pPr>
            <w:r w:rsidRPr="00697753">
              <w:rPr>
                <w:rFonts w:ascii="Calibri" w:eastAsia="Times New Roman" w:hAnsi="Calibri" w:cs="Calibri"/>
                <w:color w:val="000000"/>
              </w:rPr>
              <w:t>2396</w:t>
            </w:r>
          </w:p>
        </w:tc>
      </w:tr>
      <w:tr w:rsidR="00697753" w:rsidRPr="00697753" w:rsidTr="0069775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rPr>
            </w:pPr>
            <w:r w:rsidRPr="00697753">
              <w:rPr>
                <w:rFonts w:ascii="Calibri" w:eastAsia="Times New Roman" w:hAnsi="Calibri" w:cs="Calibri"/>
              </w:rPr>
              <w:t>40,170</w:t>
            </w:r>
          </w:p>
        </w:tc>
        <w:tc>
          <w:tcPr>
            <w:tcW w:w="1009" w:type="dxa"/>
            <w:tcBorders>
              <w:top w:val="nil"/>
              <w:left w:val="nil"/>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color w:val="000000"/>
              </w:rPr>
            </w:pPr>
            <w:r w:rsidRPr="00697753">
              <w:rPr>
                <w:rFonts w:ascii="Calibri" w:eastAsia="Times New Roman" w:hAnsi="Calibri" w:cs="Calibri"/>
                <w:color w:val="000000"/>
              </w:rPr>
              <w:t>8289</w:t>
            </w:r>
          </w:p>
        </w:tc>
      </w:tr>
      <w:tr w:rsidR="00697753" w:rsidRPr="00697753" w:rsidTr="0069775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rPr>
            </w:pPr>
            <w:r w:rsidRPr="00697753">
              <w:rPr>
                <w:rFonts w:ascii="Calibri" w:eastAsia="Times New Roman" w:hAnsi="Calibri" w:cs="Calibri"/>
              </w:rPr>
              <w:t>45,192</w:t>
            </w:r>
          </w:p>
        </w:tc>
        <w:tc>
          <w:tcPr>
            <w:tcW w:w="1009" w:type="dxa"/>
            <w:tcBorders>
              <w:top w:val="nil"/>
              <w:left w:val="nil"/>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color w:val="000000"/>
              </w:rPr>
            </w:pPr>
            <w:r w:rsidRPr="00697753">
              <w:rPr>
                <w:rFonts w:ascii="Calibri" w:eastAsia="Times New Roman" w:hAnsi="Calibri" w:cs="Calibri"/>
                <w:color w:val="000000"/>
              </w:rPr>
              <w:t>18805</w:t>
            </w:r>
          </w:p>
        </w:tc>
      </w:tr>
      <w:tr w:rsidR="00697753" w:rsidRPr="00697753" w:rsidTr="0069775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rPr>
            </w:pPr>
            <w:r w:rsidRPr="00697753">
              <w:rPr>
                <w:rFonts w:ascii="Calibri" w:eastAsia="Times New Roman" w:hAnsi="Calibri" w:cs="Calibri"/>
              </w:rPr>
              <w:t>50,213</w:t>
            </w:r>
          </w:p>
        </w:tc>
        <w:tc>
          <w:tcPr>
            <w:tcW w:w="1009" w:type="dxa"/>
            <w:tcBorders>
              <w:top w:val="nil"/>
              <w:left w:val="nil"/>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color w:val="000000"/>
              </w:rPr>
            </w:pPr>
            <w:r w:rsidRPr="00697753">
              <w:rPr>
                <w:rFonts w:ascii="Calibri" w:eastAsia="Times New Roman" w:hAnsi="Calibri" w:cs="Calibri"/>
                <w:color w:val="000000"/>
              </w:rPr>
              <w:t>49412</w:t>
            </w:r>
          </w:p>
        </w:tc>
      </w:tr>
      <w:tr w:rsidR="00697753" w:rsidRPr="00697753" w:rsidTr="0069775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rPr>
            </w:pPr>
            <w:r w:rsidRPr="00697753">
              <w:rPr>
                <w:rFonts w:ascii="Calibri" w:eastAsia="Times New Roman" w:hAnsi="Calibri" w:cs="Calibri"/>
              </w:rPr>
              <w:t>55,234</w:t>
            </w:r>
          </w:p>
        </w:tc>
        <w:tc>
          <w:tcPr>
            <w:tcW w:w="1009" w:type="dxa"/>
            <w:tcBorders>
              <w:top w:val="nil"/>
              <w:left w:val="nil"/>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color w:val="000000"/>
              </w:rPr>
            </w:pPr>
            <w:r w:rsidRPr="00697753">
              <w:rPr>
                <w:rFonts w:ascii="Calibri" w:eastAsia="Times New Roman" w:hAnsi="Calibri" w:cs="Calibri"/>
                <w:color w:val="000000"/>
              </w:rPr>
              <w:t>58611</w:t>
            </w:r>
          </w:p>
        </w:tc>
      </w:tr>
      <w:tr w:rsidR="00697753" w:rsidRPr="00697753" w:rsidTr="0069775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rPr>
            </w:pPr>
            <w:r w:rsidRPr="00697753">
              <w:rPr>
                <w:rFonts w:ascii="Calibri" w:eastAsia="Times New Roman" w:hAnsi="Calibri" w:cs="Calibri"/>
              </w:rPr>
              <w:t>60,256</w:t>
            </w:r>
          </w:p>
        </w:tc>
        <w:tc>
          <w:tcPr>
            <w:tcW w:w="1009" w:type="dxa"/>
            <w:tcBorders>
              <w:top w:val="nil"/>
              <w:left w:val="nil"/>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color w:val="000000"/>
              </w:rPr>
            </w:pPr>
            <w:r w:rsidRPr="00697753">
              <w:rPr>
                <w:rFonts w:ascii="Calibri" w:eastAsia="Times New Roman" w:hAnsi="Calibri" w:cs="Calibri"/>
                <w:color w:val="000000"/>
              </w:rPr>
              <w:t>138319</w:t>
            </w:r>
          </w:p>
        </w:tc>
      </w:tr>
      <w:tr w:rsidR="00697753" w:rsidRPr="00697753" w:rsidTr="0069775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rPr>
            </w:pPr>
            <w:r w:rsidRPr="00697753">
              <w:rPr>
                <w:rFonts w:ascii="Calibri" w:eastAsia="Times New Roman" w:hAnsi="Calibri" w:cs="Calibri"/>
              </w:rPr>
              <w:t>65,277</w:t>
            </w:r>
          </w:p>
        </w:tc>
        <w:tc>
          <w:tcPr>
            <w:tcW w:w="1009" w:type="dxa"/>
            <w:tcBorders>
              <w:top w:val="nil"/>
              <w:left w:val="nil"/>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color w:val="000000"/>
              </w:rPr>
            </w:pPr>
            <w:r w:rsidRPr="00697753">
              <w:rPr>
                <w:rFonts w:ascii="Calibri" w:eastAsia="Times New Roman" w:hAnsi="Calibri" w:cs="Calibri"/>
                <w:color w:val="000000"/>
              </w:rPr>
              <w:t>240888</w:t>
            </w:r>
          </w:p>
        </w:tc>
      </w:tr>
      <w:tr w:rsidR="00697753" w:rsidRPr="00697753" w:rsidTr="0069775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rPr>
            </w:pPr>
            <w:r w:rsidRPr="00697753">
              <w:rPr>
                <w:rFonts w:ascii="Calibri" w:eastAsia="Times New Roman" w:hAnsi="Calibri" w:cs="Calibri"/>
              </w:rPr>
              <w:t>70,298</w:t>
            </w:r>
          </w:p>
        </w:tc>
        <w:tc>
          <w:tcPr>
            <w:tcW w:w="1009" w:type="dxa"/>
            <w:tcBorders>
              <w:top w:val="nil"/>
              <w:left w:val="nil"/>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color w:val="000000"/>
              </w:rPr>
            </w:pPr>
            <w:r w:rsidRPr="00697753">
              <w:rPr>
                <w:rFonts w:ascii="Calibri" w:eastAsia="Times New Roman" w:hAnsi="Calibri" w:cs="Calibri"/>
                <w:color w:val="000000"/>
              </w:rPr>
              <w:t>568690</w:t>
            </w:r>
          </w:p>
        </w:tc>
      </w:tr>
      <w:tr w:rsidR="00697753" w:rsidRPr="00697753" w:rsidTr="00697753">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rPr>
            </w:pPr>
            <w:r w:rsidRPr="00697753">
              <w:rPr>
                <w:rFonts w:ascii="Calibri" w:eastAsia="Times New Roman" w:hAnsi="Calibri" w:cs="Calibri"/>
              </w:rPr>
              <w:t>75,320</w:t>
            </w:r>
          </w:p>
        </w:tc>
        <w:tc>
          <w:tcPr>
            <w:tcW w:w="1009" w:type="dxa"/>
            <w:tcBorders>
              <w:top w:val="nil"/>
              <w:left w:val="nil"/>
              <w:bottom w:val="single" w:sz="8" w:space="0" w:color="auto"/>
              <w:right w:val="single" w:sz="8" w:space="0" w:color="auto"/>
            </w:tcBorders>
            <w:shd w:val="clear" w:color="auto" w:fill="auto"/>
            <w:noWrap/>
            <w:vAlign w:val="center"/>
            <w:hideMark/>
          </w:tcPr>
          <w:p w:rsidR="00697753" w:rsidRPr="00697753" w:rsidRDefault="00697753" w:rsidP="00697753">
            <w:pPr>
              <w:spacing w:after="0" w:line="240" w:lineRule="auto"/>
              <w:jc w:val="right"/>
              <w:rPr>
                <w:rFonts w:ascii="Calibri" w:eastAsia="Times New Roman" w:hAnsi="Calibri" w:cs="Calibri"/>
                <w:color w:val="000000"/>
              </w:rPr>
            </w:pPr>
            <w:r w:rsidRPr="00697753">
              <w:rPr>
                <w:rFonts w:ascii="Calibri" w:eastAsia="Times New Roman" w:hAnsi="Calibri" w:cs="Calibri"/>
                <w:color w:val="000000"/>
              </w:rPr>
              <w:t>1922224</w:t>
            </w:r>
          </w:p>
        </w:tc>
      </w:tr>
    </w:tbl>
    <w:bookmarkEnd w:id="16"/>
    <w:bookmarkEnd w:id="17"/>
    <w:bookmarkEnd w:id="18"/>
    <w:p w:rsidR="001C6B5E" w:rsidRDefault="001C6B5E" w:rsidP="001C6B5E">
      <w:pPr>
        <w:pStyle w:val="ListParagraph"/>
        <w:numPr>
          <w:ilvl w:val="0"/>
          <w:numId w:val="4"/>
        </w:numPr>
        <w:jc w:val="mediumKashida"/>
        <w:rPr>
          <w:b/>
          <w:bCs/>
          <w:sz w:val="24"/>
          <w:szCs w:val="24"/>
        </w:rPr>
      </w:pPr>
      <w:r>
        <w:rPr>
          <w:b/>
          <w:bCs/>
          <w:sz w:val="24"/>
          <w:szCs w:val="24"/>
        </w:rPr>
        <w:t xml:space="preserve">Test cases for Figure in Section </w:t>
      </w:r>
      <w:proofErr w:type="spellStart"/>
      <w:r>
        <w:rPr>
          <w:b/>
          <w:bCs/>
          <w:sz w:val="24"/>
          <w:szCs w:val="24"/>
        </w:rPr>
        <w:t>V.c.ii</w:t>
      </w:r>
      <w:proofErr w:type="spellEnd"/>
      <w:r>
        <w:rPr>
          <w:b/>
          <w:bCs/>
          <w:sz w:val="24"/>
          <w:szCs w:val="24"/>
        </w:rPr>
        <w:t>:</w:t>
      </w:r>
    </w:p>
    <w:p w:rsidR="001C6B5E" w:rsidRDefault="001C6B5E" w:rsidP="001C6B5E">
      <w:pPr>
        <w:pStyle w:val="ListParagraph"/>
        <w:ind w:left="1440"/>
        <w:jc w:val="mediumKashida"/>
        <w:rPr>
          <w:b/>
          <w:bCs/>
          <w:sz w:val="24"/>
          <w:szCs w:val="24"/>
        </w:rPr>
      </w:pPr>
    </w:p>
    <w:p w:rsidR="00AC2B0A" w:rsidRDefault="00AC2B0A" w:rsidP="00AC2B0A">
      <w:pPr>
        <w:jc w:val="mediumKashida"/>
        <w:rPr>
          <w:b/>
          <w:bCs/>
          <w:sz w:val="24"/>
          <w:szCs w:val="24"/>
        </w:rPr>
      </w:pPr>
    </w:p>
    <w:p w:rsidR="00AC2B0A" w:rsidRDefault="00AC2B0A" w:rsidP="00AC2B0A">
      <w:pPr>
        <w:jc w:val="mediumKashida"/>
        <w:rPr>
          <w:b/>
          <w:bCs/>
          <w:sz w:val="24"/>
          <w:szCs w:val="24"/>
        </w:rPr>
      </w:pPr>
    </w:p>
    <w:p w:rsidR="00AC2B0A" w:rsidRDefault="00AC2B0A" w:rsidP="00AC2B0A">
      <w:pPr>
        <w:jc w:val="mediumKashida"/>
        <w:rPr>
          <w:b/>
          <w:bCs/>
          <w:sz w:val="24"/>
          <w:szCs w:val="24"/>
        </w:rPr>
      </w:pPr>
    </w:p>
    <w:p w:rsidR="00AC2B0A" w:rsidRDefault="00AC2B0A" w:rsidP="00AC2B0A">
      <w:pPr>
        <w:jc w:val="mediumKashida"/>
        <w:rPr>
          <w:b/>
          <w:bCs/>
          <w:sz w:val="24"/>
          <w:szCs w:val="24"/>
        </w:rPr>
      </w:pPr>
    </w:p>
    <w:p w:rsidR="00AC2B0A" w:rsidRDefault="00AC2B0A" w:rsidP="00AC2B0A">
      <w:pPr>
        <w:jc w:val="mediumKashida"/>
        <w:rPr>
          <w:b/>
          <w:bCs/>
          <w:sz w:val="24"/>
          <w:szCs w:val="24"/>
        </w:rPr>
      </w:pPr>
    </w:p>
    <w:p w:rsidR="00AC2B0A" w:rsidRDefault="00AC2B0A" w:rsidP="00AC2B0A">
      <w:pPr>
        <w:jc w:val="mediumKashida"/>
        <w:rPr>
          <w:b/>
          <w:bCs/>
          <w:sz w:val="24"/>
          <w:szCs w:val="24"/>
        </w:rPr>
      </w:pPr>
    </w:p>
    <w:p w:rsidR="00AC2B0A" w:rsidRDefault="00AC2B0A" w:rsidP="00AC2B0A">
      <w:pPr>
        <w:jc w:val="mediumKashida"/>
        <w:rPr>
          <w:b/>
          <w:bCs/>
          <w:sz w:val="24"/>
          <w:szCs w:val="24"/>
        </w:rPr>
      </w:pPr>
    </w:p>
    <w:p w:rsidR="00AC2B0A" w:rsidRDefault="00AC2B0A" w:rsidP="00AC2B0A">
      <w:pPr>
        <w:jc w:val="mediumKashida"/>
        <w:rPr>
          <w:b/>
          <w:bCs/>
          <w:sz w:val="24"/>
          <w:szCs w:val="24"/>
        </w:rPr>
      </w:pPr>
    </w:p>
    <w:p w:rsidR="00AC2B0A" w:rsidRDefault="00AC2B0A" w:rsidP="00AC2B0A">
      <w:pPr>
        <w:jc w:val="mediumKashida"/>
        <w:rPr>
          <w:b/>
          <w:bCs/>
          <w:sz w:val="24"/>
          <w:szCs w:val="24"/>
        </w:rPr>
      </w:pPr>
    </w:p>
    <w:p w:rsidR="00AC2B0A" w:rsidRDefault="00AC2B0A" w:rsidP="00AC2B0A">
      <w:pPr>
        <w:jc w:val="mediumKashida"/>
        <w:rPr>
          <w:b/>
          <w:bCs/>
          <w:sz w:val="24"/>
          <w:szCs w:val="24"/>
        </w:rPr>
      </w:pPr>
    </w:p>
    <w:p w:rsidR="006646F1" w:rsidRDefault="006646F1" w:rsidP="006646F1">
      <w:pPr>
        <w:pStyle w:val="ListParagraph"/>
        <w:numPr>
          <w:ilvl w:val="0"/>
          <w:numId w:val="1"/>
        </w:numPr>
        <w:jc w:val="mediumKashida"/>
        <w:rPr>
          <w:b/>
          <w:bCs/>
          <w:sz w:val="24"/>
          <w:szCs w:val="24"/>
        </w:rPr>
      </w:pPr>
      <w:r>
        <w:rPr>
          <w:b/>
          <w:bCs/>
          <w:sz w:val="24"/>
          <w:szCs w:val="24"/>
        </w:rPr>
        <w:t>Literature</w:t>
      </w:r>
    </w:p>
    <w:p w:rsidR="00EA1D19" w:rsidRDefault="006646F1" w:rsidP="00EA1D19">
      <w:pPr>
        <w:pStyle w:val="Default"/>
        <w:ind w:left="360"/>
        <w:rPr>
          <w:sz w:val="23"/>
          <w:szCs w:val="23"/>
        </w:rPr>
      </w:pPr>
      <w:r>
        <w:rPr>
          <w:b/>
          <w:bCs/>
        </w:rPr>
        <w:t xml:space="preserve">[1] </w:t>
      </w:r>
      <w:r w:rsidR="00EA1D19">
        <w:t>[</w:t>
      </w:r>
      <w:proofErr w:type="spellStart"/>
      <w:r w:rsidR="00EA1D19">
        <w:t>Abdelwahab</w:t>
      </w:r>
      <w:proofErr w:type="spellEnd"/>
      <w:r w:rsidR="00EA1D19">
        <w:t xml:space="preserve"> 2016-2]: </w:t>
      </w:r>
      <w:r w:rsidR="00EA1D19">
        <w:rPr>
          <w:sz w:val="23"/>
          <w:szCs w:val="23"/>
        </w:rPr>
        <w:t xml:space="preserve">N. </w:t>
      </w:r>
      <w:proofErr w:type="spellStart"/>
      <w:r w:rsidR="00EA1D19">
        <w:rPr>
          <w:sz w:val="23"/>
          <w:szCs w:val="23"/>
        </w:rPr>
        <w:t>Abdelwahab</w:t>
      </w:r>
      <w:proofErr w:type="spellEnd"/>
      <w:r w:rsidR="00EA1D19">
        <w:rPr>
          <w:sz w:val="23"/>
          <w:szCs w:val="23"/>
        </w:rPr>
        <w:t xml:space="preserve">, </w:t>
      </w:r>
      <w:r w:rsidR="00EA1D19">
        <w:rPr>
          <w:i/>
          <w:iCs/>
          <w:sz w:val="23"/>
          <w:szCs w:val="23"/>
        </w:rPr>
        <w:t>Constructive Patterns of Logical Truth</w:t>
      </w:r>
      <w:r w:rsidR="00EA1D19">
        <w:rPr>
          <w:sz w:val="23"/>
          <w:szCs w:val="23"/>
        </w:rPr>
        <w:t>, J. Acad. (N.Y.) 2016, Vol. 6, 2:99.</w:t>
      </w:r>
    </w:p>
    <w:p w:rsidR="006646F1" w:rsidRPr="00EA1D19" w:rsidRDefault="006646F1" w:rsidP="00EA1D19">
      <w:pPr>
        <w:pStyle w:val="Default"/>
        <w:ind w:left="360"/>
        <w:rPr>
          <w:b/>
          <w:bCs/>
        </w:rPr>
      </w:pPr>
      <w:r w:rsidRPr="00EA1D19">
        <w:rPr>
          <w:b/>
          <w:bCs/>
        </w:rPr>
        <w:t>[2]</w:t>
      </w:r>
      <w:r w:rsidR="00EA1D19" w:rsidRPr="00EA1D19">
        <w:t xml:space="preserve"> </w:t>
      </w:r>
      <w:r w:rsidR="00EA1D19">
        <w:t>[</w:t>
      </w:r>
      <w:proofErr w:type="spellStart"/>
      <w:r w:rsidR="00EA1D19">
        <w:t>Abdelwahab</w:t>
      </w:r>
      <w:proofErr w:type="spellEnd"/>
      <w:r w:rsidR="00EA1D19">
        <w:t xml:space="preserve"> 2016-1]:</w:t>
      </w:r>
      <w:r w:rsidR="00EA1D19">
        <w:rPr>
          <w:sz w:val="23"/>
          <w:szCs w:val="23"/>
        </w:rPr>
        <w:t xml:space="preserve">N. </w:t>
      </w:r>
      <w:proofErr w:type="spellStart"/>
      <w:r w:rsidR="00EA1D19">
        <w:rPr>
          <w:sz w:val="23"/>
          <w:szCs w:val="23"/>
        </w:rPr>
        <w:t>Abdelwahab</w:t>
      </w:r>
      <w:proofErr w:type="spellEnd"/>
      <w:r w:rsidR="00EA1D19">
        <w:rPr>
          <w:sz w:val="23"/>
          <w:szCs w:val="23"/>
        </w:rPr>
        <w:t xml:space="preserve">, </w:t>
      </w:r>
      <w:r w:rsidR="00EA1D19">
        <w:rPr>
          <w:i/>
          <w:iCs/>
          <w:sz w:val="23"/>
          <w:szCs w:val="23"/>
        </w:rPr>
        <w:t>On the dual Nature of logical Variables and Clause Sets</w:t>
      </w:r>
      <w:r w:rsidR="00EA1D19">
        <w:rPr>
          <w:sz w:val="23"/>
          <w:szCs w:val="23"/>
        </w:rPr>
        <w:t>, J. Acad. (N.Y.) 2016, Vol. 6, 3:202-239.</w:t>
      </w:r>
    </w:p>
    <w:p w:rsidR="00D521A2" w:rsidRPr="00EA1D19" w:rsidRDefault="00D521A2" w:rsidP="00EA1D19">
      <w:pPr>
        <w:ind w:firstLine="360"/>
        <w:rPr>
          <w:sz w:val="24"/>
          <w:szCs w:val="24"/>
        </w:rPr>
      </w:pPr>
      <w:r w:rsidRPr="00EA1D19">
        <w:rPr>
          <w:b/>
          <w:bCs/>
          <w:sz w:val="24"/>
          <w:szCs w:val="24"/>
        </w:rPr>
        <w:t>[3]</w:t>
      </w:r>
      <w:r w:rsidR="00EA1D19">
        <w:rPr>
          <w:b/>
          <w:bCs/>
          <w:sz w:val="24"/>
          <w:szCs w:val="24"/>
        </w:rPr>
        <w:t xml:space="preserve"> </w:t>
      </w:r>
      <w:r w:rsidR="00EA1D19">
        <w:rPr>
          <w:sz w:val="24"/>
          <w:szCs w:val="24"/>
        </w:rPr>
        <w:t xml:space="preserve">Preliminary Validation Document, White paper, </w:t>
      </w:r>
      <w:proofErr w:type="spellStart"/>
      <w:r w:rsidR="00EA1D19">
        <w:rPr>
          <w:sz w:val="24"/>
          <w:szCs w:val="24"/>
        </w:rPr>
        <w:t>EasyXPS</w:t>
      </w:r>
      <w:proofErr w:type="spellEnd"/>
      <w:r w:rsidR="00EA1D19">
        <w:rPr>
          <w:sz w:val="24"/>
          <w:szCs w:val="24"/>
        </w:rPr>
        <w:t>, 1/2017</w:t>
      </w:r>
    </w:p>
    <w:p w:rsidR="00EA1D19" w:rsidRPr="00EA1D19" w:rsidRDefault="00D521A2" w:rsidP="00EA1D19">
      <w:pPr>
        <w:pStyle w:val="Default"/>
        <w:ind w:left="360"/>
      </w:pPr>
      <w:r w:rsidRPr="00EA1D19">
        <w:rPr>
          <w:b/>
          <w:bCs/>
        </w:rPr>
        <w:t>[4]</w:t>
      </w:r>
      <w:r w:rsidR="00EA1D19" w:rsidRPr="00EA1D19">
        <w:t xml:space="preserve"> </w:t>
      </w:r>
      <w:r w:rsidR="00EA1D19">
        <w:t xml:space="preserve">[Bryant 1986]: </w:t>
      </w:r>
      <w:r w:rsidR="00EA1D19">
        <w:rPr>
          <w:sz w:val="23"/>
          <w:szCs w:val="23"/>
        </w:rPr>
        <w:t xml:space="preserve">Randal Bryant, </w:t>
      </w:r>
      <w:r w:rsidR="00EA1D19">
        <w:rPr>
          <w:i/>
          <w:iCs/>
          <w:sz w:val="23"/>
          <w:szCs w:val="23"/>
        </w:rPr>
        <w:t>Graph-Based Algorithms for Boolean Function Manipulation</w:t>
      </w:r>
      <w:r w:rsidR="00EA1D19">
        <w:rPr>
          <w:sz w:val="23"/>
          <w:szCs w:val="23"/>
        </w:rPr>
        <w:t xml:space="preserve">, IEEE Transactions on Computers, C-35-8, 677-691, August, 1986 </w:t>
      </w:r>
    </w:p>
    <w:p w:rsidR="00EA1D19" w:rsidRPr="00EA1D19" w:rsidRDefault="00D521A2" w:rsidP="00EA1D19">
      <w:pPr>
        <w:pStyle w:val="Default"/>
        <w:ind w:left="360"/>
      </w:pPr>
      <w:r w:rsidRPr="00EA1D19">
        <w:rPr>
          <w:b/>
          <w:bCs/>
        </w:rPr>
        <w:t>[5]</w:t>
      </w:r>
      <w:r w:rsidR="00EA1D19" w:rsidRPr="00EA1D19">
        <w:t xml:space="preserve"> </w:t>
      </w:r>
      <w:r w:rsidR="00EA1D19">
        <w:rPr>
          <w:sz w:val="23"/>
          <w:szCs w:val="23"/>
        </w:rPr>
        <w:t xml:space="preserve">[Gal 1997]: Anna Gal, </w:t>
      </w:r>
      <w:r w:rsidR="00EA1D19">
        <w:rPr>
          <w:i/>
          <w:iCs/>
          <w:sz w:val="23"/>
          <w:szCs w:val="23"/>
        </w:rPr>
        <w:t>A simple function read-once that requires exponential size branching programs</w:t>
      </w:r>
      <w:r w:rsidR="00EA1D19">
        <w:rPr>
          <w:sz w:val="23"/>
          <w:szCs w:val="23"/>
        </w:rPr>
        <w:t xml:space="preserve">, Information Processing Letters 62 (1997), 13-16. </w:t>
      </w:r>
    </w:p>
    <w:p w:rsidR="00D521A2" w:rsidRPr="00EA1D19" w:rsidRDefault="00D521A2" w:rsidP="00EA1D19">
      <w:pPr>
        <w:ind w:firstLine="360"/>
        <w:rPr>
          <w:b/>
          <w:bCs/>
          <w:sz w:val="24"/>
          <w:szCs w:val="24"/>
        </w:rPr>
      </w:pPr>
    </w:p>
    <w:p w:rsidR="00D521A2" w:rsidRPr="00325AC5" w:rsidRDefault="00D521A2" w:rsidP="00325AC5">
      <w:pPr>
        <w:ind w:left="360"/>
        <w:rPr>
          <w:sz w:val="24"/>
          <w:szCs w:val="24"/>
        </w:rPr>
      </w:pPr>
      <w:r w:rsidRPr="00EA1D19">
        <w:rPr>
          <w:b/>
          <w:bCs/>
          <w:sz w:val="24"/>
          <w:szCs w:val="24"/>
        </w:rPr>
        <w:lastRenderedPageBreak/>
        <w:t>[6]</w:t>
      </w:r>
      <w:r w:rsidR="00325AC5">
        <w:rPr>
          <w:b/>
          <w:bCs/>
          <w:sz w:val="24"/>
          <w:szCs w:val="24"/>
        </w:rPr>
        <w:t xml:space="preserve"> </w:t>
      </w:r>
      <w:proofErr w:type="spellStart"/>
      <w:r w:rsidR="00325AC5" w:rsidRPr="00325AC5">
        <w:rPr>
          <w:sz w:val="24"/>
          <w:szCs w:val="24"/>
        </w:rPr>
        <w:t>Wille</w:t>
      </w:r>
      <w:proofErr w:type="spellEnd"/>
      <w:r w:rsidR="00325AC5" w:rsidRPr="00325AC5">
        <w:rPr>
          <w:sz w:val="24"/>
          <w:szCs w:val="24"/>
        </w:rPr>
        <w:t xml:space="preserve">, Robert &amp; </w:t>
      </w:r>
      <w:proofErr w:type="spellStart"/>
      <w:r w:rsidR="00325AC5" w:rsidRPr="00325AC5">
        <w:rPr>
          <w:sz w:val="24"/>
          <w:szCs w:val="24"/>
        </w:rPr>
        <w:t>Drechsler</w:t>
      </w:r>
      <w:proofErr w:type="spellEnd"/>
      <w:r w:rsidR="00325AC5" w:rsidRPr="00325AC5">
        <w:rPr>
          <w:sz w:val="24"/>
          <w:szCs w:val="24"/>
        </w:rPr>
        <w:t xml:space="preserve">, Rolf. (2007). Building Free Binary Decision Diagrams Using SAT Solvers. </w:t>
      </w:r>
      <w:proofErr w:type="spellStart"/>
      <w:r w:rsidR="00325AC5" w:rsidRPr="00325AC5">
        <w:rPr>
          <w:sz w:val="24"/>
          <w:szCs w:val="24"/>
        </w:rPr>
        <w:t>Facta</w:t>
      </w:r>
      <w:proofErr w:type="spellEnd"/>
      <w:r w:rsidR="00325AC5" w:rsidRPr="00325AC5">
        <w:rPr>
          <w:sz w:val="24"/>
          <w:szCs w:val="24"/>
        </w:rPr>
        <w:t xml:space="preserve"> </w:t>
      </w:r>
      <w:proofErr w:type="spellStart"/>
      <w:r w:rsidR="00325AC5" w:rsidRPr="00325AC5">
        <w:rPr>
          <w:sz w:val="24"/>
          <w:szCs w:val="24"/>
        </w:rPr>
        <w:t>universitatis</w:t>
      </w:r>
      <w:proofErr w:type="spellEnd"/>
      <w:r w:rsidR="00325AC5" w:rsidRPr="00325AC5">
        <w:rPr>
          <w:sz w:val="24"/>
          <w:szCs w:val="24"/>
        </w:rPr>
        <w:t xml:space="preserve"> - series: Electronics and Energetics. 20. 10.2298/FUEE0703381W.</w:t>
      </w:r>
    </w:p>
    <w:p w:rsidR="00D521A2" w:rsidRPr="00EA1D19" w:rsidRDefault="00D521A2" w:rsidP="00EA1D19">
      <w:pPr>
        <w:ind w:firstLine="360"/>
        <w:rPr>
          <w:b/>
          <w:bCs/>
          <w:sz w:val="24"/>
          <w:szCs w:val="24"/>
        </w:rPr>
      </w:pPr>
      <w:r w:rsidRPr="00EA1D19">
        <w:rPr>
          <w:b/>
          <w:bCs/>
          <w:sz w:val="24"/>
          <w:szCs w:val="24"/>
        </w:rPr>
        <w:t xml:space="preserve">[7] </w:t>
      </w:r>
      <w:hyperlink r:id="rId13" w:history="1">
        <w:r w:rsidRPr="00EA1D19">
          <w:rPr>
            <w:rStyle w:val="Hyperlink"/>
            <w:b/>
            <w:bCs/>
            <w:sz w:val="24"/>
            <w:szCs w:val="24"/>
          </w:rPr>
          <w:t>http://ericmoorhouse.org/pub/planes/</w:t>
        </w:r>
      </w:hyperlink>
      <w:r w:rsidRPr="00EA1D19">
        <w:rPr>
          <w:b/>
          <w:bCs/>
          <w:sz w:val="24"/>
          <w:szCs w:val="24"/>
        </w:rPr>
        <w:t xml:space="preserve"> </w:t>
      </w:r>
    </w:p>
    <w:p w:rsidR="00D521A2" w:rsidRPr="00325AC5" w:rsidRDefault="00D521A2" w:rsidP="00325AC5">
      <w:pPr>
        <w:ind w:firstLine="360"/>
        <w:rPr>
          <w:b/>
          <w:bCs/>
          <w:sz w:val="24"/>
          <w:szCs w:val="24"/>
        </w:rPr>
      </w:pPr>
      <w:r w:rsidRPr="00325AC5">
        <w:rPr>
          <w:b/>
          <w:bCs/>
          <w:sz w:val="24"/>
          <w:szCs w:val="24"/>
        </w:rPr>
        <w:t xml:space="preserve">[8] </w:t>
      </w:r>
      <w:hyperlink r:id="rId14" w:history="1">
        <w:r w:rsidRPr="00325AC5">
          <w:rPr>
            <w:rStyle w:val="Hyperlink"/>
            <w:b/>
            <w:bCs/>
            <w:sz w:val="24"/>
            <w:szCs w:val="24"/>
          </w:rPr>
          <w:t>http://cgi.cs.indiana.edu/~sabry/cnf.html</w:t>
        </w:r>
      </w:hyperlink>
      <w:r w:rsidRPr="00325AC5">
        <w:rPr>
          <w:b/>
          <w:bCs/>
          <w:sz w:val="24"/>
          <w:szCs w:val="24"/>
        </w:rPr>
        <w:t xml:space="preserve"> </w:t>
      </w:r>
    </w:p>
    <w:p w:rsidR="00C526E2" w:rsidRPr="00325AC5" w:rsidRDefault="00C526E2" w:rsidP="00325AC5">
      <w:pPr>
        <w:ind w:firstLine="360"/>
        <w:rPr>
          <w:b/>
          <w:bCs/>
          <w:sz w:val="24"/>
          <w:szCs w:val="24"/>
        </w:rPr>
      </w:pPr>
      <w:r w:rsidRPr="00325AC5">
        <w:rPr>
          <w:b/>
          <w:bCs/>
          <w:sz w:val="24"/>
          <w:szCs w:val="24"/>
        </w:rPr>
        <w:t>[9]</w:t>
      </w:r>
      <w:r w:rsidRPr="00C526E2">
        <w:t xml:space="preserve"> </w:t>
      </w:r>
      <w:hyperlink r:id="rId15" w:history="1">
        <w:r w:rsidRPr="00325AC5">
          <w:rPr>
            <w:rStyle w:val="Hyperlink"/>
            <w:b/>
            <w:bCs/>
            <w:sz w:val="24"/>
            <w:szCs w:val="24"/>
          </w:rPr>
          <w:t>https://toughsat.appspot.com/</w:t>
        </w:r>
      </w:hyperlink>
      <w:r w:rsidRPr="00325AC5">
        <w:rPr>
          <w:b/>
          <w:bCs/>
          <w:sz w:val="24"/>
          <w:szCs w:val="24"/>
        </w:rPr>
        <w:t xml:space="preserve"> </w:t>
      </w:r>
    </w:p>
    <w:p w:rsidR="00CB6608" w:rsidRPr="00325AC5" w:rsidRDefault="00CB6608" w:rsidP="00325AC5">
      <w:pPr>
        <w:ind w:firstLine="360"/>
        <w:rPr>
          <w:b/>
          <w:bCs/>
          <w:sz w:val="24"/>
          <w:szCs w:val="24"/>
        </w:rPr>
      </w:pPr>
      <w:r w:rsidRPr="00325AC5">
        <w:rPr>
          <w:b/>
          <w:bCs/>
          <w:sz w:val="24"/>
          <w:szCs w:val="24"/>
        </w:rPr>
        <w:t xml:space="preserve">[10] </w:t>
      </w:r>
      <w:hyperlink r:id="rId16" w:history="1">
        <w:r w:rsidRPr="00B43CAF">
          <w:rPr>
            <w:rStyle w:val="Hyperlink"/>
          </w:rPr>
          <w:t>https://www.ics.uci.edu/~dechter/courses/ics-275a/fall-2001/project/vardi.pdf</w:t>
        </w:r>
      </w:hyperlink>
    </w:p>
    <w:sectPr w:rsidR="00CB6608" w:rsidRPr="00325AC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474" w:rsidRDefault="00916474" w:rsidP="00BE7A26">
      <w:pPr>
        <w:spacing w:after="0" w:line="240" w:lineRule="auto"/>
      </w:pPr>
      <w:r>
        <w:separator/>
      </w:r>
    </w:p>
  </w:endnote>
  <w:endnote w:type="continuationSeparator" w:id="0">
    <w:p w:rsidR="00916474" w:rsidRDefault="00916474" w:rsidP="00BE7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474" w:rsidRDefault="00916474" w:rsidP="00BE7A26">
      <w:pPr>
        <w:spacing w:after="0" w:line="240" w:lineRule="auto"/>
      </w:pPr>
      <w:r>
        <w:separator/>
      </w:r>
    </w:p>
  </w:footnote>
  <w:footnote w:type="continuationSeparator" w:id="0">
    <w:p w:rsidR="00916474" w:rsidRDefault="00916474" w:rsidP="00BE7A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A26" w:rsidRPr="00BE7A26" w:rsidRDefault="00916474" w:rsidP="00BE7A26">
    <w:pPr>
      <w:pStyle w:val="Header"/>
    </w:pPr>
    <w:sdt>
      <w:sdtPr>
        <w:id w:val="-1568881836"/>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BE7A26" w:rsidRPr="00BE7A26">
      <w:t xml:space="preserve">Elnaser </w:t>
    </w:r>
    <w:proofErr w:type="spellStart"/>
    <w:r w:rsidR="00BE7A26" w:rsidRPr="00BE7A26">
      <w:t>Abdelwahab</w:t>
    </w:r>
    <w:proofErr w:type="spellEnd"/>
    <w:r w:rsidR="00BE7A26" w:rsidRPr="00BE7A26">
      <w:ptab w:relativeTo="margin" w:alignment="center" w:leader="none"/>
    </w:r>
    <w:r w:rsidR="00BE7A26" w:rsidRPr="00BE7A26">
      <w:t xml:space="preserve">Preliminary Validation – Practical Results </w:t>
    </w:r>
    <w:r w:rsidR="00BE7A26" w:rsidRPr="00BE7A26">
      <w:ptab w:relativeTo="margin" w:alignment="right" w:leader="none"/>
    </w:r>
    <w:r w:rsidR="00BE7A26" w:rsidRPr="00BE7A26">
      <w:t>Tuesday, January 01,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75BD"/>
    <w:multiLevelType w:val="hybridMultilevel"/>
    <w:tmpl w:val="40AC55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8E5B10"/>
    <w:multiLevelType w:val="hybridMultilevel"/>
    <w:tmpl w:val="76144734"/>
    <w:lvl w:ilvl="0" w:tplc="B8F2D0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2BD6DF8"/>
    <w:multiLevelType w:val="hybridMultilevel"/>
    <w:tmpl w:val="7D825FBE"/>
    <w:lvl w:ilvl="0" w:tplc="FF727136">
      <w:start w:val="12"/>
      <w:numFmt w:val="bullet"/>
      <w:lvlText w:val=""/>
      <w:lvlJc w:val="left"/>
      <w:pPr>
        <w:ind w:left="1800" w:hanging="360"/>
      </w:pPr>
      <w:rPr>
        <w:rFonts w:ascii="Symbol" w:eastAsiaTheme="minorHAnsi" w:hAnsi="Symbol" w:cstheme="minorBidi" w:hint="default"/>
        <w:b w:val="0"/>
        <w:color w:val="7030A0"/>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F0B724D"/>
    <w:multiLevelType w:val="hybridMultilevel"/>
    <w:tmpl w:val="549096EC"/>
    <w:lvl w:ilvl="0" w:tplc="3E826CA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F676EE"/>
    <w:multiLevelType w:val="hybridMultilevel"/>
    <w:tmpl w:val="C9C880B8"/>
    <w:lvl w:ilvl="0" w:tplc="DD40830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A26"/>
    <w:rsid w:val="0001569D"/>
    <w:rsid w:val="00033FB0"/>
    <w:rsid w:val="00045929"/>
    <w:rsid w:val="00092221"/>
    <w:rsid w:val="000F305B"/>
    <w:rsid w:val="001036DC"/>
    <w:rsid w:val="00184FF1"/>
    <w:rsid w:val="001C6B5E"/>
    <w:rsid w:val="001E5B39"/>
    <w:rsid w:val="00257C54"/>
    <w:rsid w:val="00276AF0"/>
    <w:rsid w:val="00297E90"/>
    <w:rsid w:val="002C48F0"/>
    <w:rsid w:val="00315FE5"/>
    <w:rsid w:val="00325AC5"/>
    <w:rsid w:val="0038332A"/>
    <w:rsid w:val="003E2734"/>
    <w:rsid w:val="0041158F"/>
    <w:rsid w:val="00426B0F"/>
    <w:rsid w:val="00457E41"/>
    <w:rsid w:val="005152B5"/>
    <w:rsid w:val="00537306"/>
    <w:rsid w:val="00565056"/>
    <w:rsid w:val="00572DB8"/>
    <w:rsid w:val="005731AB"/>
    <w:rsid w:val="005D4DEE"/>
    <w:rsid w:val="00621F43"/>
    <w:rsid w:val="00640DF8"/>
    <w:rsid w:val="006646F1"/>
    <w:rsid w:val="00697753"/>
    <w:rsid w:val="006E06B8"/>
    <w:rsid w:val="007453C3"/>
    <w:rsid w:val="00782E55"/>
    <w:rsid w:val="0079437E"/>
    <w:rsid w:val="007A6095"/>
    <w:rsid w:val="007C78EE"/>
    <w:rsid w:val="00835F9F"/>
    <w:rsid w:val="008916A3"/>
    <w:rsid w:val="008C5C78"/>
    <w:rsid w:val="008D1170"/>
    <w:rsid w:val="008E485F"/>
    <w:rsid w:val="008F71E2"/>
    <w:rsid w:val="00916474"/>
    <w:rsid w:val="009330B3"/>
    <w:rsid w:val="009E24B5"/>
    <w:rsid w:val="00AC2B0A"/>
    <w:rsid w:val="00B32103"/>
    <w:rsid w:val="00B373CC"/>
    <w:rsid w:val="00B863E7"/>
    <w:rsid w:val="00BE7A26"/>
    <w:rsid w:val="00BF7333"/>
    <w:rsid w:val="00C202EC"/>
    <w:rsid w:val="00C203AF"/>
    <w:rsid w:val="00C25E66"/>
    <w:rsid w:val="00C526E2"/>
    <w:rsid w:val="00CA66D6"/>
    <w:rsid w:val="00CB6608"/>
    <w:rsid w:val="00CF3A8E"/>
    <w:rsid w:val="00D2312C"/>
    <w:rsid w:val="00D521A2"/>
    <w:rsid w:val="00D6780E"/>
    <w:rsid w:val="00D74DFF"/>
    <w:rsid w:val="00DA4F8D"/>
    <w:rsid w:val="00E3727C"/>
    <w:rsid w:val="00E42B3D"/>
    <w:rsid w:val="00E45359"/>
    <w:rsid w:val="00E5091A"/>
    <w:rsid w:val="00E96E3F"/>
    <w:rsid w:val="00E9755A"/>
    <w:rsid w:val="00EA1B2C"/>
    <w:rsid w:val="00EA1D19"/>
    <w:rsid w:val="00F13730"/>
    <w:rsid w:val="00F81725"/>
    <w:rsid w:val="00FA6A5A"/>
    <w:rsid w:val="00FB7AEB"/>
    <w:rsid w:val="00FC4A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88071CC-65E0-4785-B6A4-1BC22A516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A26"/>
  </w:style>
  <w:style w:type="paragraph" w:styleId="Footer">
    <w:name w:val="footer"/>
    <w:basedOn w:val="Normal"/>
    <w:link w:val="FooterChar"/>
    <w:uiPriority w:val="99"/>
    <w:unhideWhenUsed/>
    <w:rsid w:val="00BE7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A26"/>
  </w:style>
  <w:style w:type="paragraph" w:styleId="ListParagraph">
    <w:name w:val="List Paragraph"/>
    <w:basedOn w:val="Normal"/>
    <w:uiPriority w:val="34"/>
    <w:qFormat/>
    <w:rsid w:val="00BE7A26"/>
    <w:pPr>
      <w:ind w:left="720"/>
      <w:contextualSpacing/>
    </w:pPr>
  </w:style>
  <w:style w:type="character" w:styleId="Hyperlink">
    <w:name w:val="Hyperlink"/>
    <w:basedOn w:val="DefaultParagraphFont"/>
    <w:uiPriority w:val="99"/>
    <w:unhideWhenUsed/>
    <w:rsid w:val="00D521A2"/>
    <w:rPr>
      <w:color w:val="0563C1" w:themeColor="hyperlink"/>
      <w:u w:val="single"/>
    </w:rPr>
  </w:style>
  <w:style w:type="character" w:styleId="FollowedHyperlink">
    <w:name w:val="FollowedHyperlink"/>
    <w:basedOn w:val="DefaultParagraphFont"/>
    <w:uiPriority w:val="99"/>
    <w:semiHidden/>
    <w:unhideWhenUsed/>
    <w:rsid w:val="00CB6608"/>
    <w:rPr>
      <w:color w:val="954F72" w:themeColor="followedHyperlink"/>
      <w:u w:val="single"/>
    </w:rPr>
  </w:style>
  <w:style w:type="paragraph" w:customStyle="1" w:styleId="Default">
    <w:name w:val="Default"/>
    <w:rsid w:val="00EA1D1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61392">
      <w:bodyDiv w:val="1"/>
      <w:marLeft w:val="0"/>
      <w:marRight w:val="0"/>
      <w:marTop w:val="0"/>
      <w:marBottom w:val="0"/>
      <w:divBdr>
        <w:top w:val="none" w:sz="0" w:space="0" w:color="auto"/>
        <w:left w:val="none" w:sz="0" w:space="0" w:color="auto"/>
        <w:bottom w:val="none" w:sz="0" w:space="0" w:color="auto"/>
        <w:right w:val="none" w:sz="0" w:space="0" w:color="auto"/>
      </w:divBdr>
    </w:div>
    <w:div w:id="644817414">
      <w:bodyDiv w:val="1"/>
      <w:marLeft w:val="0"/>
      <w:marRight w:val="0"/>
      <w:marTop w:val="0"/>
      <w:marBottom w:val="0"/>
      <w:divBdr>
        <w:top w:val="none" w:sz="0" w:space="0" w:color="auto"/>
        <w:left w:val="none" w:sz="0" w:space="0" w:color="auto"/>
        <w:bottom w:val="none" w:sz="0" w:space="0" w:color="auto"/>
        <w:right w:val="none" w:sz="0" w:space="0" w:color="auto"/>
      </w:divBdr>
    </w:div>
    <w:div w:id="193589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ericmoorhouse.org/pub/plan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cs.uci.edu/~dechter/courses/ics-275a/fall-2001/project/vard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toughsat.appspot.com/" TargetMode="Externa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cgi.cs.indiana.edu/~sabry/cnf.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naser\Desktop\DEValidierung\Multiplication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naser\Desktop\DEValidierung\Multiplication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CNF</a:t>
            </a:r>
            <a:r>
              <a:rPr lang="en-US" baseline="0"/>
              <a:t> Length</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Actual Clauses</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Sheet1!$C$16:$C$25</c:f>
              <c:numCache>
                <c:formatCode>General</c:formatCode>
                <c:ptCount val="10"/>
                <c:pt idx="0">
                  <c:v>5</c:v>
                </c:pt>
                <c:pt idx="1">
                  <c:v>7</c:v>
                </c:pt>
                <c:pt idx="2">
                  <c:v>8</c:v>
                </c:pt>
                <c:pt idx="3">
                  <c:v>10</c:v>
                </c:pt>
                <c:pt idx="4">
                  <c:v>11</c:v>
                </c:pt>
                <c:pt idx="5">
                  <c:v>13</c:v>
                </c:pt>
                <c:pt idx="6">
                  <c:v>14</c:v>
                </c:pt>
                <c:pt idx="7">
                  <c:v>14</c:v>
                </c:pt>
                <c:pt idx="8">
                  <c:v>14</c:v>
                </c:pt>
                <c:pt idx="9">
                  <c:v>16</c:v>
                </c:pt>
              </c:numCache>
            </c:numRef>
          </c:cat>
          <c:val>
            <c:numRef>
              <c:f>Sheet1!$D$16:$D$25</c:f>
              <c:numCache>
                <c:formatCode>General</c:formatCode>
                <c:ptCount val="10"/>
                <c:pt idx="0">
                  <c:v>73</c:v>
                </c:pt>
                <c:pt idx="1">
                  <c:v>187</c:v>
                </c:pt>
                <c:pt idx="2">
                  <c:v>248</c:v>
                </c:pt>
                <c:pt idx="3">
                  <c:v>434</c:v>
                </c:pt>
                <c:pt idx="4">
                  <c:v>519</c:v>
                </c:pt>
                <c:pt idx="5">
                  <c:v>777</c:v>
                </c:pt>
                <c:pt idx="6">
                  <c:v>886</c:v>
                </c:pt>
                <c:pt idx="7">
                  <c:v>886</c:v>
                </c:pt>
                <c:pt idx="8">
                  <c:v>886</c:v>
                </c:pt>
                <c:pt idx="9">
                  <c:v>1216</c:v>
                </c:pt>
              </c:numCache>
            </c:numRef>
          </c:val>
          <c:smooth val="0"/>
        </c:ser>
        <c:ser>
          <c:idx val="1"/>
          <c:order val="1"/>
          <c:tx>
            <c:v>O(bits^3) bound</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Sheet1!$C$16:$C$25</c:f>
              <c:numCache>
                <c:formatCode>General</c:formatCode>
                <c:ptCount val="10"/>
                <c:pt idx="0">
                  <c:v>5</c:v>
                </c:pt>
                <c:pt idx="1">
                  <c:v>7</c:v>
                </c:pt>
                <c:pt idx="2">
                  <c:v>8</c:v>
                </c:pt>
                <c:pt idx="3">
                  <c:v>10</c:v>
                </c:pt>
                <c:pt idx="4">
                  <c:v>11</c:v>
                </c:pt>
                <c:pt idx="5">
                  <c:v>13</c:v>
                </c:pt>
                <c:pt idx="6">
                  <c:v>14</c:v>
                </c:pt>
                <c:pt idx="7">
                  <c:v>14</c:v>
                </c:pt>
                <c:pt idx="8">
                  <c:v>14</c:v>
                </c:pt>
                <c:pt idx="9">
                  <c:v>16</c:v>
                </c:pt>
              </c:numCache>
            </c:numRef>
          </c:cat>
          <c:val>
            <c:numRef>
              <c:f>Sheet1!$E$16:$E$25</c:f>
              <c:numCache>
                <c:formatCode>General</c:formatCode>
                <c:ptCount val="10"/>
                <c:pt idx="0">
                  <c:v>125</c:v>
                </c:pt>
                <c:pt idx="1">
                  <c:v>343</c:v>
                </c:pt>
                <c:pt idx="2">
                  <c:v>512</c:v>
                </c:pt>
                <c:pt idx="3">
                  <c:v>1000</c:v>
                </c:pt>
                <c:pt idx="4">
                  <c:v>1331</c:v>
                </c:pt>
                <c:pt idx="5">
                  <c:v>2197</c:v>
                </c:pt>
                <c:pt idx="6">
                  <c:v>2744</c:v>
                </c:pt>
                <c:pt idx="7">
                  <c:v>2744</c:v>
                </c:pt>
                <c:pt idx="8">
                  <c:v>2744</c:v>
                </c:pt>
                <c:pt idx="9">
                  <c:v>4096</c:v>
                </c:pt>
              </c:numCache>
            </c:numRef>
          </c:val>
          <c:smooth val="0"/>
        </c:ser>
        <c:dLbls>
          <c:dLblPos val="ctr"/>
          <c:showLegendKey val="0"/>
          <c:showVal val="1"/>
          <c:showCatName val="0"/>
          <c:showSerName val="0"/>
          <c:showPercent val="0"/>
          <c:showBubbleSize val="0"/>
        </c:dLbls>
        <c:marker val="1"/>
        <c:smooth val="0"/>
        <c:axId val="278126304"/>
        <c:axId val="278126696"/>
      </c:lineChart>
      <c:catAx>
        <c:axId val="2781263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Input Bits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78126696"/>
        <c:crosses val="autoZero"/>
        <c:auto val="1"/>
        <c:lblAlgn val="ctr"/>
        <c:lblOffset val="100"/>
        <c:noMultiLvlLbl val="0"/>
      </c:catAx>
      <c:valAx>
        <c:axId val="27812669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Number of Clauses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278126304"/>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baseline="0"/>
              <a:t>Multiplication/Factorization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1"/>
          <c:order val="0"/>
          <c:tx>
            <c:v>Actual OBDD</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Sheet1!$J$6:$J$15</c:f>
              <c:numCache>
                <c:formatCode>General</c:formatCode>
                <c:ptCount val="10"/>
                <c:pt idx="0">
                  <c:v>73</c:v>
                </c:pt>
                <c:pt idx="1">
                  <c:v>187</c:v>
                </c:pt>
                <c:pt idx="2">
                  <c:v>248</c:v>
                </c:pt>
                <c:pt idx="3">
                  <c:v>434</c:v>
                </c:pt>
                <c:pt idx="4">
                  <c:v>519</c:v>
                </c:pt>
                <c:pt idx="5">
                  <c:v>777</c:v>
                </c:pt>
                <c:pt idx="6">
                  <c:v>886</c:v>
                </c:pt>
                <c:pt idx="7">
                  <c:v>886</c:v>
                </c:pt>
                <c:pt idx="8">
                  <c:v>886</c:v>
                </c:pt>
                <c:pt idx="9">
                  <c:v>1216</c:v>
                </c:pt>
              </c:numCache>
            </c:numRef>
          </c:cat>
          <c:val>
            <c:numRef>
              <c:f>Sheet1!$K$6:$K$15</c:f>
              <c:numCache>
                <c:formatCode>General</c:formatCode>
                <c:ptCount val="10"/>
                <c:pt idx="0">
                  <c:v>126</c:v>
                </c:pt>
                <c:pt idx="1">
                  <c:v>359</c:v>
                </c:pt>
                <c:pt idx="2">
                  <c:v>2215</c:v>
                </c:pt>
                <c:pt idx="3">
                  <c:v>11469</c:v>
                </c:pt>
                <c:pt idx="4">
                  <c:v>7108</c:v>
                </c:pt>
                <c:pt idx="5">
                  <c:v>44666</c:v>
                </c:pt>
                <c:pt idx="6">
                  <c:v>50863</c:v>
                </c:pt>
                <c:pt idx="7">
                  <c:v>50443</c:v>
                </c:pt>
                <c:pt idx="8">
                  <c:v>50861</c:v>
                </c:pt>
                <c:pt idx="9">
                  <c:v>142703</c:v>
                </c:pt>
              </c:numCache>
            </c:numRef>
          </c:val>
          <c:smooth val="0"/>
        </c:ser>
        <c:ser>
          <c:idx val="0"/>
          <c:order val="1"/>
          <c:tx>
            <c:v>O(M^2) Bound</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Sheet1!$L$6:$L$15</c:f>
              <c:numCache>
                <c:formatCode>General</c:formatCode>
                <c:ptCount val="10"/>
                <c:pt idx="0">
                  <c:v>5329</c:v>
                </c:pt>
                <c:pt idx="1">
                  <c:v>34969</c:v>
                </c:pt>
                <c:pt idx="2">
                  <c:v>61504</c:v>
                </c:pt>
                <c:pt idx="3">
                  <c:v>188356</c:v>
                </c:pt>
                <c:pt idx="4">
                  <c:v>269361</c:v>
                </c:pt>
                <c:pt idx="5">
                  <c:v>603729</c:v>
                </c:pt>
                <c:pt idx="6">
                  <c:v>784996</c:v>
                </c:pt>
                <c:pt idx="7">
                  <c:v>784996</c:v>
                </c:pt>
                <c:pt idx="8">
                  <c:v>784996</c:v>
                </c:pt>
                <c:pt idx="9">
                  <c:v>1478656</c:v>
                </c:pt>
              </c:numCache>
            </c:numRef>
          </c:val>
          <c:smooth val="0"/>
        </c:ser>
        <c:dLbls>
          <c:dLblPos val="ctr"/>
          <c:showLegendKey val="0"/>
          <c:showVal val="1"/>
          <c:showCatName val="0"/>
          <c:showSerName val="0"/>
          <c:showPercent val="0"/>
          <c:showBubbleSize val="0"/>
        </c:dLbls>
        <c:marker val="1"/>
        <c:smooth val="0"/>
        <c:axId val="278127480"/>
        <c:axId val="278127872"/>
      </c:lineChart>
      <c:catAx>
        <c:axId val="2781274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Number of Clauses (M)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78127872"/>
        <c:crosses val="autoZero"/>
        <c:auto val="1"/>
        <c:lblAlgn val="ctr"/>
        <c:lblOffset val="100"/>
        <c:noMultiLvlLbl val="0"/>
      </c:catAx>
      <c:valAx>
        <c:axId val="27812787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t>Number iof</a:t>
                </a:r>
                <a:r>
                  <a:rPr lang="en-US" baseline="0"/>
                  <a:t> unique Nodes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2781274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3SAT- Fixed Density 4.26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FBDD</c:v>
          </c:tx>
          <c:spPr>
            <a:ln w="28575" cap="rnd">
              <a:solidFill>
                <a:schemeClr val="accent1"/>
              </a:solidFill>
              <a:round/>
            </a:ln>
            <a:effectLst/>
          </c:spPr>
          <c:marker>
            <c:symbol val="none"/>
          </c:marker>
          <c:cat>
            <c:strRef>
              <c:f>Sheet1!$O$17:$O$30</c:f>
              <c:strCache>
                <c:ptCount val="14"/>
                <c:pt idx="0">
                  <c:v>10,43</c:v>
                </c:pt>
                <c:pt idx="1">
                  <c:v>15,64</c:v>
                </c:pt>
                <c:pt idx="2">
                  <c:v>20,85</c:v>
                </c:pt>
                <c:pt idx="3">
                  <c:v>25,107</c:v>
                </c:pt>
                <c:pt idx="4">
                  <c:v>30,128</c:v>
                </c:pt>
                <c:pt idx="5">
                  <c:v>35,149</c:v>
                </c:pt>
                <c:pt idx="6">
                  <c:v>40,170</c:v>
                </c:pt>
                <c:pt idx="7">
                  <c:v>45,192</c:v>
                </c:pt>
                <c:pt idx="8">
                  <c:v>50,213</c:v>
                </c:pt>
                <c:pt idx="9">
                  <c:v>55,234</c:v>
                </c:pt>
                <c:pt idx="10">
                  <c:v>60,256</c:v>
                </c:pt>
                <c:pt idx="11">
                  <c:v>65,277</c:v>
                </c:pt>
                <c:pt idx="12">
                  <c:v>70,298</c:v>
                </c:pt>
                <c:pt idx="13">
                  <c:v>75,320</c:v>
                </c:pt>
              </c:strCache>
            </c:strRef>
          </c:cat>
          <c:val>
            <c:numRef>
              <c:f>Sheet1!$S$17:$S$30</c:f>
              <c:numCache>
                <c:formatCode>General</c:formatCode>
                <c:ptCount val="14"/>
                <c:pt idx="0">
                  <c:v>48</c:v>
                </c:pt>
                <c:pt idx="1">
                  <c:v>174</c:v>
                </c:pt>
                <c:pt idx="2">
                  <c:v>378</c:v>
                </c:pt>
                <c:pt idx="3">
                  <c:v>582</c:v>
                </c:pt>
                <c:pt idx="4">
                  <c:v>866</c:v>
                </c:pt>
                <c:pt idx="5">
                  <c:v>2396</c:v>
                </c:pt>
                <c:pt idx="6">
                  <c:v>8289</c:v>
                </c:pt>
                <c:pt idx="7">
                  <c:v>18805</c:v>
                </c:pt>
                <c:pt idx="8">
                  <c:v>49412</c:v>
                </c:pt>
                <c:pt idx="9">
                  <c:v>58611</c:v>
                </c:pt>
                <c:pt idx="10">
                  <c:v>138319</c:v>
                </c:pt>
                <c:pt idx="11">
                  <c:v>240888</c:v>
                </c:pt>
                <c:pt idx="12">
                  <c:v>568690</c:v>
                </c:pt>
                <c:pt idx="13">
                  <c:v>1922224</c:v>
                </c:pt>
              </c:numCache>
            </c:numRef>
          </c:val>
          <c:smooth val="0"/>
        </c:ser>
        <c:ser>
          <c:idx val="1"/>
          <c:order val="1"/>
          <c:tx>
            <c:v>OBDD (l.o.)</c:v>
          </c:tx>
          <c:spPr>
            <a:ln w="28575" cap="rnd">
              <a:solidFill>
                <a:schemeClr val="accent2"/>
              </a:solidFill>
              <a:round/>
            </a:ln>
            <a:effectLst/>
          </c:spPr>
          <c:marker>
            <c:symbol val="none"/>
          </c:marker>
          <c:val>
            <c:numRef>
              <c:f>Sheet1!$R$17:$R$26</c:f>
              <c:numCache>
                <c:formatCode>General</c:formatCode>
                <c:ptCount val="10"/>
                <c:pt idx="0">
                  <c:v>58</c:v>
                </c:pt>
                <c:pt idx="1">
                  <c:v>269</c:v>
                </c:pt>
                <c:pt idx="2">
                  <c:v>1401</c:v>
                </c:pt>
                <c:pt idx="3">
                  <c:v>4198</c:v>
                </c:pt>
                <c:pt idx="4">
                  <c:v>17879</c:v>
                </c:pt>
                <c:pt idx="5">
                  <c:v>82855</c:v>
                </c:pt>
                <c:pt idx="6">
                  <c:v>468067</c:v>
                </c:pt>
                <c:pt idx="7">
                  <c:v>4295253</c:v>
                </c:pt>
                <c:pt idx="8">
                  <c:v>10466313</c:v>
                </c:pt>
                <c:pt idx="9">
                  <c:v>4628678</c:v>
                </c:pt>
              </c:numCache>
            </c:numRef>
          </c:val>
          <c:smooth val="0"/>
        </c:ser>
        <c:ser>
          <c:idx val="2"/>
          <c:order val="2"/>
          <c:tx>
            <c:v>OBDD (l.o.u.)</c:v>
          </c:tx>
          <c:spPr>
            <a:ln w="28575" cap="rnd">
              <a:solidFill>
                <a:schemeClr val="accent3"/>
              </a:solidFill>
              <a:round/>
            </a:ln>
            <a:effectLst/>
          </c:spPr>
          <c:marker>
            <c:symbol val="none"/>
          </c:marker>
          <c:val>
            <c:numRef>
              <c:f>Sheet1!$Q$17:$Q$26</c:f>
              <c:numCache>
                <c:formatCode>General</c:formatCode>
                <c:ptCount val="10"/>
                <c:pt idx="0">
                  <c:v>64</c:v>
                </c:pt>
                <c:pt idx="1">
                  <c:v>451</c:v>
                </c:pt>
                <c:pt idx="2">
                  <c:v>2024</c:v>
                </c:pt>
                <c:pt idx="3">
                  <c:v>8683</c:v>
                </c:pt>
                <c:pt idx="4">
                  <c:v>22370</c:v>
                </c:pt>
                <c:pt idx="5">
                  <c:v>107764</c:v>
                </c:pt>
                <c:pt idx="6">
                  <c:v>206663</c:v>
                </c:pt>
                <c:pt idx="7">
                  <c:v>1057517</c:v>
                </c:pt>
                <c:pt idx="8">
                  <c:v>7797056</c:v>
                </c:pt>
                <c:pt idx="9">
                  <c:v>8830861</c:v>
                </c:pt>
              </c:numCache>
            </c:numRef>
          </c:val>
          <c:smooth val="0"/>
        </c:ser>
        <c:ser>
          <c:idx val="3"/>
          <c:order val="3"/>
          <c:tx>
            <c:v>OBDD (Normal)</c:v>
          </c:tx>
          <c:spPr>
            <a:ln w="28575" cap="rnd">
              <a:solidFill>
                <a:schemeClr val="accent4"/>
              </a:solidFill>
              <a:round/>
            </a:ln>
            <a:effectLst/>
          </c:spPr>
          <c:marker>
            <c:symbol val="none"/>
          </c:marker>
          <c:val>
            <c:numRef>
              <c:f>Sheet1!$P$17:$P$25</c:f>
              <c:numCache>
                <c:formatCode>General</c:formatCode>
                <c:ptCount val="9"/>
                <c:pt idx="0">
                  <c:v>75</c:v>
                </c:pt>
                <c:pt idx="1">
                  <c:v>1170</c:v>
                </c:pt>
                <c:pt idx="2">
                  <c:v>4980</c:v>
                </c:pt>
                <c:pt idx="3">
                  <c:v>6946</c:v>
                </c:pt>
                <c:pt idx="4">
                  <c:v>52434</c:v>
                </c:pt>
                <c:pt idx="5">
                  <c:v>240655</c:v>
                </c:pt>
                <c:pt idx="6">
                  <c:v>324921</c:v>
                </c:pt>
                <c:pt idx="7">
                  <c:v>6074868</c:v>
                </c:pt>
                <c:pt idx="8">
                  <c:v>12054732</c:v>
                </c:pt>
              </c:numCache>
            </c:numRef>
          </c:val>
          <c:smooth val="0"/>
        </c:ser>
        <c:dLbls>
          <c:showLegendKey val="0"/>
          <c:showVal val="0"/>
          <c:showCatName val="0"/>
          <c:showSerName val="0"/>
          <c:showPercent val="0"/>
          <c:showBubbleSize val="0"/>
        </c:dLbls>
        <c:smooth val="0"/>
        <c:axId val="305177120"/>
        <c:axId val="305177512"/>
      </c:lineChart>
      <c:catAx>
        <c:axId val="305177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77512"/>
        <c:crosses val="autoZero"/>
        <c:auto val="1"/>
        <c:lblAlgn val="ctr"/>
        <c:lblOffset val="100"/>
        <c:noMultiLvlLbl val="0"/>
      </c:catAx>
      <c:valAx>
        <c:axId val="305177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Unique</a:t>
                </a:r>
                <a:r>
                  <a:rPr lang="en-US" baseline="0"/>
                  <a:t> Nodes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77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FBDD - Random 3SAT - Fixed Density 4.26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FBDD</c:v>
          </c:tx>
          <c:spPr>
            <a:ln w="28575" cap="rnd">
              <a:solidFill>
                <a:schemeClr val="accent1"/>
              </a:solidFill>
              <a:round/>
            </a:ln>
            <a:effectLst/>
          </c:spPr>
          <c:marker>
            <c:symbol val="none"/>
          </c:marker>
          <c:cat>
            <c:numRef>
              <c:f>Sheet1!$H$21:$H$34</c:f>
              <c:numCache>
                <c:formatCode>General</c:formatCode>
                <c:ptCount val="14"/>
                <c:pt idx="0">
                  <c:v>43</c:v>
                </c:pt>
                <c:pt idx="1">
                  <c:v>64</c:v>
                </c:pt>
                <c:pt idx="2">
                  <c:v>85</c:v>
                </c:pt>
                <c:pt idx="3" formatCode="#,##0">
                  <c:v>107</c:v>
                </c:pt>
                <c:pt idx="4" formatCode="#,##0">
                  <c:v>128</c:v>
                </c:pt>
                <c:pt idx="5" formatCode="#,##0">
                  <c:v>149</c:v>
                </c:pt>
                <c:pt idx="6" formatCode="#,##0">
                  <c:v>170</c:v>
                </c:pt>
                <c:pt idx="7" formatCode="#,##0">
                  <c:v>192</c:v>
                </c:pt>
                <c:pt idx="8" formatCode="#,##0">
                  <c:v>213</c:v>
                </c:pt>
                <c:pt idx="9" formatCode="#,##0">
                  <c:v>234</c:v>
                </c:pt>
                <c:pt idx="10" formatCode="#,##0">
                  <c:v>256</c:v>
                </c:pt>
                <c:pt idx="11" formatCode="#,##0">
                  <c:v>277</c:v>
                </c:pt>
                <c:pt idx="12" formatCode="#,##0">
                  <c:v>298</c:v>
                </c:pt>
                <c:pt idx="13" formatCode="#,##0">
                  <c:v>320</c:v>
                </c:pt>
              </c:numCache>
            </c:numRef>
          </c:cat>
          <c:val>
            <c:numRef>
              <c:f>Sheet1!$I$21:$I$34</c:f>
              <c:numCache>
                <c:formatCode>General</c:formatCode>
                <c:ptCount val="14"/>
                <c:pt idx="0">
                  <c:v>48</c:v>
                </c:pt>
                <c:pt idx="1">
                  <c:v>174</c:v>
                </c:pt>
                <c:pt idx="2">
                  <c:v>378</c:v>
                </c:pt>
                <c:pt idx="3">
                  <c:v>582</c:v>
                </c:pt>
                <c:pt idx="4">
                  <c:v>866</c:v>
                </c:pt>
                <c:pt idx="5">
                  <c:v>2396</c:v>
                </c:pt>
                <c:pt idx="6">
                  <c:v>8289</c:v>
                </c:pt>
                <c:pt idx="7">
                  <c:v>18805</c:v>
                </c:pt>
                <c:pt idx="8">
                  <c:v>49412</c:v>
                </c:pt>
                <c:pt idx="9">
                  <c:v>58611</c:v>
                </c:pt>
                <c:pt idx="10">
                  <c:v>138319</c:v>
                </c:pt>
                <c:pt idx="11">
                  <c:v>240888</c:v>
                </c:pt>
                <c:pt idx="12">
                  <c:v>568690</c:v>
                </c:pt>
                <c:pt idx="13">
                  <c:v>1922224</c:v>
                </c:pt>
              </c:numCache>
            </c:numRef>
          </c:val>
          <c:smooth val="0"/>
        </c:ser>
        <c:ser>
          <c:idx val="1"/>
          <c:order val="1"/>
          <c:tx>
            <c:v>O(M^2)</c:v>
          </c:tx>
          <c:spPr>
            <a:ln w="28575" cap="rnd">
              <a:solidFill>
                <a:schemeClr val="accent2"/>
              </a:solidFill>
              <a:round/>
            </a:ln>
            <a:effectLst/>
          </c:spPr>
          <c:marker>
            <c:symbol val="none"/>
          </c:marker>
          <c:val>
            <c:numRef>
              <c:f>Sheet1!$J$21:$J$34</c:f>
              <c:numCache>
                <c:formatCode>General</c:formatCode>
                <c:ptCount val="14"/>
                <c:pt idx="0">
                  <c:v>1849</c:v>
                </c:pt>
                <c:pt idx="1">
                  <c:v>4096</c:v>
                </c:pt>
                <c:pt idx="2">
                  <c:v>7225</c:v>
                </c:pt>
                <c:pt idx="3">
                  <c:v>11449</c:v>
                </c:pt>
                <c:pt idx="4">
                  <c:v>16384</c:v>
                </c:pt>
                <c:pt idx="5">
                  <c:v>22201</c:v>
                </c:pt>
                <c:pt idx="6">
                  <c:v>28900</c:v>
                </c:pt>
                <c:pt idx="7">
                  <c:v>36864</c:v>
                </c:pt>
                <c:pt idx="8">
                  <c:v>45369</c:v>
                </c:pt>
                <c:pt idx="9">
                  <c:v>54756</c:v>
                </c:pt>
                <c:pt idx="10">
                  <c:v>65536</c:v>
                </c:pt>
                <c:pt idx="11">
                  <c:v>76729</c:v>
                </c:pt>
                <c:pt idx="12">
                  <c:v>88804</c:v>
                </c:pt>
                <c:pt idx="13">
                  <c:v>102400</c:v>
                </c:pt>
              </c:numCache>
            </c:numRef>
          </c:val>
          <c:smooth val="0"/>
        </c:ser>
        <c:ser>
          <c:idx val="2"/>
          <c:order val="2"/>
          <c:tx>
            <c:v>O(M^3)</c:v>
          </c:tx>
          <c:spPr>
            <a:ln w="28575" cap="rnd">
              <a:solidFill>
                <a:schemeClr val="accent3"/>
              </a:solidFill>
              <a:round/>
            </a:ln>
            <a:effectLst/>
          </c:spPr>
          <c:marker>
            <c:symbol val="none"/>
          </c:marker>
          <c:val>
            <c:numRef>
              <c:f>Sheet1!$K$21:$K$34</c:f>
              <c:numCache>
                <c:formatCode>General</c:formatCode>
                <c:ptCount val="14"/>
                <c:pt idx="0">
                  <c:v>79507</c:v>
                </c:pt>
                <c:pt idx="1">
                  <c:v>262144</c:v>
                </c:pt>
                <c:pt idx="2">
                  <c:v>614125</c:v>
                </c:pt>
                <c:pt idx="3">
                  <c:v>1225043</c:v>
                </c:pt>
                <c:pt idx="4">
                  <c:v>2097152</c:v>
                </c:pt>
                <c:pt idx="5">
                  <c:v>3307949</c:v>
                </c:pt>
                <c:pt idx="6">
                  <c:v>4913000</c:v>
                </c:pt>
                <c:pt idx="7">
                  <c:v>7077888</c:v>
                </c:pt>
                <c:pt idx="8">
                  <c:v>9663597</c:v>
                </c:pt>
                <c:pt idx="9">
                  <c:v>12812904</c:v>
                </c:pt>
                <c:pt idx="10">
                  <c:v>16777216</c:v>
                </c:pt>
                <c:pt idx="11">
                  <c:v>21253933</c:v>
                </c:pt>
                <c:pt idx="12">
                  <c:v>26463592</c:v>
                </c:pt>
                <c:pt idx="13">
                  <c:v>32768000</c:v>
                </c:pt>
              </c:numCache>
            </c:numRef>
          </c:val>
          <c:smooth val="0"/>
        </c:ser>
        <c:dLbls>
          <c:showLegendKey val="0"/>
          <c:showVal val="0"/>
          <c:showCatName val="0"/>
          <c:showSerName val="0"/>
          <c:showPercent val="0"/>
          <c:showBubbleSize val="0"/>
        </c:dLbls>
        <c:smooth val="0"/>
        <c:axId val="305178296"/>
        <c:axId val="305737872"/>
      </c:lineChart>
      <c:catAx>
        <c:axId val="305178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737872"/>
        <c:crosses val="autoZero"/>
        <c:auto val="1"/>
        <c:lblAlgn val="ctr"/>
        <c:lblOffset val="100"/>
        <c:noMultiLvlLbl val="0"/>
      </c:catAx>
      <c:valAx>
        <c:axId val="30573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Unique 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782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FBDD - Curve Fitting</a:t>
            </a:r>
          </a:p>
          <a:p>
            <a:pPr>
              <a:defRPr/>
            </a:pPr>
            <a:endParaRPr lang="en-US"/>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FBDD</c:v>
          </c:tx>
          <c:spPr>
            <a:ln w="28575" cap="rnd">
              <a:solidFill>
                <a:schemeClr val="accent1"/>
              </a:solidFill>
              <a:round/>
            </a:ln>
            <a:effectLst/>
          </c:spPr>
          <c:marker>
            <c:symbol val="none"/>
          </c:marker>
          <c:cat>
            <c:numRef>
              <c:f>Sheet1!$H$21:$H$34</c:f>
              <c:numCache>
                <c:formatCode>General</c:formatCode>
                <c:ptCount val="14"/>
                <c:pt idx="0">
                  <c:v>43</c:v>
                </c:pt>
                <c:pt idx="1">
                  <c:v>64</c:v>
                </c:pt>
                <c:pt idx="2">
                  <c:v>85</c:v>
                </c:pt>
                <c:pt idx="3" formatCode="#,##0">
                  <c:v>107</c:v>
                </c:pt>
                <c:pt idx="4" formatCode="#,##0">
                  <c:v>128</c:v>
                </c:pt>
                <c:pt idx="5" formatCode="#,##0">
                  <c:v>149</c:v>
                </c:pt>
                <c:pt idx="6" formatCode="#,##0">
                  <c:v>170</c:v>
                </c:pt>
                <c:pt idx="7" formatCode="#,##0">
                  <c:v>192</c:v>
                </c:pt>
                <c:pt idx="8" formatCode="#,##0">
                  <c:v>213</c:v>
                </c:pt>
                <c:pt idx="9" formatCode="#,##0">
                  <c:v>234</c:v>
                </c:pt>
                <c:pt idx="10" formatCode="#,##0">
                  <c:v>256</c:v>
                </c:pt>
                <c:pt idx="11" formatCode="#,##0">
                  <c:v>277</c:v>
                </c:pt>
                <c:pt idx="12" formatCode="#,##0">
                  <c:v>298</c:v>
                </c:pt>
                <c:pt idx="13" formatCode="#,##0">
                  <c:v>320</c:v>
                </c:pt>
              </c:numCache>
            </c:numRef>
          </c:cat>
          <c:val>
            <c:numRef>
              <c:f>Sheet1!$I$21:$I$34</c:f>
              <c:numCache>
                <c:formatCode>General</c:formatCode>
                <c:ptCount val="14"/>
                <c:pt idx="0">
                  <c:v>48</c:v>
                </c:pt>
                <c:pt idx="1">
                  <c:v>174</c:v>
                </c:pt>
                <c:pt idx="2">
                  <c:v>378</c:v>
                </c:pt>
                <c:pt idx="3">
                  <c:v>582</c:v>
                </c:pt>
                <c:pt idx="4">
                  <c:v>866</c:v>
                </c:pt>
                <c:pt idx="5">
                  <c:v>2396</c:v>
                </c:pt>
                <c:pt idx="6">
                  <c:v>8289</c:v>
                </c:pt>
                <c:pt idx="7">
                  <c:v>18805</c:v>
                </c:pt>
                <c:pt idx="8">
                  <c:v>49412</c:v>
                </c:pt>
                <c:pt idx="9">
                  <c:v>58611</c:v>
                </c:pt>
                <c:pt idx="10">
                  <c:v>138319</c:v>
                </c:pt>
                <c:pt idx="11">
                  <c:v>240888</c:v>
                </c:pt>
                <c:pt idx="12">
                  <c:v>568690</c:v>
                </c:pt>
                <c:pt idx="13">
                  <c:v>1922224</c:v>
                </c:pt>
              </c:numCache>
            </c:numRef>
          </c:val>
          <c:smooth val="0"/>
        </c:ser>
        <c:ser>
          <c:idx val="1"/>
          <c:order val="1"/>
          <c:tx>
            <c:v>y = 111227.5 - 6019.017*x + 118.0384*x^2 - 1.056019*x^3 + 0.00433947*x^4 - 0.000006537401*x^5</c:v>
          </c:tx>
          <c:spPr>
            <a:ln w="28575" cap="rnd">
              <a:solidFill>
                <a:schemeClr val="accent2"/>
              </a:solidFill>
              <a:round/>
            </a:ln>
            <a:effectLst/>
          </c:spPr>
          <c:marker>
            <c:symbol val="none"/>
          </c:marker>
          <c:val>
            <c:numLit>
              <c:formatCode>General</c:formatCode>
              <c:ptCount val="1"/>
              <c:pt idx="0">
                <c:v>1</c:v>
              </c:pt>
            </c:numLit>
          </c:val>
          <c:smooth val="0"/>
        </c:ser>
        <c:dLbls>
          <c:showLegendKey val="0"/>
          <c:showVal val="0"/>
          <c:showCatName val="0"/>
          <c:showSerName val="0"/>
          <c:showPercent val="0"/>
          <c:showBubbleSize val="0"/>
        </c:dLbls>
        <c:upDownBars>
          <c:gapWidth val="150"/>
          <c:upBars>
            <c:spPr>
              <a:solidFill>
                <a:schemeClr val="lt1"/>
              </a:solidFill>
              <a:ln w="9525">
                <a:solidFill>
                  <a:schemeClr val="tx1">
                    <a:lumMod val="15000"/>
                    <a:lumOff val="85000"/>
                  </a:schemeClr>
                </a:solidFill>
              </a:ln>
              <a:effectLst/>
            </c:spPr>
          </c:upBars>
          <c:downBars>
            <c:spPr>
              <a:solidFill>
                <a:schemeClr val="dk1">
                  <a:lumMod val="65000"/>
                  <a:lumOff val="35000"/>
                </a:schemeClr>
              </a:solidFill>
              <a:ln w="9525">
                <a:solidFill>
                  <a:schemeClr val="tx1">
                    <a:lumMod val="65000"/>
                    <a:lumOff val="35000"/>
                  </a:schemeClr>
                </a:solidFill>
              </a:ln>
              <a:effectLst/>
            </c:spPr>
          </c:downBars>
        </c:upDownBars>
        <c:smooth val="0"/>
        <c:axId val="305738656"/>
        <c:axId val="305739048"/>
      </c:lineChart>
      <c:catAx>
        <c:axId val="305738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739048"/>
        <c:crosses val="autoZero"/>
        <c:auto val="1"/>
        <c:lblAlgn val="ctr"/>
        <c:lblOffset val="100"/>
        <c:noMultiLvlLbl val="0"/>
      </c:catAx>
      <c:valAx>
        <c:axId val="305739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Unique Nodes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738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47B8-E8B6-45D8-B913-E20F01178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Elnaser</dc:creator>
  <cp:keywords/>
  <dc:description/>
  <cp:lastModifiedBy>Elnaser</cp:lastModifiedBy>
  <cp:revision>33</cp:revision>
  <dcterms:created xsi:type="dcterms:W3CDTF">2019-01-01T00:26:00Z</dcterms:created>
  <dcterms:modified xsi:type="dcterms:W3CDTF">2019-03-30T10:19:00Z</dcterms:modified>
</cp:coreProperties>
</file>