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jc w:val="center"/>
      </w:pPr>
      <w:r>
        <w:t>Onderzoeksverslag – OpenGL Demo</w:t>
      </w:r>
    </w:p>
    <w:p/>
    <w:p/>
    <w:p>
      <w:pPr>
        <w:pStyle w:val="11"/>
        <w:jc w:val="center"/>
        <w:rPr>
          <w:sz w:val="36"/>
          <w:szCs w:val="36"/>
        </w:rPr>
      </w:pPr>
      <w:r>
        <w:rPr>
          <w:sz w:val="36"/>
          <w:szCs w:val="36"/>
        </w:rPr>
        <w:t>Filip Moraca</w:t>
      </w:r>
    </w:p>
    <w:p>
      <w:pPr>
        <w:pStyle w:val="11"/>
        <w:jc w:val="center"/>
        <w:rPr>
          <w:sz w:val="36"/>
          <w:szCs w:val="36"/>
        </w:rPr>
      </w:pPr>
      <w:r>
        <w:rPr>
          <w:sz w:val="36"/>
          <w:szCs w:val="36"/>
        </w:rPr>
        <w:t>Informatica Jaar 3</w:t>
      </w:r>
    </w:p>
    <w:p>
      <w:pPr>
        <w:pStyle w:val="11"/>
        <w:jc w:val="center"/>
        <w:rPr>
          <w:sz w:val="36"/>
          <w:szCs w:val="36"/>
        </w:rPr>
      </w:pPr>
      <w:r>
        <w:rPr>
          <w:sz w:val="36"/>
          <w:szCs w:val="36"/>
        </w:rPr>
        <w:t>Onderzoek in ASE</w:t>
      </w:r>
    </w:p>
    <w:p>
      <w:pPr>
        <w:pStyle w:val="11"/>
        <w:jc w:val="center"/>
        <w:rPr>
          <w:sz w:val="36"/>
          <w:szCs w:val="36"/>
        </w:rPr>
      </w:pPr>
      <w:r>
        <w:rPr>
          <w:sz w:val="36"/>
          <w:szCs w:val="36"/>
        </w:rPr>
        <w:t>26 april 2019</w:t>
      </w:r>
    </w:p>
    <w:p>
      <w:pPr>
        <w:pStyle w:val="11"/>
        <w:jc w:val="center"/>
        <w:rPr>
          <w:sz w:val="36"/>
          <w:szCs w:val="36"/>
        </w:rPr>
      </w:pPr>
      <w:r>
        <w:rPr>
          <w:sz w:val="36"/>
          <w:szCs w:val="36"/>
        </w:rPr>
        <w:t>Versie 1.0</w:t>
      </w:r>
    </w:p>
    <w:p>
      <w:pPr>
        <w:jc w:val="center"/>
        <w:rPr>
          <w:sz w:val="36"/>
          <w:szCs w:val="36"/>
        </w:rPr>
      </w:pPr>
    </w:p>
    <w:p>
      <w:pPr>
        <w:jc w:val="center"/>
        <w:rPr>
          <w:sz w:val="36"/>
          <w:szCs w:val="36"/>
        </w:rPr>
      </w:pPr>
    </w:p>
    <w:p>
      <w:pPr>
        <w:jc w:val="center"/>
      </w:pPr>
      <w:r>
        <w:drawing>
          <wp:inline distT="0" distB="0" distL="114300" distR="114300">
            <wp:extent cx="4362450" cy="3421380"/>
            <wp:effectExtent l="0" t="0" r="0" b="0"/>
            <wp:docPr id="1907670954" name="Picture 190767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0954" name="Picture 190767095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62450" cy="3421760"/>
                    </a:xfrm>
                    <a:prstGeom prst="rect">
                      <a:avLst/>
                    </a:prstGeom>
                  </pic:spPr>
                </pic:pic>
              </a:graphicData>
            </a:graphic>
          </wp:inline>
        </w:drawing>
      </w:r>
    </w:p>
    <w:p>
      <w:pPr>
        <w:pStyle w:val="2"/>
        <w:bidi w:val="0"/>
        <w:sectPr>
          <w:headerReference r:id="rId4" w:type="first"/>
          <w:footerReference r:id="rId6" w:type="first"/>
          <w:headerReference r:id="rId3" w:type="default"/>
          <w:footerReference r:id="rId5" w:type="default"/>
          <w:pgSz w:w="11906" w:h="16838"/>
          <w:pgMar w:top="1440" w:right="1440" w:bottom="1440" w:left="1440" w:header="708" w:footer="708" w:gutter="0"/>
          <w:cols w:space="708" w:num="1"/>
          <w:titlePg/>
          <w:docGrid w:linePitch="360" w:charSpace="0"/>
        </w:sectPr>
      </w:pPr>
    </w:p>
    <w:p>
      <w:pPr>
        <w:pStyle w:val="2"/>
        <w:bidi w:val="0"/>
      </w:pPr>
      <w:r>
        <w:t>Inhoudsopgave</w:t>
      </w:r>
    </w:p>
    <w:p>
      <w:pPr>
        <w:bidi w:val="0"/>
      </w:pPr>
    </w:p>
    <w:p>
      <w:pPr>
        <w:bidi w:val="0"/>
        <w:rPr>
          <w:sz w:val="28"/>
          <w:szCs w:val="28"/>
        </w:rPr>
      </w:pPr>
      <w:r>
        <w:rPr>
          <w:sz w:val="28"/>
          <w:szCs w:val="28"/>
        </w:rPr>
        <w:t>1 - Samenvatting                                                                                                            2</w:t>
      </w:r>
    </w:p>
    <w:p>
      <w:pPr>
        <w:bidi w:val="0"/>
        <w:rPr>
          <w:sz w:val="28"/>
          <w:szCs w:val="28"/>
        </w:rPr>
      </w:pPr>
      <w:r>
        <w:rPr>
          <w:sz w:val="28"/>
          <w:szCs w:val="28"/>
        </w:rPr>
        <w:t>2 - Achtergrond                                                                                                              3</w:t>
      </w:r>
    </w:p>
    <w:p>
      <w:pPr>
        <w:bidi w:val="0"/>
        <w:rPr>
          <w:sz w:val="28"/>
          <w:szCs w:val="28"/>
        </w:rPr>
      </w:pPr>
      <w:r>
        <w:rPr>
          <w:sz w:val="28"/>
          <w:szCs w:val="28"/>
        </w:rPr>
        <w:t>3 - Onderwerp                                                                                                                4</w:t>
      </w:r>
    </w:p>
    <w:p>
      <w:pPr>
        <w:bidi w:val="0"/>
        <w:rPr>
          <w:sz w:val="28"/>
          <w:szCs w:val="28"/>
          <w:lang w:val="en-US"/>
        </w:rPr>
      </w:pPr>
      <w:r>
        <w:rPr>
          <w:sz w:val="28"/>
          <w:szCs w:val="28"/>
        </w:rPr>
        <w:t xml:space="preserve">4 - Methode                                                                                                                    </w:t>
      </w:r>
      <w:r>
        <w:rPr>
          <w:sz w:val="28"/>
          <w:szCs w:val="28"/>
          <w:lang w:val="en-US"/>
        </w:rPr>
        <w:t>6</w:t>
      </w:r>
    </w:p>
    <w:p>
      <w:pPr>
        <w:bidi w:val="0"/>
        <w:rPr>
          <w:sz w:val="28"/>
          <w:szCs w:val="28"/>
          <w:lang w:val="en-US"/>
        </w:rPr>
      </w:pPr>
      <w:r>
        <w:rPr>
          <w:sz w:val="28"/>
          <w:szCs w:val="28"/>
        </w:rPr>
        <w:t xml:space="preserve">5 - Resultaten                                                                                                                  </w:t>
      </w:r>
      <w:r>
        <w:rPr>
          <w:sz w:val="28"/>
          <w:szCs w:val="28"/>
          <w:lang w:val="en-US"/>
        </w:rPr>
        <w:t>8</w:t>
      </w:r>
    </w:p>
    <w:p>
      <w:pPr>
        <w:bidi w:val="0"/>
        <w:rPr>
          <w:sz w:val="28"/>
          <w:szCs w:val="28"/>
          <w:lang w:val="en-US"/>
        </w:rPr>
      </w:pPr>
      <w:r>
        <w:rPr>
          <w:sz w:val="28"/>
          <w:szCs w:val="28"/>
        </w:rPr>
        <w:t>6 - Conclusie en discussie                                                                                           1</w:t>
      </w:r>
      <w:r>
        <w:rPr>
          <w:sz w:val="28"/>
          <w:szCs w:val="28"/>
          <w:lang w:val="en-US"/>
        </w:rPr>
        <w:t>0</w:t>
      </w:r>
    </w:p>
    <w:p>
      <w:pPr>
        <w:bidi w:val="0"/>
        <w:rPr>
          <w:sz w:val="28"/>
          <w:szCs w:val="28"/>
          <w:lang w:val="en-US"/>
        </w:rPr>
      </w:pPr>
      <w:r>
        <w:rPr>
          <w:sz w:val="28"/>
          <w:szCs w:val="28"/>
        </w:rPr>
        <w:t>7 - Bronvermelding                                                                                                      1</w:t>
      </w:r>
      <w:r>
        <w:rPr>
          <w:sz w:val="28"/>
          <w:szCs w:val="28"/>
          <w:lang w:val="en-US"/>
        </w:rPr>
        <w:t>2</w:t>
      </w:r>
    </w:p>
    <w:p>
      <w:pPr>
        <w:bidi w:val="0"/>
        <w:rPr>
          <w:sz w:val="28"/>
          <w:szCs w:val="28"/>
          <w:lang w:val="en-US"/>
        </w:rPr>
      </w:pPr>
      <w:r>
        <w:rPr>
          <w:sz w:val="28"/>
          <w:szCs w:val="28"/>
        </w:rPr>
        <w:t>8 - Bijlages                                                                                                                     1</w:t>
      </w:r>
      <w:r>
        <w:rPr>
          <w:sz w:val="28"/>
          <w:szCs w:val="28"/>
          <w:lang w:val="en-US"/>
        </w:rPr>
        <w:t>3</w:t>
      </w:r>
    </w:p>
    <w:p>
      <w:pPr>
        <w:bidi w:val="0"/>
        <w:ind w:firstLine="708"/>
        <w:rPr>
          <w:sz w:val="28"/>
          <w:szCs w:val="28"/>
          <w:lang w:val="en-US"/>
        </w:rPr>
      </w:pPr>
      <w:r>
        <w:rPr>
          <w:sz w:val="28"/>
          <w:szCs w:val="28"/>
        </w:rPr>
        <w:t>8.1 - Anatomie van een 3D model                                                                 1</w:t>
      </w:r>
      <w:r>
        <w:rPr>
          <w:sz w:val="28"/>
          <w:szCs w:val="28"/>
          <w:lang w:val="en-US"/>
        </w:rPr>
        <w:t>3</w:t>
      </w:r>
    </w:p>
    <w:p>
      <w:pPr>
        <w:bidi w:val="0"/>
        <w:ind w:firstLine="708"/>
        <w:rPr>
          <w:sz w:val="28"/>
          <w:szCs w:val="28"/>
          <w:lang w:val="en-US"/>
        </w:rPr>
      </w:pPr>
      <w:r>
        <w:rPr>
          <w:sz w:val="28"/>
          <w:szCs w:val="28"/>
        </w:rPr>
        <w:t>8.2 - Shaders                                                                                                      1</w:t>
      </w:r>
      <w:r>
        <w:rPr>
          <w:sz w:val="28"/>
          <w:szCs w:val="28"/>
          <w:lang w:val="en-US"/>
        </w:rPr>
        <w:t>3</w:t>
      </w:r>
    </w:p>
    <w:p>
      <w:pPr>
        <w:bidi w:val="0"/>
        <w:ind w:firstLine="708"/>
        <w:rPr>
          <w:sz w:val="28"/>
          <w:szCs w:val="28"/>
          <w:lang w:val="en-US"/>
        </w:rPr>
      </w:pPr>
      <w:r>
        <w:rPr>
          <w:sz w:val="28"/>
          <w:szCs w:val="28"/>
        </w:rPr>
        <w:t>8.3 - Textures                                                                                                     1</w:t>
      </w:r>
      <w:r>
        <w:rPr>
          <w:sz w:val="28"/>
          <w:szCs w:val="28"/>
          <w:lang w:val="en-US"/>
        </w:rPr>
        <w:t>4</w:t>
      </w:r>
    </w:p>
    <w:p>
      <w:pPr>
        <w:bidi w:val="0"/>
        <w:ind w:firstLine="708"/>
        <w:rPr>
          <w:sz w:val="28"/>
          <w:szCs w:val="28"/>
          <w:lang w:val="en-US"/>
        </w:rPr>
      </w:pPr>
      <w:r>
        <w:rPr>
          <w:sz w:val="28"/>
          <w:szCs w:val="28"/>
        </w:rPr>
        <w:t>8.4 - Phong shading                                                                                          1</w:t>
      </w:r>
      <w:r>
        <w:rPr>
          <w:sz w:val="28"/>
          <w:szCs w:val="28"/>
          <w:lang w:val="en-US"/>
        </w:rPr>
        <w:t>4</w:t>
      </w:r>
    </w:p>
    <w:p>
      <w:pPr>
        <w:bidi w:val="0"/>
        <w:ind w:firstLine="708"/>
        <w:rPr>
          <w:sz w:val="28"/>
          <w:szCs w:val="28"/>
        </w:rPr>
      </w:pPr>
      <w:r>
        <w:rPr>
          <w:sz w:val="28"/>
          <w:szCs w:val="28"/>
        </w:rPr>
        <w:t>8.5 - Matrixtransformaties                                                                              16</w:t>
      </w:r>
    </w:p>
    <w:p>
      <w:pPr>
        <w:bidi w:val="0"/>
        <w:rPr>
          <w:sz w:val="28"/>
          <w:szCs w:val="28"/>
        </w:rPr>
      </w:pPr>
    </w:p>
    <w:p>
      <w:pPr>
        <w:bidi w:val="0"/>
      </w:pPr>
      <w:r>
        <w:br w:type="page"/>
      </w:r>
    </w:p>
    <w:p>
      <w:pPr>
        <w:pStyle w:val="2"/>
        <w:bidi w:val="0"/>
        <w:ind w:left="0"/>
      </w:pPr>
      <w:r>
        <w:t>1 - Samenvatting</w:t>
      </w:r>
    </w:p>
    <w:p>
      <w:pPr>
        <w:bidi w:val="0"/>
      </w:pPr>
    </w:p>
    <w:p>
      <w:pPr>
        <w:bidi w:val="0"/>
        <w:jc w:val="both"/>
        <w:rPr>
          <w:sz w:val="24"/>
          <w:szCs w:val="24"/>
        </w:rPr>
      </w:pPr>
      <w:r>
        <w:rPr>
          <w:sz w:val="24"/>
          <w:szCs w:val="24"/>
        </w:rPr>
        <w:t>Ik wou nog mijn dank uiten aan Ingmar Kroon voor de inspiratie om OpenGL als onderwerp voor deze minor te kiezen, en voor het uitleggen van concepten in OpenGL waar ik moeite mee had.</w:t>
      </w:r>
    </w:p>
    <w:p>
      <w:pPr>
        <w:bidi w:val="0"/>
        <w:spacing w:before="0" w:beforeAutospacing="0" w:after="160" w:afterAutospacing="0" w:line="259" w:lineRule="auto"/>
        <w:ind w:left="0" w:right="0"/>
        <w:jc w:val="both"/>
        <w:rPr>
          <w:sz w:val="24"/>
          <w:szCs w:val="24"/>
        </w:rPr>
      </w:pPr>
      <w:r>
        <w:rPr>
          <w:sz w:val="24"/>
          <w:szCs w:val="24"/>
        </w:rPr>
        <w:t xml:space="preserve">OpenGL is een van de meest gebruikte graphics APIs, die gebruikt kan worden om 3D graphics op het scherm te tekenen (oftewel ‘renderen’). Zo wordt het gebruikt voor data visualisatie, game engines, en ook simulatieprogramma's voor bijvoorbeeld ruimtevaart. Om meer te weten te komen over OpenGL, is besloten om voor deze opdracht een simulatie van het zonnestelsel te maken in 3D met behulp van OpenGL. </w:t>
      </w:r>
    </w:p>
    <w:p>
      <w:pPr>
        <w:bidi w:val="0"/>
        <w:spacing w:before="0" w:beforeAutospacing="0" w:after="160" w:afterAutospacing="0" w:line="259" w:lineRule="auto"/>
        <w:ind w:left="0" w:right="0"/>
        <w:jc w:val="both"/>
        <w:rPr>
          <w:sz w:val="28"/>
          <w:szCs w:val="28"/>
        </w:rPr>
      </w:pPr>
      <w:r>
        <w:rPr>
          <w:sz w:val="24"/>
          <w:szCs w:val="24"/>
        </w:rPr>
        <w:t xml:space="preserve">Om dit uit te kunnen voeren moest onderzocht worden hoe een planeet in OpenGL kan worden gerendered, hoe de zon alle planeten kan belichten, en hoe planeten om de zon en hun eigen as kunnen draaien. Om dat uit te zoeken werden literaire en online bronnen geraadpleegd over meer informatie. </w:t>
      </w:r>
    </w:p>
    <w:p>
      <w:pPr>
        <w:bidi w:val="0"/>
        <w:spacing w:before="0" w:beforeAutospacing="0" w:after="160" w:afterAutospacing="0" w:line="259" w:lineRule="auto"/>
        <w:ind w:left="0" w:right="0"/>
        <w:jc w:val="both"/>
        <w:rPr>
          <w:i w:val="0"/>
          <w:iCs w:val="0"/>
          <w:sz w:val="24"/>
          <w:szCs w:val="24"/>
        </w:rPr>
      </w:pPr>
      <w:r>
        <w:rPr>
          <w:sz w:val="24"/>
          <w:szCs w:val="24"/>
        </w:rPr>
        <w:t xml:space="preserve">Voor het afbeelden van planeten kan je een wireframe-vorm maken van een bol in een 3D-programma (oftewel een ‘mesh’) en die importeren in OpenGL. Deze mesh kan dan gemapt worden met een texture (bijvoorbeeld een 2D afbeelding) die dan over de mesh wordt gewikkeld net zoals cadeaupapier. Textures van zonnestelselplaneten zijn online gratis te vinden. Voor de belichting kunnen de </w:t>
      </w:r>
      <w:r>
        <w:rPr>
          <w:i/>
          <w:iCs/>
          <w:sz w:val="24"/>
          <w:szCs w:val="24"/>
        </w:rPr>
        <w:t xml:space="preserve">flat shading, Gouraud shading, en Phong shading </w:t>
      </w:r>
      <w:r>
        <w:rPr>
          <w:i w:val="0"/>
          <w:iCs w:val="0"/>
          <w:sz w:val="24"/>
          <w:szCs w:val="24"/>
        </w:rPr>
        <w:t>methodes gebruikt worden. Voor de draaiing van planeten kunnen matrixtransformaties gebruikt worden.</w:t>
      </w:r>
    </w:p>
    <w:p>
      <w:pPr>
        <w:bidi w:val="0"/>
        <w:spacing w:before="0" w:beforeAutospacing="0" w:after="160" w:afterAutospacing="0" w:line="259" w:lineRule="auto"/>
        <w:ind w:left="0" w:right="0"/>
        <w:jc w:val="both"/>
        <w:rPr>
          <w:i w:val="0"/>
          <w:iCs w:val="0"/>
          <w:sz w:val="24"/>
          <w:szCs w:val="24"/>
        </w:rPr>
      </w:pPr>
      <w:r>
        <w:rPr>
          <w:i w:val="0"/>
          <w:iCs w:val="0"/>
          <w:sz w:val="24"/>
          <w:szCs w:val="24"/>
        </w:rPr>
        <w:t>Uit het onderzoek werd geconcludeerd:</w:t>
      </w:r>
    </w:p>
    <w:p>
      <w:pPr>
        <w:pStyle w:val="15"/>
        <w:numPr>
          <w:ilvl w:val="0"/>
          <w:numId w:val="1"/>
        </w:numPr>
        <w:bidi w:val="0"/>
        <w:spacing w:before="0" w:beforeAutospacing="0" w:after="160" w:afterAutospacing="0" w:line="259" w:lineRule="auto"/>
        <w:ind w:right="0"/>
        <w:jc w:val="both"/>
        <w:rPr>
          <w:i w:val="0"/>
          <w:iCs w:val="0"/>
          <w:sz w:val="24"/>
          <w:szCs w:val="24"/>
        </w:rPr>
      </w:pPr>
      <w:r>
        <w:rPr>
          <w:i w:val="0"/>
          <w:iCs w:val="0"/>
          <w:sz w:val="24"/>
          <w:szCs w:val="24"/>
        </w:rPr>
        <w:t>Een planeet kan afgebeeld worden met een mesh van een bol en een bijpassende texture</w:t>
      </w:r>
    </w:p>
    <w:p>
      <w:pPr>
        <w:pStyle w:val="15"/>
        <w:numPr>
          <w:ilvl w:val="0"/>
          <w:numId w:val="1"/>
        </w:numPr>
        <w:bidi w:val="0"/>
        <w:spacing w:before="0" w:beforeAutospacing="0" w:after="160" w:afterAutospacing="0" w:line="259" w:lineRule="auto"/>
        <w:ind w:right="0"/>
        <w:jc w:val="both"/>
        <w:rPr>
          <w:i w:val="0"/>
          <w:iCs w:val="0"/>
          <w:sz w:val="24"/>
          <w:szCs w:val="24"/>
        </w:rPr>
      </w:pPr>
      <w:r>
        <w:rPr>
          <w:i w:val="0"/>
          <w:iCs w:val="0"/>
          <w:sz w:val="24"/>
          <w:szCs w:val="24"/>
        </w:rPr>
        <w:t>De Phong shading methode kan gebruikt worden voor de belichting van planeten</w:t>
      </w:r>
    </w:p>
    <w:p>
      <w:pPr>
        <w:pStyle w:val="15"/>
        <w:numPr>
          <w:ilvl w:val="0"/>
          <w:numId w:val="1"/>
        </w:numPr>
        <w:bidi w:val="0"/>
        <w:spacing w:before="0" w:beforeAutospacing="0" w:after="160" w:afterAutospacing="0" w:line="259" w:lineRule="auto"/>
        <w:ind w:right="0"/>
        <w:jc w:val="both"/>
        <w:rPr>
          <w:i w:val="0"/>
          <w:iCs w:val="0"/>
          <w:sz w:val="24"/>
          <w:szCs w:val="24"/>
        </w:rPr>
      </w:pPr>
      <w:r>
        <w:rPr>
          <w:i w:val="0"/>
          <w:iCs w:val="0"/>
          <w:sz w:val="24"/>
          <w:szCs w:val="24"/>
        </w:rPr>
        <w:t>Matrixtransformaties kunnen gebruikt worden voor de rotatie van planeten</w:t>
      </w:r>
    </w:p>
    <w:p>
      <w:pPr>
        <w:bidi w:val="0"/>
        <w:spacing w:before="0" w:beforeAutospacing="0" w:after="160" w:afterAutospacing="0" w:line="259" w:lineRule="auto"/>
        <w:ind w:left="0" w:right="0"/>
        <w:jc w:val="both"/>
        <w:rPr>
          <w:i w:val="0"/>
          <w:iCs w:val="0"/>
          <w:sz w:val="24"/>
          <w:szCs w:val="24"/>
        </w:rPr>
      </w:pPr>
      <w:r>
        <w:rPr>
          <w:i w:val="0"/>
          <w:iCs w:val="0"/>
          <w:sz w:val="24"/>
          <w:szCs w:val="24"/>
        </w:rPr>
        <w:t>Het importeren van een bol-mesh en een texture is verreweg de makkelijkste methode voor deze opdracht, en is ook hoe in een professionele omgeving 3D modellen gerendered worden in een applicatie. De Phong shading methode levert de beste kwaliteit in vergelijking met andere methodes voor een verwaarloosbare performance-kost. Matrixtransformaties zijn de meest geschikte methodes voor toepassen van veranderingen in positie en richting aan 3D-objecten aangezien matrixtransformaties vrijwel overal in 3D graphics worden gebruikt, waarvoor ook libraries (collecties van bestaande functies)</w:t>
      </w:r>
      <w:r>
        <w:rPr>
          <w:i w:val="0"/>
          <w:iCs w:val="0"/>
          <w:sz w:val="24"/>
          <w:szCs w:val="24"/>
          <w:lang w:val="nl-NL"/>
        </w:rPr>
        <w:t xml:space="preserve"> bestaan</w:t>
      </w:r>
      <w:r>
        <w:rPr>
          <w:i w:val="0"/>
          <w:iCs w:val="0"/>
          <w:sz w:val="24"/>
          <w:szCs w:val="24"/>
        </w:rPr>
        <w:t xml:space="preserve"> om het uitvoeren van matrixberekeningen te versimpelen.</w:t>
      </w:r>
    </w:p>
    <w:p>
      <w:pPr>
        <w:bidi w:val="0"/>
        <w:spacing w:before="0" w:beforeAutospacing="0" w:after="160" w:afterAutospacing="0" w:line="259" w:lineRule="auto"/>
        <w:ind w:left="0" w:right="0"/>
        <w:jc w:val="left"/>
        <w:rPr>
          <w:i w:val="0"/>
          <w:iCs w:val="0"/>
        </w:rPr>
      </w:pPr>
    </w:p>
    <w:p>
      <w:pPr>
        <w:bidi w:val="0"/>
      </w:pPr>
    </w:p>
    <w:p>
      <w:pPr>
        <w:bidi w:val="0"/>
      </w:pPr>
      <w:r>
        <w:br w:type="page"/>
      </w:r>
    </w:p>
    <w:p>
      <w:pPr>
        <w:pStyle w:val="2"/>
        <w:bidi w:val="0"/>
        <w:ind w:left="0"/>
      </w:pPr>
      <w:r>
        <w:t>2 - Achtergrond</w:t>
      </w:r>
    </w:p>
    <w:p>
      <w:pPr>
        <w:bidi w:val="0"/>
      </w:pPr>
    </w:p>
    <w:p>
      <w:pPr>
        <w:bidi w:val="0"/>
        <w:jc w:val="both"/>
        <w:rPr>
          <w:sz w:val="22"/>
          <w:szCs w:val="22"/>
        </w:rPr>
      </w:pPr>
      <w:r>
        <w:rPr>
          <w:rFonts w:ascii="Calibri" w:hAnsi="Calibri" w:eastAsia="Calibri" w:cs="Calibri"/>
          <w:sz w:val="24"/>
          <w:szCs w:val="24"/>
          <w:lang w:val="nl-NL"/>
        </w:rPr>
        <w:t>Het afbeelden van graphics op je monitor, zij het tekst of afbeeldingen om een menu te visualiseren, is een integraal onderdeel van elk computersysteem. In de jaren ‘80 was dit uitermate verwacht voor mainframes in het kader van onderzoek om resultaten af te beelden, of om een spel af te beelden op arcademachines in speelhallen. Tegenwoordig is dit ook uitermate nodig voor visualisatie van data, vluchtsimulaties, virtual reality, en multimedia applicaties.</w:t>
      </w:r>
    </w:p>
    <w:p>
      <w:pPr>
        <w:bidi w:val="0"/>
        <w:jc w:val="both"/>
        <w:rPr>
          <w:sz w:val="22"/>
          <w:szCs w:val="22"/>
        </w:rPr>
      </w:pPr>
      <w:r>
        <w:rPr>
          <w:rFonts w:ascii="Calibri" w:hAnsi="Calibri" w:eastAsia="Calibri" w:cs="Calibri"/>
          <w:sz w:val="24"/>
          <w:szCs w:val="24"/>
          <w:lang w:val="nl-NL"/>
        </w:rPr>
        <w:t xml:space="preserve">Vroeger werden de berekeningen voor het afbeelden van graphics vooral behandeld door de CPU. Maar omdat de CPU ook alle andere taken voor een computer moest behandelen naast de graphics, en omdat het afbeelden van graphics een belangrijk onderdeel is van een computersysteem, kwam men op het idee om een gespecialiseerde processing unit te ontwerpen speciaal voor graphics-gerelateerde berekeningen om de last van de CPU te halen. Deze unit wordt tegenwoordig een </w:t>
      </w:r>
      <w:r>
        <w:rPr>
          <w:rFonts w:ascii="Calibri" w:hAnsi="Calibri" w:eastAsia="Calibri" w:cs="Calibri"/>
          <w:i/>
          <w:iCs/>
          <w:sz w:val="24"/>
          <w:szCs w:val="24"/>
          <w:lang w:val="nl-NL"/>
        </w:rPr>
        <w:t>GPU (Graphics Processing Unit)</w:t>
      </w:r>
      <w:r>
        <w:rPr>
          <w:rFonts w:ascii="Calibri" w:hAnsi="Calibri" w:eastAsia="Calibri" w:cs="Calibri"/>
          <w:sz w:val="24"/>
          <w:szCs w:val="24"/>
          <w:lang w:val="nl-NL"/>
        </w:rPr>
        <w:t xml:space="preserve"> genoemd. </w:t>
      </w:r>
    </w:p>
    <w:p>
      <w:pPr>
        <w:bidi w:val="0"/>
        <w:jc w:val="both"/>
        <w:rPr>
          <w:sz w:val="22"/>
          <w:szCs w:val="22"/>
        </w:rPr>
      </w:pPr>
      <w:r>
        <w:rPr>
          <w:sz w:val="22"/>
          <w:szCs w:val="22"/>
        </w:rP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1724025" cy="1752600"/>
            <wp:effectExtent l="0" t="0" r="0" b="0"/>
            <wp:wrapSquare wrapText="bothSides"/>
            <wp:docPr id="1788015072" name="Picture 178801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15072" name="Picture 178801507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24025" cy="1752600"/>
                    </a:xfrm>
                    <a:prstGeom prst="rect">
                      <a:avLst/>
                    </a:prstGeom>
                  </pic:spPr>
                </pic:pic>
              </a:graphicData>
            </a:graphic>
          </wp:anchor>
        </w:drawing>
      </w:r>
      <w:r>
        <w:rPr>
          <w:rFonts w:ascii="Calibri" w:hAnsi="Calibri" w:eastAsia="Calibri" w:cs="Calibri"/>
          <w:sz w:val="24"/>
          <w:szCs w:val="24"/>
          <w:lang w:val="nl-NL"/>
        </w:rPr>
        <w:t>GPU’s zijn vanwege hun parallelle structuur veel efficiënter dan CPU’s voor het manipuleren van graphics omdat ze heel snel grote aantallen data parallel kunnen verwerken, wat vooral nodig was voor het verwerken van complexere data zoals 3D graphics. In de jaren ‘90 kwamen arcadespellen met real-time 3D graphics steeds vaker voor, waardoor vraag naar hardware-geaccelereerde 3D graphics steeg. Hardware fabrikanten begonnen toen 3D accelerator kaarten op de markt te brengen voor PC’s die 3D functies sneller konden uitvoeren dan de CPU, zoals de 3Dfx Voodoo en PowerVR series. Na de introductie van NVidia’s GeForce 256 grafische kaart zouden toekomstige grafische kaarten meer hardware-ondersteuning bieden voor processen zoals transformatie of belichting, om de last verder van de CPU te halen.</w:t>
      </w:r>
    </w:p>
    <w:p>
      <w:pPr>
        <w:bidi w:val="0"/>
        <w:jc w:val="both"/>
        <w:rPr>
          <w:sz w:val="22"/>
          <w:szCs w:val="22"/>
        </w:rPr>
      </w:pPr>
      <w:r>
        <w:rPr>
          <w:rFonts w:ascii="Calibri" w:hAnsi="Calibri" w:eastAsia="Calibri" w:cs="Calibri"/>
          <w:sz w:val="24"/>
          <w:szCs w:val="24"/>
          <w:lang w:val="nl-NL"/>
        </w:rPr>
        <w:t xml:space="preserve">Om volledig gebruik te maken van een GPU kwam er een vraag naar een </w:t>
      </w:r>
      <w:r>
        <w:rPr>
          <w:rFonts w:ascii="Calibri" w:hAnsi="Calibri" w:eastAsia="Calibri" w:cs="Calibri"/>
          <w:i/>
          <w:iCs/>
          <w:sz w:val="24"/>
          <w:szCs w:val="24"/>
          <w:lang w:val="nl-NL"/>
        </w:rPr>
        <w:t>API (Application Programming Interface)</w:t>
      </w:r>
      <w:r>
        <w:rPr>
          <w:rFonts w:ascii="Calibri" w:hAnsi="Calibri" w:eastAsia="Calibri" w:cs="Calibri"/>
          <w:sz w:val="24"/>
          <w:szCs w:val="24"/>
          <w:lang w:val="nl-NL"/>
        </w:rPr>
        <w:t xml:space="preserve"> die ontwikkelaars een gestandaardiseerde set functies kon bieden om de GPU bepaalde instructies te laten uitvoeren, en ook zodat één set instructies voor een grafische kaart ook op dezelfde manier zou worden gevolgd op een grafische kaart van een andere fabrikant. 3Dfx bood de Glide API aan voor hun Voodoo grafische kaarten, Microsoft zou Direct2D/3D ontwikkelen voor het afbeelden van 2D/3D graphics op exclusief Windows-systemen en Xbox game consoles, en Apple zou de Metal API ontwikkelen voor iOS systemen. In 1991 begon Silicon Graphics Inc. met de ontwikkeling van </w:t>
      </w:r>
      <w:r>
        <w:rPr>
          <w:rFonts w:ascii="Calibri" w:hAnsi="Calibri" w:eastAsia="Calibri" w:cs="Calibri"/>
          <w:b/>
          <w:bCs/>
          <w:sz w:val="24"/>
          <w:szCs w:val="24"/>
          <w:lang w:val="nl-NL"/>
        </w:rPr>
        <w:t xml:space="preserve">OpenGL </w:t>
      </w:r>
      <w:r>
        <w:rPr>
          <w:rFonts w:ascii="Calibri" w:hAnsi="Calibri" w:eastAsia="Calibri" w:cs="Calibri"/>
          <w:sz w:val="24"/>
          <w:szCs w:val="24"/>
          <w:lang w:val="nl-NL"/>
        </w:rPr>
        <w:t>(</w:t>
      </w:r>
      <w:r>
        <w:rPr>
          <w:rFonts w:ascii="Calibri" w:hAnsi="Calibri" w:eastAsia="Calibri" w:cs="Calibri"/>
          <w:i/>
          <w:iCs/>
          <w:sz w:val="24"/>
          <w:szCs w:val="24"/>
          <w:lang w:val="nl-NL"/>
        </w:rPr>
        <w:t>Open Graphics Library</w:t>
      </w:r>
      <w:r>
        <w:rPr>
          <w:rFonts w:ascii="Calibri" w:hAnsi="Calibri" w:eastAsia="Calibri" w:cs="Calibri"/>
          <w:sz w:val="24"/>
          <w:szCs w:val="24"/>
          <w:lang w:val="nl-NL"/>
        </w:rPr>
        <w:t>), een rendering API die door meerdere programmeertalen en op meerdere platformen gebruikt kan worden.</w:t>
      </w:r>
    </w:p>
    <w:p>
      <w:pPr>
        <w:bidi w:val="0"/>
      </w:pPr>
      <w:r>
        <w:br w:type="page"/>
      </w:r>
    </w:p>
    <w:p>
      <w:pPr>
        <w:pStyle w:val="2"/>
        <w:bidi w:val="0"/>
        <w:rPr>
          <w:lang w:val="nl-NL"/>
        </w:rPr>
      </w:pPr>
      <w:r>
        <w:rPr>
          <w:lang w:val="nl-NL"/>
        </w:rPr>
        <w:t>3 - Onderwerp</w:t>
      </w:r>
    </w:p>
    <w:p>
      <w:pPr>
        <w:bidi w:val="0"/>
        <w:rPr>
          <w:lang w:val="nl-NL"/>
        </w:rPr>
      </w:pPr>
    </w:p>
    <w:p>
      <w:pPr>
        <w:bidi w:val="0"/>
        <w:jc w:val="both"/>
      </w:pPr>
      <w:r>
        <w:rPr>
          <w:rFonts w:ascii="Calibri" w:hAnsi="Calibri" w:eastAsia="Calibri" w:cs="Calibri"/>
          <w:sz w:val="24"/>
          <w:szCs w:val="24"/>
          <w:lang w:val="nl-NL"/>
        </w:rPr>
        <w:t xml:space="preserve">Glide was vaak gebruikt voor games in de jaren ‘90 (FxMercenary, 2011), maar is inmiddels niet meer in gebruik vanwege de uitbreidingen van functionaliteit in OpenGL en Direct3D, en de implementatie van een cross-platform API zoals OpenGL in vrijwel meeste grafische kaarten. Direct2D/3D worden tegenwoordig nog steeds onderhouden door Microsoft, en OpenGL door de Khronos Group. OpenGL en Direct3D zijn tegenwoordig de meest gebruikte APIs voor het afbeelden van 3D graphics, maar recent introduceerde de Khronos Group de Vulkan API als een vervolg op OpenGL, met als doel om een API te ontwikkelen die zo min mogelijk overhead (APIs zorgen door hun aard altijd voor extra rekentijd, oftewel overhead, omdat je een extra laag software hebt tussen de applicatie en hardware waarin tijd wordt besteed aan berekeningen in de softwarelaag) toevoegt. </w:t>
      </w:r>
    </w:p>
    <w:p>
      <w:pPr>
        <w:bidi w:val="0"/>
        <w:jc w:val="both"/>
      </w:pPr>
      <w:r>
        <w:rPr>
          <w:rFonts w:ascii="Calibri" w:hAnsi="Calibri" w:eastAsia="Calibri" w:cs="Calibri"/>
          <w:sz w:val="24"/>
          <w:szCs w:val="24"/>
          <w:lang w:val="nl-NL"/>
        </w:rPr>
        <w:t>OpenGL is een oude API geschreven in een tijd wanneer multi-core CPUs en parallel processing (de CPU twee dingen tegelijkertijd laten doen) niet van de orde waren, waardoor OpenGL niet volledig geoptimiseerd is voor het gebruik van multi-core CPU’s, in tegenstelling tot Vulkan. Games die Vulkan ondersteunen zien vaak een betere performance (</w:t>
      </w:r>
      <w:r>
        <w:rPr>
          <w:rFonts w:ascii="Calibri" w:hAnsi="Calibri" w:eastAsia="Calibri" w:cs="Calibri"/>
          <w:i/>
          <w:iCs/>
          <w:sz w:val="24"/>
          <w:szCs w:val="24"/>
          <w:lang w:val="nl-NL"/>
        </w:rPr>
        <w:t>Larabel, februari 2019; Walton, juli 2016</w:t>
      </w:r>
      <w:r>
        <w:rPr>
          <w:rFonts w:ascii="Calibri" w:hAnsi="Calibri" w:eastAsia="Calibri" w:cs="Calibri"/>
          <w:sz w:val="24"/>
          <w:szCs w:val="24"/>
          <w:lang w:val="nl-NL"/>
        </w:rPr>
        <w:t xml:space="preserve">) dan met OpenGL. Echter is Vulkan nieuw, en is er in tegenstelling tot OpenGL nog niet veel ondersteuning voor. Daarnaast ondersteunt alleen de nieuwste lijn grafische kaarten Vulkan. </w:t>
      </w:r>
    </w:p>
    <w:p>
      <w:pPr>
        <w:bidi w:val="0"/>
        <w:jc w:val="both"/>
      </w:pPr>
      <w:r>
        <w:rPr>
          <w:rFonts w:ascii="Calibri" w:hAnsi="Calibri" w:eastAsia="Calibri" w:cs="Calibri"/>
          <w:sz w:val="24"/>
          <w:szCs w:val="24"/>
          <w:lang w:val="nl-NL"/>
        </w:rPr>
        <w:t>Vanwege de cross-platform mogelijkheden en het grote hoeveelheid beschikbare informatie en documentatie over het gebruik van OpenGL, is OpenGL gekozen als de rendering API voor deze opdracht.</w:t>
      </w:r>
    </w:p>
    <w:p>
      <w:pPr>
        <w:bidi w:val="0"/>
        <w:jc w:val="both"/>
        <w:rPr>
          <w:rFonts w:ascii="Calibri" w:hAnsi="Calibri" w:eastAsia="Calibri" w:cs="Calibri"/>
          <w:sz w:val="24"/>
          <w:szCs w:val="24"/>
          <w:lang w:val="nl-NL"/>
        </w:rPr>
      </w:pPr>
      <w:r>
        <w:rPr>
          <w:rFonts w:ascii="Calibri" w:hAnsi="Calibri" w:eastAsia="Calibri" w:cs="Calibri"/>
          <w:sz w:val="24"/>
          <w:szCs w:val="24"/>
          <w:lang w:val="nl-NL"/>
        </w:rPr>
        <w:t>Meerdere game-ontwikkelingstudios maken vaak gebruik van hun eigen in-house engines voor het afbeelden van 3D graphics, waarvoor rendering APIs zoals OpenGL of Direct3D als basis worden gebruikt. Een engine moet dan door middel van een (of beide) van de functies in deze API’s een aantal simpele functies leveren voor bijvoorbeeld het simpel afbeelden van visuele effecten of inladen van 3D-modellen om de pipeline te stroomlijnen voor toekomstige ontwikkelaars die van deze engine gebruik zullen maken maar echter niet zo veel afweten van wat er onder de motorkap gebeurt.</w:t>
      </w:r>
    </w:p>
    <w:p>
      <w:pPr>
        <w:bidi w:val="0"/>
        <w:jc w:val="both"/>
        <w:rPr>
          <w:rFonts w:ascii="Calibri" w:hAnsi="Calibri" w:eastAsia="Calibri" w:cs="Calibri"/>
          <w:sz w:val="24"/>
          <w:szCs w:val="24"/>
          <w:lang w:val="nl-NL"/>
        </w:rPr>
      </w:pPr>
      <w:r>
        <w:drawing>
          <wp:anchor distT="0" distB="0" distL="114300" distR="114300" simplePos="0" relativeHeight="251658240" behindDoc="0" locked="0" layoutInCell="1" allowOverlap="1">
            <wp:simplePos x="0" y="0"/>
            <wp:positionH relativeFrom="column">
              <wp:posOffset>-95250</wp:posOffset>
            </wp:positionH>
            <wp:positionV relativeFrom="paragraph">
              <wp:posOffset>48895</wp:posOffset>
            </wp:positionV>
            <wp:extent cx="2514600" cy="1628775"/>
            <wp:effectExtent l="0" t="0" r="0" b="0"/>
            <wp:wrapSquare wrapText="bothSides"/>
            <wp:docPr id="1130719580" name="Picture 113071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9580" name="Picture 113071958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14600" cy="1628775"/>
                    </a:xfrm>
                    <a:prstGeom prst="rect">
                      <a:avLst/>
                    </a:prstGeom>
                  </pic:spPr>
                </pic:pic>
              </a:graphicData>
            </a:graphic>
          </wp:anchor>
        </w:drawing>
      </w:r>
      <w:r>
        <w:rPr>
          <w:rFonts w:ascii="Calibri" w:hAnsi="Calibri" w:eastAsia="Calibri" w:cs="Calibri"/>
          <w:sz w:val="24"/>
          <w:szCs w:val="24"/>
          <w:lang w:val="nl-NL"/>
        </w:rPr>
        <w:t>Concreet gezien moet er voor</w:t>
      </w:r>
      <w:r>
        <w:rPr>
          <w:rFonts w:ascii="Calibri" w:hAnsi="Calibri" w:eastAsia="Calibri" w:cs="Calibri"/>
          <w:sz w:val="24"/>
          <w:szCs w:val="24"/>
          <w:lang w:val="en-US"/>
        </w:rPr>
        <w:t xml:space="preserve"> het minorproject </w:t>
      </w:r>
      <w:r>
        <w:rPr>
          <w:rFonts w:ascii="Calibri" w:hAnsi="Calibri" w:eastAsia="Calibri" w:cs="Calibri"/>
          <w:sz w:val="24"/>
          <w:szCs w:val="24"/>
          <w:lang w:val="nl-NL"/>
        </w:rPr>
        <w:t>een 3D representatie worden gemaakt van het zonnestelsel met behulp van OpenGL. In het</w:t>
      </w:r>
      <w:r>
        <w:rPr>
          <w:rFonts w:ascii="Calibri" w:hAnsi="Calibri" w:eastAsia="Calibri" w:cs="Calibri"/>
          <w:sz w:val="24"/>
          <w:szCs w:val="24"/>
          <w:lang w:val="en-US"/>
        </w:rPr>
        <w:t xml:space="preserve"> centrum</w:t>
      </w:r>
      <w:r>
        <w:rPr>
          <w:rFonts w:ascii="Calibri" w:hAnsi="Calibri" w:eastAsia="Calibri" w:cs="Calibri"/>
          <w:sz w:val="24"/>
          <w:szCs w:val="24"/>
          <w:lang w:val="nl-NL"/>
        </w:rPr>
        <w:t xml:space="preserve"> moet er dan een bol zijn die de zon voorstelt, waar rondom de planeten van het zonnestelsel draaien, en ook om hun eigen as. De zon zelf is een lichtbron, dus al het licht moet ook op de planeten worden geflecteerd. Sommige planeten hebben ook manen die rondom die planeet draaien, die ook schaduwen over de planeten kunnen werpen als ze tussen de zon en maan staan. Elke planeet moet een aparte oppervlakte hebben. Daarnaast moet de achtergrond het zonnestelsel ook passend de ruimte afbeelden met sterren.</w:t>
      </w:r>
    </w:p>
    <w:p>
      <w:pPr>
        <w:bidi w:val="0"/>
        <w:jc w:val="both"/>
        <w:rPr>
          <w:rFonts w:ascii="Calibri" w:hAnsi="Calibri" w:eastAsia="Calibri" w:cs="Calibri"/>
          <w:sz w:val="24"/>
          <w:szCs w:val="24"/>
          <w:lang w:val="nl-NL"/>
        </w:rPr>
      </w:pPr>
      <w:r>
        <w:rPr>
          <w:rFonts w:ascii="Calibri" w:hAnsi="Calibri" w:eastAsia="Calibri" w:cs="Calibri"/>
          <w:sz w:val="24"/>
          <w:szCs w:val="24"/>
          <w:lang w:val="nl-NL"/>
        </w:rPr>
        <w:t>Optioneel kan ook nog de mogelijkheid gegeven worden om de gebruiker in de 3D omgeving rond te laten kunnen bewegen om het zonnestelsel van meerdere perspectieven te bekijken. De visualisatie van de planetoïdengordel tussen Mars en Jupiter is ook optioneel.  Echter wordt hier niet verwacht dat de draaisnelheid, grootte, het aantal manen, of de afstanden van de planeten tot de zon nauwkeurig moet zijn met de werkelijkheid. Ook wordt niet verwacht dat alle planeten in een ellips draaien om de zon. Om het simpel te houden zijn de banen van alle planeten een cirkel. Het afbeelden van Pluto is ook optioneel aangezien het geen planeet is.</w:t>
      </w:r>
    </w:p>
    <w:p>
      <w:pPr>
        <w:bidi w:val="0"/>
        <w:jc w:val="both"/>
      </w:pPr>
      <w:r>
        <w:rPr>
          <w:rFonts w:ascii="Calibri" w:hAnsi="Calibri" w:eastAsia="Calibri" w:cs="Calibri"/>
          <w:sz w:val="24"/>
          <w:szCs w:val="24"/>
          <w:lang w:val="nl-NL"/>
        </w:rPr>
        <w:t>OpenGL is een low-level graphics library, wat betekent d</w:t>
      </w:r>
      <w:r>
        <w:rPr>
          <w:rFonts w:ascii="Calibri" w:hAnsi="Calibri" w:eastAsia="Calibri" w:cs="Calibri"/>
          <w:sz w:val="24"/>
          <w:szCs w:val="24"/>
          <w:lang w:val="en-US"/>
        </w:rPr>
        <w:t xml:space="preserve">at in vergelijking met een high-level engine zoals Unity je veel meer controle krijgt over wat je op het scherm rendert en hoe omdat er veel minder lagen van abstractie zitten tussen de API en de hardware in tegenstelling tot Unity en dus ook veel minder memory overhead. </w:t>
      </w:r>
      <w:r>
        <w:rPr>
          <w:rFonts w:ascii="Calibri" w:hAnsi="Calibri" w:eastAsia="Calibri" w:cs="Calibri"/>
          <w:sz w:val="24"/>
          <w:szCs w:val="24"/>
          <w:lang w:val="nl-NL"/>
        </w:rPr>
        <w:t xml:space="preserve"> </w:t>
      </w:r>
    </w:p>
    <w:p>
      <w:pPr>
        <w:bidi w:val="0"/>
        <w:jc w:val="both"/>
      </w:pPr>
      <w:r>
        <w:rPr>
          <w:rFonts w:ascii="Calibri" w:hAnsi="Calibri" w:eastAsia="Calibri" w:cs="Calibri"/>
          <w:sz w:val="24"/>
          <w:szCs w:val="24"/>
          <w:lang w:val="nl-NL"/>
        </w:rPr>
        <w:t xml:space="preserve">Echter is OpenGL daarom ook moeilijker te gebruiken. Het vereist een veel dieper inzicht in hoe 3D graphics eigenlijk werken, en ook gedeeltelijk in lineaire algebra voor matrix-berekeningen, omdat wiskundig gezien 3D-posities als matrices en vectors worden voorgesteld. De kwestie is dan hoe je OpenGL kan gebruiken om de geëiste 3D graphics technieken en visuele effecten op het scherm te toveren. </w:t>
      </w:r>
    </w:p>
    <w:p>
      <w:pPr>
        <w:bidi w:val="0"/>
        <w:jc w:val="both"/>
        <w:rPr>
          <w:rFonts w:ascii="Calibri" w:hAnsi="Calibri" w:eastAsia="Calibri" w:cs="Calibri"/>
          <w:b/>
          <w:bCs/>
          <w:i/>
          <w:iCs/>
          <w:sz w:val="24"/>
          <w:szCs w:val="24"/>
          <w:lang w:val="nl-NL"/>
        </w:rPr>
      </w:pPr>
      <w:r>
        <w:rPr>
          <w:rFonts w:ascii="Calibri" w:hAnsi="Calibri" w:eastAsia="Calibri" w:cs="Calibri"/>
          <w:sz w:val="24"/>
          <w:szCs w:val="24"/>
          <w:lang w:val="nl-NL"/>
        </w:rPr>
        <w:t xml:space="preserve">De hoofdvraag luidt dan: </w:t>
      </w:r>
      <w:r>
        <w:rPr>
          <w:rFonts w:ascii="Calibri" w:hAnsi="Calibri" w:eastAsia="Calibri" w:cs="Calibri"/>
          <w:b/>
          <w:bCs/>
          <w:i/>
          <w:iCs/>
          <w:sz w:val="24"/>
          <w:szCs w:val="24"/>
          <w:lang w:val="nl-NL"/>
        </w:rPr>
        <w:t>Hoe kan OpenGL gebruikt worden om een 3D representatie te maken van het zonnestelsel?</w:t>
      </w:r>
    </w:p>
    <w:p>
      <w:pPr>
        <w:bidi w:val="0"/>
        <w:jc w:val="both"/>
        <w:rPr>
          <w:rFonts w:ascii="Calibri" w:hAnsi="Calibri" w:eastAsia="Calibri" w:cs="Calibri"/>
          <w:b/>
          <w:bCs/>
          <w:i/>
          <w:iCs/>
          <w:sz w:val="24"/>
          <w:szCs w:val="24"/>
          <w:lang w:val="nl-NL"/>
        </w:rPr>
      </w:pPr>
    </w:p>
    <w:p>
      <w:pPr>
        <w:bidi w:val="0"/>
      </w:pPr>
      <w:r>
        <w:br w:type="page"/>
      </w:r>
    </w:p>
    <w:p>
      <w:pPr>
        <w:pStyle w:val="2"/>
        <w:bidi w:val="0"/>
        <w:rPr>
          <w:lang w:val="nl-NL"/>
        </w:rPr>
      </w:pPr>
      <w:r>
        <w:rPr>
          <w:lang w:val="nl-NL"/>
        </w:rPr>
        <w:t>4 - Methode</w:t>
      </w:r>
    </w:p>
    <w:p>
      <w:pPr>
        <w:bidi w:val="0"/>
        <w:rPr>
          <w:lang w:val="nl-NL"/>
        </w:rPr>
      </w:pPr>
    </w:p>
    <w:p>
      <w:pPr>
        <w:bidi w:val="0"/>
        <w:jc w:val="left"/>
      </w:pPr>
      <w:r>
        <w:rPr>
          <w:rFonts w:ascii="Calibri" w:hAnsi="Calibri" w:eastAsia="Calibri" w:cs="Calibri"/>
          <w:sz w:val="24"/>
          <w:szCs w:val="24"/>
          <w:lang w:val="nl-NL"/>
        </w:rPr>
        <w:t>Om de hoofdvraag te beantwoorden, baat het om de antwoorden op de volgende vragen te weten:</w:t>
      </w:r>
    </w:p>
    <w:p>
      <w:pPr>
        <w:bidi w:val="0"/>
        <w:spacing w:before="0" w:beforeAutospacing="0" w:after="160" w:afterAutospacing="0" w:line="259" w:lineRule="auto"/>
        <w:ind w:left="0" w:right="0"/>
        <w:jc w:val="left"/>
      </w:pPr>
      <w:r>
        <w:rPr>
          <w:rFonts w:ascii="Calibri" w:hAnsi="Calibri" w:eastAsia="Calibri" w:cs="Calibri"/>
          <w:b/>
          <w:bCs/>
          <w:sz w:val="24"/>
          <w:szCs w:val="24"/>
          <w:lang w:val="nl-NL"/>
        </w:rPr>
        <w:t>Hoe kan je een planetoïde in OpenGL afbeelden?</w:t>
      </w:r>
      <w:r>
        <w:br w:type="textWrapping"/>
      </w:r>
      <w:r>
        <w:br w:type="textWrapping"/>
      </w:r>
      <w:r>
        <w:rPr>
          <w:rFonts w:ascii="Calibri" w:hAnsi="Calibri" w:eastAsia="Calibri" w:cs="Calibri"/>
          <w:b w:val="0"/>
          <w:bCs w:val="0"/>
          <w:sz w:val="24"/>
          <w:szCs w:val="24"/>
          <w:lang w:val="nl-NL"/>
        </w:rPr>
        <w:t>Voor deze opdracht zal er ten eerste een bol in 3D afgebeeld moeten worden, die waarschijnlijk eerst alleen met wireframe-graphics zal worden afgebeeld (het ‘skelet’ van een 3D-object die alleen de vorm afbeeldt). Deze bol moet ook ‘aangekleed’ worden met een oppervlak zodat het ook echt een planeet voorstelt in plaats van een onbeduidende bol.</w:t>
      </w:r>
    </w:p>
    <w:p>
      <w:pPr>
        <w:bidi w:val="0"/>
        <w:spacing w:before="0" w:beforeAutospacing="0" w:after="160" w:afterAutospacing="0" w:line="259" w:lineRule="auto"/>
        <w:ind w:left="0" w:right="0"/>
        <w:jc w:val="left"/>
        <w:rPr>
          <w:rFonts w:ascii="Calibri" w:hAnsi="Calibri" w:eastAsia="Calibri" w:cs="Calibri"/>
          <w:sz w:val="24"/>
          <w:szCs w:val="24"/>
          <w:lang w:val="nl-NL"/>
        </w:rPr>
      </w:pPr>
      <w:r>
        <w:rPr>
          <w:rFonts w:ascii="Calibri" w:hAnsi="Calibri" w:eastAsia="Calibri" w:cs="Calibri"/>
          <w:sz w:val="24"/>
          <w:szCs w:val="24"/>
          <w:lang w:val="nl-NL"/>
        </w:rPr>
        <w:t xml:space="preserve">Daarom is het essentieel om uit te vinden hoe je in OpenGL een bol kan afbeelden en hoe je het een oppervlakte kan geven. </w:t>
      </w:r>
    </w:p>
    <w:p>
      <w:pPr>
        <w:bidi w:val="0"/>
        <w:spacing w:before="0" w:beforeAutospacing="0" w:after="160" w:afterAutospacing="0" w:line="259" w:lineRule="auto"/>
        <w:ind w:left="0" w:right="0"/>
        <w:jc w:val="left"/>
        <w:rPr>
          <w:rFonts w:ascii="Calibri" w:hAnsi="Calibri" w:eastAsia="Calibri" w:cs="Calibri"/>
          <w:sz w:val="24"/>
          <w:szCs w:val="24"/>
          <w:lang w:val="nl-NL"/>
        </w:rPr>
      </w:pPr>
      <w:r>
        <w:rPr>
          <w:rFonts w:ascii="Calibri" w:hAnsi="Calibri" w:eastAsia="Calibri" w:cs="Calibri"/>
          <w:sz w:val="24"/>
          <w:szCs w:val="24"/>
          <w:lang w:val="nl-NL"/>
        </w:rPr>
        <w:t>Literature study is volgens ictresearchmethods (</w:t>
      </w:r>
      <w:r>
        <w:rPr>
          <w:rFonts w:ascii="Calibri" w:hAnsi="Calibri" w:eastAsia="Calibri" w:cs="Calibri"/>
          <w:i/>
          <w:iCs/>
          <w:sz w:val="24"/>
          <w:szCs w:val="24"/>
          <w:lang w:val="nl-NL"/>
        </w:rPr>
        <w:t>ictresearchmethods, februari 2018</w:t>
      </w:r>
      <w:r>
        <w:rPr>
          <w:rFonts w:ascii="Calibri" w:hAnsi="Calibri" w:eastAsia="Calibri" w:cs="Calibri"/>
          <w:sz w:val="24"/>
          <w:szCs w:val="24"/>
          <w:lang w:val="nl-NL"/>
        </w:rPr>
        <w:t>) een methode van onderzoek waarbij in artikelen of literatuurbronnen wordt gezocht naar informatie die van toepassing is bij de onderzoeksvraag.</w:t>
      </w:r>
    </w:p>
    <w:p>
      <w:pPr>
        <w:bidi w:val="0"/>
        <w:ind w:left="0"/>
        <w:jc w:val="both"/>
      </w:pPr>
      <w:r>
        <w:rPr>
          <w:rFonts w:ascii="Calibri" w:hAnsi="Calibri" w:eastAsia="Calibri" w:cs="Calibri"/>
          <w:b/>
          <w:bCs/>
          <w:sz w:val="24"/>
          <w:szCs w:val="24"/>
          <w:lang w:val="nl-NL"/>
        </w:rPr>
        <w:t xml:space="preserve">Hoe kun je objecten in OpenGL belichten en schaduwen laten werpen? </w:t>
      </w:r>
    </w:p>
    <w:p>
      <w:pPr>
        <w:bidi w:val="0"/>
        <w:ind w:left="0"/>
        <w:jc w:val="left"/>
      </w:pPr>
      <w:r>
        <w:rPr>
          <w:sz w:val="24"/>
          <w:szCs w:val="24"/>
        </w:rPr>
        <w:t xml:space="preserve">Een van de meest vanzelfsprekende eigenschappen van de zon is dat het licht uitstraalt. Omdat planeten de vorm van een bol hebben en niet elk deel van een planeet in contact kan komen met de licht van de zon, veroorzaakt dit schaduwen op het andere half van een planeet, of als een planetoïde tussen de zon en planeet ligt. </w:t>
      </w:r>
      <w:r>
        <w:br w:type="textWrapping"/>
      </w:r>
      <w:r>
        <w:br w:type="textWrapping"/>
      </w:r>
      <w:r>
        <w:rPr>
          <w:rFonts w:ascii="Calibri" w:hAnsi="Calibri" w:eastAsia="Calibri" w:cs="Calibri"/>
          <w:sz w:val="24"/>
          <w:szCs w:val="24"/>
          <w:lang w:val="nl-NL"/>
        </w:rPr>
        <w:t>Door middel van OpenGL kan een model dynamisch belicht worden om het meer diepte te geven, en daarbij kan ook de schaduw worden uitgerekend en afgebeeld. Om uit te zoeken hoe dit gedaan kan worden kan men kijken naar een online- of literatuurbron voor belichting in OpenGL.</w:t>
      </w:r>
    </w:p>
    <w:p>
      <w:pPr>
        <w:bidi w:val="0"/>
        <w:ind w:left="0"/>
        <w:jc w:val="left"/>
      </w:pPr>
      <w:r>
        <w:rPr>
          <w:rFonts w:ascii="Calibri" w:hAnsi="Calibri" w:eastAsia="Calibri" w:cs="Calibri"/>
          <w:b/>
          <w:bCs/>
          <w:sz w:val="24"/>
          <w:szCs w:val="24"/>
          <w:lang w:val="nl-NL"/>
        </w:rPr>
        <w:t>Hoe kun je een 3D object in OpenGL laten ronddraaien om een centraal punt?</w:t>
      </w:r>
      <w:r>
        <w:br w:type="textWrapping"/>
      </w:r>
      <w:r>
        <w:br w:type="textWrapping"/>
      </w:r>
      <w:r>
        <w:rPr>
          <w:rFonts w:ascii="Calibri" w:hAnsi="Calibri" w:eastAsia="Calibri" w:cs="Calibri"/>
          <w:sz w:val="24"/>
          <w:szCs w:val="24"/>
          <w:lang w:val="nl-NL"/>
        </w:rPr>
        <w:t>Vanwege de zwaartekracht van de zon, draaien alle planeten in het zonnestelsel in een baan om de zon. Tevens heeft e</w:t>
      </w:r>
      <w:r>
        <w:rPr>
          <w:rFonts w:ascii="Calibri" w:hAnsi="Calibri" w:eastAsia="Calibri" w:cs="Calibri"/>
          <w:sz w:val="24"/>
          <w:szCs w:val="24"/>
          <w:lang w:val="en-US"/>
        </w:rPr>
        <w:t>lke</w:t>
      </w:r>
      <w:r>
        <w:rPr>
          <w:rFonts w:ascii="Calibri" w:hAnsi="Calibri" w:eastAsia="Calibri" w:cs="Calibri"/>
          <w:sz w:val="24"/>
          <w:szCs w:val="24"/>
          <w:lang w:val="nl-NL"/>
        </w:rPr>
        <w:t xml:space="preserve"> planeet ook een eigen zwaartekrachtveld waardoor het om zijn eigen as draait, en kleinere planetoïden ook in een baan om die planeet draaien. In een 3D omgeving betekent dit dat niet alleen de XYZ-coördinaten van de planeet veranderen, wat de positie van de planeet aangeeft en de planeet kan laten verplaatsen in de ruimte, maar dat ook de oriëntatie van de planeet waarmee rotatie van het planeet-object zelf kan worden gesimuleerd. </w:t>
      </w:r>
    </w:p>
    <w:p>
      <w:pPr>
        <w:bidi w:val="0"/>
        <w:ind w:left="0"/>
        <w:jc w:val="both"/>
        <w:rPr>
          <w:rFonts w:ascii="Calibri" w:hAnsi="Calibri" w:eastAsia="Calibri" w:cs="Calibri"/>
          <w:sz w:val="24"/>
          <w:szCs w:val="24"/>
          <w:lang w:val="nl-NL"/>
        </w:rPr>
      </w:pPr>
      <w:r>
        <w:rPr>
          <w:rFonts w:ascii="Calibri" w:hAnsi="Calibri" w:eastAsia="Calibri" w:cs="Calibri"/>
          <w:sz w:val="24"/>
          <w:szCs w:val="24"/>
          <w:lang w:val="nl-NL"/>
        </w:rPr>
        <w:t xml:space="preserve">Voor het manipuleren van 3D-coördinaten en de oriëntatie worden vectors en matrices gebruikt om de berekeningen te versimpelen en (relatief) makkelijker begrijpelijk te maken voor de niet-mathematicus. Ook in OpenGL valt hier niet aan te ontkomen. Hiervoor kunnen er naar online bronnen of boeken gekeken worden om te zien hoe je de positie en oriëntatie van de planeet kan berekenen. </w:t>
      </w:r>
    </w:p>
    <w:p>
      <w:pPr>
        <w:bidi w:val="0"/>
        <w:jc w:val="both"/>
      </w:pPr>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1028700" cy="1562100"/>
            <wp:effectExtent l="0" t="0" r="0" b="0"/>
            <wp:wrapSquare wrapText="bothSides"/>
            <wp:docPr id="381266843" name="Picture 38126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66843" name="Picture 38126684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028700" cy="1562100"/>
                    </a:xfrm>
                    <a:prstGeom prst="rect">
                      <a:avLst/>
                    </a:prstGeom>
                  </pic:spPr>
                </pic:pic>
              </a:graphicData>
            </a:graphic>
          </wp:anchor>
        </w:drawing>
      </w:r>
      <w:r>
        <w:rPr>
          <w:rFonts w:ascii="Calibri" w:hAnsi="Calibri" w:eastAsia="Calibri" w:cs="Calibri"/>
          <w:sz w:val="24"/>
          <w:szCs w:val="24"/>
          <w:lang w:val="nl-NL"/>
        </w:rPr>
        <w:t xml:space="preserve">Als literatuurbron zal voor dit onderzoek de </w:t>
      </w:r>
      <w:r>
        <w:rPr>
          <w:rFonts w:ascii="Calibri" w:hAnsi="Calibri" w:eastAsia="Calibri" w:cs="Calibri"/>
          <w:i/>
          <w:iCs/>
          <w:sz w:val="24"/>
          <w:szCs w:val="24"/>
          <w:lang w:val="nl-NL"/>
        </w:rPr>
        <w:t>OpenGL SuperBible  (7</w:t>
      </w:r>
      <w:r>
        <w:rPr>
          <w:rFonts w:ascii="Calibri" w:hAnsi="Calibri" w:eastAsia="Calibri" w:cs="Calibri"/>
          <w:i/>
          <w:iCs/>
          <w:sz w:val="24"/>
          <w:szCs w:val="24"/>
          <w:vertAlign w:val="superscript"/>
          <w:lang w:val="nl-NL"/>
        </w:rPr>
        <w:t>th</w:t>
      </w:r>
      <w:r>
        <w:rPr>
          <w:rFonts w:ascii="Calibri" w:hAnsi="Calibri" w:eastAsia="Calibri" w:cs="Calibri"/>
          <w:i/>
          <w:iCs/>
          <w:sz w:val="24"/>
          <w:szCs w:val="24"/>
          <w:lang w:val="nl-NL"/>
        </w:rPr>
        <w:t xml:space="preserve"> Edition) </w:t>
      </w:r>
      <w:r>
        <w:rPr>
          <w:rFonts w:ascii="Calibri" w:hAnsi="Calibri" w:eastAsia="Calibri" w:cs="Calibri"/>
          <w:sz w:val="24"/>
          <w:szCs w:val="24"/>
          <w:lang w:val="nl-NL"/>
        </w:rPr>
        <w:t xml:space="preserve">gebruikt worden. De </w:t>
      </w:r>
      <w:r>
        <w:rPr>
          <w:rFonts w:ascii="Calibri" w:hAnsi="Calibri" w:eastAsia="Calibri" w:cs="Calibri"/>
          <w:i/>
          <w:iCs/>
          <w:sz w:val="24"/>
          <w:szCs w:val="24"/>
          <w:lang w:val="nl-NL"/>
        </w:rPr>
        <w:t>SuperBible</w:t>
      </w:r>
      <w:r>
        <w:rPr>
          <w:rFonts w:ascii="Calibri" w:hAnsi="Calibri" w:eastAsia="Calibri" w:cs="Calibri"/>
          <w:b/>
          <w:bCs/>
          <w:i/>
          <w:iCs/>
          <w:sz w:val="24"/>
          <w:szCs w:val="24"/>
          <w:lang w:val="nl-NL"/>
        </w:rPr>
        <w:t xml:space="preserve"> </w:t>
      </w:r>
      <w:r>
        <w:rPr>
          <w:rFonts w:ascii="Calibri" w:hAnsi="Calibri" w:eastAsia="Calibri" w:cs="Calibri"/>
          <w:sz w:val="24"/>
          <w:szCs w:val="24"/>
          <w:lang w:val="nl-NL"/>
        </w:rPr>
        <w:t xml:space="preserve">behandelt de meeste core features van OpenGL en hoe je meerdere visuele effecten en 3D technieken kan toepassen, hoe de pipeline van OpenGL werkt, maar het behandelt ook andere relevante onderwerpen zoals de algebra achter matrix berekeningen en hoe je je OpenGL applicatie kan optimiseren om meer performance eruit te halen. </w:t>
      </w:r>
    </w:p>
    <w:p>
      <w:pPr>
        <w:bidi w:val="0"/>
        <w:jc w:val="both"/>
        <w:rPr>
          <w:rFonts w:ascii="Calibri" w:hAnsi="Calibri" w:eastAsia="Calibri" w:cs="Calibri"/>
          <w:sz w:val="24"/>
          <w:szCs w:val="24"/>
          <w:lang w:val="nl-NL"/>
        </w:rPr>
      </w:pPr>
    </w:p>
    <w:p>
      <w:pPr>
        <w:bidi w:val="0"/>
        <w:ind w:left="0"/>
        <w:rPr>
          <w:rFonts w:ascii="Calibri" w:hAnsi="Calibri" w:eastAsia="Calibri" w:cs="Calibri"/>
          <w:sz w:val="24"/>
          <w:szCs w:val="24"/>
          <w:lang w:val="nl-NL"/>
        </w:rPr>
      </w:pPr>
    </w:p>
    <w:p>
      <w:pPr>
        <w:bidi w:val="0"/>
        <w:ind w:left="0"/>
        <w:rPr>
          <w:rFonts w:ascii="Calibri" w:hAnsi="Calibri" w:eastAsia="Calibri" w:cs="Calibri"/>
          <w:sz w:val="24"/>
          <w:szCs w:val="24"/>
          <w:lang w:val="nl-NL"/>
        </w:rPr>
      </w:pPr>
    </w:p>
    <w:p>
      <w:pPr>
        <w:bidi w:val="0"/>
      </w:pPr>
      <w:r>
        <w:br w:type="page"/>
      </w:r>
    </w:p>
    <w:p>
      <w:pPr>
        <w:pStyle w:val="2"/>
      </w:pPr>
      <w:r>
        <w:t>5 - Resultaten</w:t>
      </w:r>
    </w:p>
    <w:p>
      <w:pPr>
        <w:bidi w:val="0"/>
      </w:pPr>
    </w:p>
    <w:p>
      <w:pPr>
        <w:jc w:val="both"/>
        <w:rPr>
          <w:i w:val="0"/>
          <w:iCs w:val="0"/>
          <w:sz w:val="24"/>
          <w:szCs w:val="24"/>
        </w:rPr>
      </w:pPr>
      <w:r>
        <w:rPr>
          <w:sz w:val="24"/>
          <w:szCs w:val="24"/>
        </w:rPr>
        <w:t xml:space="preserve">3D-modelleer programma’s kunnen gebruikt worden om 3D-modellen te maken die dan geïmporteerd kunnen worden in een 3D-applicatie. Zo’n programma exporteert dan een bestand genaamd een </w:t>
      </w:r>
      <w:r>
        <w:rPr>
          <w:i/>
          <w:iCs/>
          <w:sz w:val="24"/>
          <w:szCs w:val="24"/>
        </w:rPr>
        <w:t>mesh</w:t>
      </w:r>
      <w:r>
        <w:rPr>
          <w:i/>
          <w:iCs/>
          <w:sz w:val="24"/>
          <w:szCs w:val="24"/>
          <w:lang w:val="nl-NL"/>
        </w:rPr>
        <w:t>,</w:t>
      </w:r>
      <w:r>
        <w:rPr>
          <w:i w:val="0"/>
          <w:iCs w:val="0"/>
          <w:sz w:val="24"/>
          <w:szCs w:val="24"/>
        </w:rPr>
        <w:t xml:space="preserve"> een collectie van vertices is die de structuur van een model definieert (zie bijlage 1.1 voor uitleg). Deze mesh kan dan via vertex shaders (zie bijlage 1.2 voor uitleg) op het scherm getekend worden.</w:t>
      </w:r>
    </w:p>
    <w:p>
      <w:pPr>
        <w:jc w:val="both"/>
        <w:rPr>
          <w:i w:val="0"/>
          <w:iCs w:val="0"/>
          <w:sz w:val="24"/>
          <w:szCs w:val="24"/>
          <w:lang w:val="nl-NL"/>
        </w:rPr>
      </w:pPr>
      <w:r>
        <w:rPr>
          <w:sz w:val="24"/>
        </w:rPr>
        <mc:AlternateContent>
          <mc:Choice Requires="wps">
            <w:drawing>
              <wp:anchor distT="0" distB="0" distL="114300" distR="114300" simplePos="0" relativeHeight="251662336" behindDoc="0" locked="0" layoutInCell="1" allowOverlap="1">
                <wp:simplePos x="0" y="0"/>
                <wp:positionH relativeFrom="column">
                  <wp:posOffset>-1534160</wp:posOffset>
                </wp:positionH>
                <wp:positionV relativeFrom="paragraph">
                  <wp:posOffset>1196340</wp:posOffset>
                </wp:positionV>
                <wp:extent cx="1493520" cy="209550"/>
                <wp:effectExtent l="0" t="0" r="11430" b="0"/>
                <wp:wrapNone/>
                <wp:docPr id="2" name="Text Box 2"/>
                <wp:cNvGraphicFramePr/>
                <a:graphic xmlns:a="http://schemas.openxmlformats.org/drawingml/2006/main">
                  <a:graphicData uri="http://schemas.microsoft.com/office/word/2010/wordprocessingShape">
                    <wps:wsp>
                      <wps:cNvSpPr txBox="1"/>
                      <wps:spPr>
                        <a:xfrm>
                          <a:off x="1199515" y="3864610"/>
                          <a:ext cx="1493520" cy="209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sz w:val="16"/>
                                <w:szCs w:val="16"/>
                                <w:lang w:val="nl-NL"/>
                              </w:rPr>
                            </w:pPr>
                            <w:r>
                              <w:rPr>
                                <w:sz w:val="16"/>
                                <w:szCs w:val="16"/>
                                <w:lang w:val="nl-NL"/>
                              </w:rPr>
                              <w:t>Figuur 3.5 Stacks en sectors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8pt;margin-top:94.2pt;height:16.5pt;width:117.6pt;z-index:251662336;mso-width-relative:page;mso-height-relative:page;" fillcolor="#FFFFFF [3201]" filled="t" stroked="f" coordsize="21600,21600" o:gfxdata="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cS6e81gAAAAsBAAAPAAAAAAAAAAEAIAAAACIAAABkcnMvZG93bnJldi54bWxQSwEC&#10;FAAUAAAACACHTuJA8NsKOS8CAABMBAAADgAAAAAAAAABACAAAAAlAQAAZHJzL2Uyb0RvYy54bWxQ&#10;SwUGAAAAAAYABgBZAQAAxgUAAAAA&#10;">
                <v:fill on="t" focussize="0,0"/>
                <v:stroke on="f" weight="0.5pt"/>
                <v:imagedata o:title=""/>
                <o:lock v:ext="edit" aspectratio="f"/>
                <v:textbox>
                  <w:txbxContent>
                    <w:p>
                      <w:pPr>
                        <w:rPr>
                          <w:sz w:val="16"/>
                          <w:szCs w:val="16"/>
                          <w:lang w:val="nl-NL"/>
                        </w:rPr>
                      </w:pPr>
                      <w:r>
                        <w:rPr>
                          <w:sz w:val="16"/>
                          <w:szCs w:val="16"/>
                          <w:lang w:val="nl-NL"/>
                        </w:rPr>
                        <w:t>Figuur 3.5 Stacks en sectors</w:t>
                      </w:r>
                    </w:p>
                  </w:txbxContent>
                </v:textbox>
              </v:shape>
            </w:pict>
          </mc:Fallback>
        </mc:AlternateContent>
      </w: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181100" cy="1292860"/>
            <wp:effectExtent l="0" t="0" r="0" b="2540"/>
            <wp:wrapSquare wrapText="bothSides"/>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4"/>
                    <a:stretch>
                      <a:fillRect/>
                    </a:stretch>
                  </pic:blipFill>
                  <pic:spPr>
                    <a:xfrm>
                      <a:off x="0" y="0"/>
                      <a:ext cx="1181100" cy="1292860"/>
                    </a:xfrm>
                    <a:prstGeom prst="rect">
                      <a:avLst/>
                    </a:prstGeom>
                    <a:noFill/>
                    <a:ln w="9525">
                      <a:noFill/>
                    </a:ln>
                  </pic:spPr>
                </pic:pic>
              </a:graphicData>
            </a:graphic>
          </wp:anchor>
        </w:drawing>
      </w:r>
      <w:r>
        <w:rPr>
          <w:i w:val="0"/>
          <w:iCs w:val="0"/>
          <w:sz w:val="24"/>
          <w:szCs w:val="24"/>
          <w:lang w:val="en-US"/>
        </w:rPr>
        <w:t>Een bol-mesh kan ook in OpenGL zelf gegenereerd worden. De theorie volgens Ahn (2018) is dat een bol kan worden opgedeeld in sectors (horizontale plakken van de bol) en stacks (verticale plakken van de bol). Elke stack/sector bestaat uit vier vertices die samen een vierhoekige oppervlak vormen, en samen vormen alle stack/sectors de vorm van een bol. Volgens Ahn kunnen de volgende formules een XYZ-co</w:t>
      </w:r>
      <w:r>
        <w:rPr>
          <w:i w:val="0"/>
          <w:iCs w:val="0"/>
          <w:sz w:val="24"/>
          <w:szCs w:val="24"/>
          <w:lang w:val="nl-NL"/>
        </w:rPr>
        <w:t xml:space="preserve">ördinaat op een bol uitrekenen waar </w:t>
      </w:r>
      <w:r>
        <w:rPr>
          <w:i/>
          <w:iCs/>
          <w:sz w:val="24"/>
          <w:szCs w:val="24"/>
          <w:lang w:val="nl-NL"/>
        </w:rPr>
        <w:t xml:space="preserve">r </w:t>
      </w:r>
      <w:r>
        <w:rPr>
          <w:i w:val="0"/>
          <w:iCs w:val="0"/>
          <w:sz w:val="24"/>
          <w:szCs w:val="24"/>
          <w:lang w:val="nl-NL"/>
        </w:rPr>
        <w:t xml:space="preserve">de straal is van de bol en </w:t>
      </w:r>
      <w:r>
        <w:rPr>
          <w:i/>
          <w:iCs/>
          <w:sz w:val="24"/>
          <w:szCs w:val="24"/>
          <w:lang w:val="nl-NL"/>
        </w:rPr>
        <w:t>B</w:t>
      </w:r>
      <w:r>
        <w:rPr>
          <w:i w:val="0"/>
          <w:iCs w:val="0"/>
          <w:sz w:val="24"/>
          <w:szCs w:val="24"/>
          <w:lang w:val="nl-NL"/>
        </w:rPr>
        <w:t xml:space="preserve"> de hoek van de sector en </w:t>
      </w:r>
      <w:r>
        <w:rPr>
          <w:i/>
          <w:iCs/>
          <w:sz w:val="24"/>
          <w:szCs w:val="24"/>
          <w:lang w:val="nl-NL"/>
        </w:rPr>
        <w:t>A</w:t>
      </w:r>
      <w:r>
        <w:rPr>
          <w:i w:val="0"/>
          <w:iCs w:val="0"/>
          <w:sz w:val="24"/>
          <w:szCs w:val="24"/>
          <w:lang w:val="nl-NL"/>
        </w:rPr>
        <w:t xml:space="preserve"> de hoek van de stack in graden is:</w:t>
      </w:r>
    </w:p>
    <w:p>
      <w:pPr>
        <w:keepNext w:val="0"/>
        <w:keepLines w:val="0"/>
        <w:pageBreakBefore w:val="0"/>
        <w:widowControl/>
        <w:kinsoku/>
        <w:wordWrap/>
        <w:overflowPunct/>
        <w:topLinePunct w:val="0"/>
        <w:autoSpaceDE/>
        <w:autoSpaceDN/>
        <w:bidi w:val="0"/>
        <w:adjustRightInd/>
        <w:snapToGrid/>
        <w:spacing w:line="168" w:lineRule="auto"/>
        <w:jc w:val="both"/>
        <w:textAlignment w:val="auto"/>
        <w:outlineLvl w:val="9"/>
        <w:rPr>
          <w:i/>
          <w:iCs/>
          <w:sz w:val="24"/>
          <w:szCs w:val="24"/>
          <w:lang w:val="nl-NL"/>
        </w:rPr>
      </w:pPr>
      <w:r>
        <w:rPr>
          <w:i/>
          <w:iCs/>
          <w:sz w:val="24"/>
          <w:szCs w:val="24"/>
          <w:lang w:val="nl-NL"/>
        </w:rPr>
        <w:t>X = (r * cos(A)) * cos(B)</w:t>
      </w:r>
    </w:p>
    <w:p>
      <w:pPr>
        <w:keepNext w:val="0"/>
        <w:keepLines w:val="0"/>
        <w:pageBreakBefore w:val="0"/>
        <w:widowControl/>
        <w:kinsoku/>
        <w:wordWrap/>
        <w:overflowPunct/>
        <w:topLinePunct w:val="0"/>
        <w:autoSpaceDE/>
        <w:autoSpaceDN/>
        <w:bidi w:val="0"/>
        <w:adjustRightInd/>
        <w:snapToGrid/>
        <w:spacing w:line="168" w:lineRule="auto"/>
        <w:jc w:val="both"/>
        <w:textAlignment w:val="auto"/>
        <w:outlineLvl w:val="9"/>
        <w:rPr>
          <w:i/>
          <w:iCs/>
          <w:sz w:val="24"/>
          <w:szCs w:val="24"/>
          <w:lang w:val="nl-NL"/>
        </w:rPr>
      </w:pPr>
      <w:r>
        <w:rPr>
          <w:i/>
          <w:iCs/>
          <w:sz w:val="24"/>
          <w:szCs w:val="24"/>
          <w:lang w:val="nl-NL"/>
        </w:rPr>
        <w:t>Y = (r * cos(A)) * sin(B)</w:t>
      </w:r>
    </w:p>
    <w:p>
      <w:pPr>
        <w:keepNext w:val="0"/>
        <w:keepLines w:val="0"/>
        <w:pageBreakBefore w:val="0"/>
        <w:widowControl/>
        <w:kinsoku/>
        <w:wordWrap/>
        <w:overflowPunct/>
        <w:topLinePunct w:val="0"/>
        <w:autoSpaceDE/>
        <w:autoSpaceDN/>
        <w:bidi w:val="0"/>
        <w:adjustRightInd/>
        <w:snapToGrid/>
        <w:spacing w:line="168" w:lineRule="auto"/>
        <w:jc w:val="both"/>
        <w:textAlignment w:val="auto"/>
        <w:outlineLvl w:val="9"/>
        <w:rPr>
          <w:i/>
          <w:iCs/>
          <w:sz w:val="24"/>
          <w:szCs w:val="24"/>
          <w:lang w:val="nl-NL"/>
        </w:rPr>
      </w:pPr>
      <w:r>
        <w:rPr>
          <w:i/>
          <w:iCs/>
          <w:sz w:val="24"/>
          <w:szCs w:val="24"/>
          <w:lang w:val="nl-NL"/>
        </w:rPr>
        <w:t>Z = r * sin(B)</w:t>
      </w:r>
    </w:p>
    <w:p>
      <w:pPr>
        <w:jc w:val="both"/>
        <w:rPr>
          <w:i w:val="0"/>
          <w:iCs w:val="0"/>
          <w:sz w:val="24"/>
          <w:szCs w:val="24"/>
          <w:lang w:val="nl-NL"/>
        </w:rPr>
      </w:pPr>
      <w:r>
        <w:rPr>
          <w:i w:val="0"/>
          <w:iCs w:val="0"/>
          <w:sz w:val="24"/>
          <w:szCs w:val="24"/>
          <w:lang w:val="nl-NL"/>
        </w:rPr>
        <w:t>Het bereik van sectorhoeken gaat van 0 tot 360 graden, en het bereik van stackhoeken gaat van -90 tot 90 graden. De sectorhoek (</w:t>
      </w:r>
      <w:r>
        <w:rPr>
          <w:i/>
          <w:iCs/>
          <w:sz w:val="24"/>
          <w:szCs w:val="24"/>
          <w:lang w:val="nl-NL"/>
        </w:rPr>
        <w:t>B</w:t>
      </w:r>
      <w:r>
        <w:rPr>
          <w:i w:val="0"/>
          <w:iCs w:val="0"/>
          <w:sz w:val="24"/>
          <w:szCs w:val="24"/>
          <w:lang w:val="nl-NL"/>
        </w:rPr>
        <w:t>) en stackhoek (</w:t>
      </w:r>
      <w:r>
        <w:rPr>
          <w:i/>
          <w:iCs/>
          <w:sz w:val="24"/>
          <w:szCs w:val="24"/>
          <w:lang w:val="nl-NL"/>
        </w:rPr>
        <w:t>A</w:t>
      </w:r>
      <w:r>
        <w:rPr>
          <w:i w:val="0"/>
          <w:iCs w:val="0"/>
          <w:sz w:val="24"/>
          <w:szCs w:val="24"/>
          <w:lang w:val="nl-NL"/>
        </w:rPr>
        <w:t xml:space="preserve">) voor elk mogelijke graad kan berekend worden met de volgende formules, waar </w:t>
      </w:r>
      <w:r>
        <w:rPr>
          <w:i/>
          <w:iCs/>
          <w:sz w:val="24"/>
          <w:szCs w:val="24"/>
          <w:lang w:val="nl-NL"/>
        </w:rPr>
        <w:t xml:space="preserve">stackStep </w:t>
      </w:r>
      <w:r>
        <w:rPr>
          <w:i w:val="0"/>
          <w:iCs w:val="0"/>
          <w:sz w:val="24"/>
          <w:szCs w:val="24"/>
          <w:lang w:val="nl-NL"/>
        </w:rPr>
        <w:t xml:space="preserve">en </w:t>
      </w:r>
      <w:r>
        <w:rPr>
          <w:i/>
          <w:iCs/>
          <w:sz w:val="24"/>
          <w:szCs w:val="24"/>
          <w:lang w:val="nl-NL"/>
        </w:rPr>
        <w:t>sectorStep</w:t>
      </w:r>
      <w:r>
        <w:rPr>
          <w:i w:val="0"/>
          <w:iCs w:val="0"/>
          <w:sz w:val="24"/>
          <w:szCs w:val="24"/>
          <w:lang w:val="nl-NL"/>
        </w:rPr>
        <w:t xml:space="preserve"> de huidige stap in het generatie proces aangeven, en </w:t>
      </w:r>
      <w:r>
        <w:rPr>
          <w:i/>
          <w:iCs/>
          <w:sz w:val="24"/>
          <w:szCs w:val="24"/>
          <w:lang w:val="nl-NL"/>
        </w:rPr>
        <w:t xml:space="preserve">sectorCount </w:t>
      </w:r>
      <w:r>
        <w:rPr>
          <w:i w:val="0"/>
          <w:iCs w:val="0"/>
          <w:sz w:val="24"/>
          <w:szCs w:val="24"/>
          <w:lang w:val="nl-NL"/>
        </w:rPr>
        <w:t xml:space="preserve">en </w:t>
      </w:r>
      <w:r>
        <w:rPr>
          <w:i/>
          <w:iCs/>
          <w:sz w:val="24"/>
          <w:szCs w:val="24"/>
          <w:lang w:val="nl-NL"/>
        </w:rPr>
        <w:t>stackCount</w:t>
      </w:r>
      <w:r>
        <w:rPr>
          <w:i w:val="0"/>
          <w:iCs w:val="0"/>
          <w:sz w:val="24"/>
          <w:szCs w:val="24"/>
          <w:lang w:val="nl-NL"/>
        </w:rPr>
        <w:t xml:space="preserve"> het totaal aantal sectors en stacks aangeduid door de gebruiker die getekend moeten worden (waarbij een hogere aantal stacks en sectors een meer rondere bol genereert):</w:t>
      </w:r>
    </w:p>
    <w:p>
      <w:pPr>
        <w:keepNext w:val="0"/>
        <w:keepLines w:val="0"/>
        <w:pageBreakBefore w:val="0"/>
        <w:widowControl/>
        <w:kinsoku/>
        <w:wordWrap/>
        <w:overflowPunct/>
        <w:topLinePunct w:val="0"/>
        <w:autoSpaceDE/>
        <w:autoSpaceDN/>
        <w:bidi w:val="0"/>
        <w:adjustRightInd/>
        <w:snapToGrid/>
        <w:spacing w:line="168" w:lineRule="auto"/>
        <w:jc w:val="both"/>
        <w:textAlignment w:val="auto"/>
        <w:outlineLvl w:val="9"/>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pPr>
      <w:r>
        <w:rPr>
          <w:i/>
          <w:iCs/>
          <w:sz w:val="24"/>
          <w:szCs w:val="24"/>
          <w:lang w:val="nl-NL"/>
        </w:rPr>
        <w:t>B = 2*</w:t>
      </w:r>
      <w:r>
        <w:rPr>
          <w:rFonts w:ascii="Arial" w:hAnsi="Arial" w:eastAsia="SimSun" w:cs="Arial"/>
          <w:i w:val="0"/>
          <w:caps w:val="0"/>
          <w:color w:val="545454"/>
          <w:spacing w:val="0"/>
          <w:sz w:val="24"/>
          <w:szCs w:val="24"/>
          <w:shd w:val="clear" w:fill="FFFFFF"/>
        </w:rPr>
        <w:t>π</w:t>
      </w:r>
      <w:r>
        <w:rPr>
          <w:rFonts w:ascii="Arial" w:hAnsi="Arial" w:eastAsia="SimSun" w:cs="Arial"/>
          <w:i w:val="0"/>
          <w:caps w:val="0"/>
          <w:color w:val="545454"/>
          <w:spacing w:val="0"/>
          <w:sz w:val="24"/>
          <w:szCs w:val="24"/>
          <w:shd w:val="clear" w:fill="FFFFFF"/>
          <w:lang w:val="nl-NL"/>
        </w:rPr>
        <w:t xml:space="preserve"> </w:t>
      </w:r>
      <w:r>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t>*</w:t>
      </w:r>
      <w:r>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t xml:space="preserve"> (sectorStep / sectorCount)</w:t>
      </w:r>
    </w:p>
    <w:p>
      <w:pPr>
        <w:keepNext w:val="0"/>
        <w:keepLines w:val="0"/>
        <w:pageBreakBefore w:val="0"/>
        <w:widowControl/>
        <w:kinsoku/>
        <w:wordWrap/>
        <w:overflowPunct/>
        <w:topLinePunct w:val="0"/>
        <w:autoSpaceDE/>
        <w:autoSpaceDN/>
        <w:bidi w:val="0"/>
        <w:adjustRightInd/>
        <w:snapToGrid/>
        <w:spacing w:line="168" w:lineRule="auto"/>
        <w:jc w:val="both"/>
        <w:textAlignment w:val="auto"/>
        <w:outlineLvl w:val="9"/>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pPr>
      <w:r>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t xml:space="preserve">A = </w:t>
      </w:r>
      <w:r>
        <w:rPr>
          <w:rFonts w:hAnsi="Arial" w:eastAsia="SimSun" w:cs="Arial" w:asciiTheme="minorAscii"/>
          <w:i/>
          <w:iCs/>
          <w:caps w:val="0"/>
          <w:color w:val="000000" w:themeColor="text1"/>
          <w:spacing w:val="0"/>
          <w:sz w:val="24"/>
          <w:szCs w:val="24"/>
          <w:shd w:val="clear" w:fill="FFFFFF"/>
          <w14:textFill>
            <w14:solidFill>
              <w14:schemeClr w14:val="tx1"/>
            </w14:solidFill>
          </w14:textFill>
        </w:rPr>
        <w:t>π</w:t>
      </w:r>
      <w:r>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t xml:space="preserve"> / 2 - </w:t>
      </w:r>
      <w:r>
        <w:rPr>
          <w:rFonts w:hAnsi="Arial" w:eastAsia="SimSun" w:cs="Arial" w:asciiTheme="minorAscii"/>
          <w:i/>
          <w:iCs/>
          <w:caps w:val="0"/>
          <w:color w:val="000000" w:themeColor="text1"/>
          <w:spacing w:val="0"/>
          <w:sz w:val="24"/>
          <w:szCs w:val="24"/>
          <w:shd w:val="clear" w:fill="FFFFFF"/>
          <w14:textFill>
            <w14:solidFill>
              <w14:schemeClr w14:val="tx1"/>
            </w14:solidFill>
          </w14:textFill>
        </w:rPr>
        <w:t>π</w:t>
      </w:r>
      <w:r>
        <w:rPr>
          <w:rFonts w:hAnsi="Arial" w:eastAsia="SimSun" w:cs="Arial" w:asciiTheme="minorAscii"/>
          <w:i/>
          <w:iCs/>
          <w:caps w:val="0"/>
          <w:color w:val="000000" w:themeColor="text1"/>
          <w:spacing w:val="0"/>
          <w:sz w:val="24"/>
          <w:szCs w:val="24"/>
          <w:shd w:val="clear" w:fill="FFFFFF"/>
          <w:lang w:val="nl-NL"/>
          <w14:textFill>
            <w14:solidFill>
              <w14:schemeClr w14:val="tx1"/>
            </w14:solidFill>
          </w14:textFill>
        </w:rPr>
        <w:t xml:space="preserve"> * (stackStep / stackCount)</w:t>
      </w:r>
    </w:p>
    <w:p>
      <w:pPr>
        <w:bidi w:val="0"/>
        <w:jc w:val="both"/>
        <w:rPr>
          <w:i w:val="0"/>
          <w:iCs w:val="0"/>
          <w:sz w:val="24"/>
          <w:szCs w:val="24"/>
        </w:rPr>
      </w:pPr>
      <w:r>
        <w:rPr>
          <w:i w:val="0"/>
          <w:iCs w:val="0"/>
          <w:sz w:val="24"/>
          <w:szCs w:val="24"/>
        </w:rPr>
        <w:t xml:space="preserve">Vervolgens moet de </w:t>
      </w:r>
      <w:r>
        <w:rPr>
          <w:i w:val="0"/>
          <w:iCs w:val="0"/>
          <w:sz w:val="24"/>
          <w:szCs w:val="24"/>
          <w:lang w:val="nl-NL"/>
        </w:rPr>
        <w:t>bol-</w:t>
      </w:r>
      <w:r>
        <w:rPr>
          <w:i w:val="0"/>
          <w:iCs w:val="0"/>
          <w:sz w:val="24"/>
          <w:szCs w:val="24"/>
        </w:rPr>
        <w:t>mesh ook gemapt worden met een texture (zie bijlage 1.3 voor uitleg), waarvoor online al gratis textures bestaan van alle planeten in het zonnestelsel op een site zoals PlanetPixelEmporium (Hasting-Trew, z.d.).</w:t>
      </w:r>
    </w:p>
    <w:p>
      <w:pPr>
        <w:bidi w:val="0"/>
        <w:spacing w:before="0" w:beforeAutospacing="0" w:after="160" w:afterAutospacing="0" w:line="259" w:lineRule="auto"/>
        <w:ind w:left="0" w:right="0"/>
        <w:jc w:val="both"/>
        <w:rPr>
          <w:sz w:val="28"/>
          <w:szCs w:val="28"/>
        </w:rPr>
      </w:pPr>
      <w:r>
        <w:rPr>
          <w:sz w:val="24"/>
          <w:szCs w:val="24"/>
        </w:rPr>
        <w:t xml:space="preserve">Aangezien het berekenen van lichtinval in het echt heel gecompliceerd is en op heel veel factoren berust, is in OpenGL belichting een benadering van de werkelijkheid gebaseerd op versimpelde modellen die makkelijker te berekenen zijn maar relatief identieke resultaten produceren. In OpenGL worden daarvoor de volgende drie modellen het vaakst gebruikt: </w:t>
      </w:r>
      <w:r>
        <w:rPr>
          <w:i/>
          <w:iCs/>
          <w:sz w:val="24"/>
          <w:szCs w:val="24"/>
        </w:rPr>
        <w:t xml:space="preserve">flat shading, Gouraud shading, </w:t>
      </w:r>
      <w:r>
        <w:rPr>
          <w:i w:val="0"/>
          <w:iCs w:val="0"/>
          <w:sz w:val="24"/>
          <w:szCs w:val="24"/>
        </w:rPr>
        <w:t xml:space="preserve">en </w:t>
      </w:r>
      <w:r>
        <w:rPr>
          <w:i/>
          <w:iCs/>
          <w:sz w:val="24"/>
          <w:szCs w:val="24"/>
        </w:rPr>
        <w:t>Phong shading</w:t>
      </w:r>
      <w:r>
        <w:rPr>
          <w:i w:val="0"/>
          <w:iCs w:val="0"/>
          <w:sz w:val="24"/>
          <w:szCs w:val="24"/>
        </w:rPr>
        <w:t>.</w:t>
      </w:r>
    </w:p>
    <w:p>
      <w:pPr>
        <w:bidi w:val="0"/>
        <w:jc w:val="center"/>
      </w:pPr>
      <w:r>
        <w:drawing>
          <wp:inline distT="0" distB="0" distL="114300" distR="114300">
            <wp:extent cx="2820035" cy="1139825"/>
            <wp:effectExtent l="0" t="0" r="18415" b="3175"/>
            <wp:docPr id="1574605864" name="Picture 157460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5864" name="Picture 157460586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820035" cy="1139825"/>
                    </a:xfrm>
                    <a:prstGeom prst="rect">
                      <a:avLst/>
                    </a:prstGeom>
                  </pic:spPr>
                </pic:pic>
              </a:graphicData>
            </a:graphic>
          </wp:inline>
        </w:drawing>
      </w:r>
    </w:p>
    <w:p>
      <w:pPr>
        <w:spacing w:before="0" w:beforeAutospacing="0" w:after="160" w:afterAutospacing="0" w:line="259" w:lineRule="auto"/>
        <w:ind w:left="0" w:right="0"/>
        <w:jc w:val="both"/>
        <w:rPr>
          <w:i w:val="0"/>
          <w:iCs w:val="0"/>
          <w:sz w:val="24"/>
          <w:szCs w:val="24"/>
        </w:rPr>
      </w:pPr>
      <w:r>
        <w:rPr>
          <w:sz w:val="24"/>
          <w:szCs w:val="24"/>
        </w:rPr>
        <w:t xml:space="preserve">Flat shading is het simpelste model en ook het minst intensief op de GPU. Elke zijde heeft hier een normaalvector die gebruikt wordt om de kleur van het oppervlak te berekenen, </w:t>
      </w:r>
      <w:r>
        <w:rPr>
          <w:sz w:val="24"/>
          <w:szCs w:val="24"/>
          <w:lang w:val="nl-NL"/>
        </w:rPr>
        <w:t>waarbij</w:t>
      </w:r>
      <w:r>
        <w:rPr>
          <w:sz w:val="24"/>
          <w:szCs w:val="24"/>
        </w:rPr>
        <w:t xml:space="preserve"> d</w:t>
      </w:r>
      <w:r>
        <w:rPr>
          <w:sz w:val="24"/>
          <w:szCs w:val="24"/>
          <w:lang w:val="nl-NL"/>
        </w:rPr>
        <w:t>i</w:t>
      </w:r>
      <w:r>
        <w:rPr>
          <w:sz w:val="24"/>
          <w:szCs w:val="24"/>
        </w:rPr>
        <w:t>e kleur constant</w:t>
      </w:r>
      <w:r>
        <w:rPr>
          <w:sz w:val="24"/>
          <w:szCs w:val="24"/>
          <w:lang w:val="nl-NL"/>
        </w:rPr>
        <w:t xml:space="preserve"> is</w:t>
      </w:r>
      <w:r>
        <w:rPr>
          <w:sz w:val="24"/>
          <w:szCs w:val="24"/>
        </w:rPr>
        <w:t xml:space="preserve"> over de hele zijde, zodat het lijkt alsof de mesh opgedeeld is in een heleboel zijden (omdat het zo in de werkelijkheid ook is). Met Phong shading wordt </w:t>
      </w:r>
      <w:r>
        <w:rPr>
          <w:i/>
          <w:iCs/>
          <w:sz w:val="24"/>
          <w:szCs w:val="24"/>
        </w:rPr>
        <w:t xml:space="preserve">per vertex </w:t>
      </w:r>
      <w:r>
        <w:rPr>
          <w:i w:val="0"/>
          <w:iCs w:val="0"/>
          <w:sz w:val="24"/>
          <w:szCs w:val="24"/>
        </w:rPr>
        <w:t xml:space="preserve">de normaalvector gebruikt, en de kleur wordt berekend per pixel van het oppervlak in kwestie door de normaalvectoren te interpoleren (zie bijlage 1.4 voor uitleg). Gouraud shading is net zoals bij Phong shading waar de normaalvector voor elke vertex wordt gebruikt, maar het verschil is dat het eerst de kleur berekent per vertex en de kleur vervolgens interpoleert over het oppervlak. </w:t>
      </w:r>
    </w:p>
    <w:p>
      <w:pPr>
        <w:bidi w:val="0"/>
        <w:jc w:val="both"/>
        <w:rPr>
          <w:i w:val="0"/>
          <w:iCs w:val="0"/>
          <w:sz w:val="24"/>
          <w:szCs w:val="24"/>
        </w:rPr>
      </w:pPr>
      <w:r>
        <w:rPr>
          <w:i w:val="0"/>
          <w:iCs w:val="0"/>
          <w:sz w:val="24"/>
          <w:szCs w:val="24"/>
        </w:rPr>
        <w:t>De bron van het licht komt dan van de zon in het midden van het zonnestelsel, die licht in alle richtingen straalt. In principe betekent dit ook dat des te verder een planetoïde van de zon af ligt, des te meer de intensiteit van het zonlicht zal afnemen. Dit principe heet attenuatie, en in OpenGL kan het met de volgende formule berekend worden (De Vries, z.d.):</w:t>
      </w:r>
    </w:p>
    <w:p>
      <w:pPr>
        <w:bidi w:val="0"/>
        <w:jc w:val="center"/>
        <w:rPr>
          <w:rFonts w:asciiTheme="minorAscii" w:hAnsiTheme="minorAscii" w:eastAsiaTheme="minorAscii" w:cstheme="minorAscii"/>
          <w:i/>
          <w:iCs/>
          <w:sz w:val="24"/>
          <w:szCs w:val="24"/>
        </w:rPr>
      </w:pPr>
      <w:r>
        <w:rPr>
          <w:rFonts w:asciiTheme="minorAscii" w:hAnsiTheme="minorAscii" w:eastAsiaTheme="minorAscii" w:cstheme="minorAscii"/>
          <w:i/>
          <w:iCs/>
          <w:sz w:val="24"/>
          <w:szCs w:val="24"/>
        </w:rPr>
        <w:t>F</w:t>
      </w:r>
      <w:r>
        <w:rPr>
          <w:rFonts w:asciiTheme="minorAscii" w:hAnsiTheme="minorAscii" w:eastAsiaTheme="minorAscii" w:cstheme="minorAscii"/>
          <w:i/>
          <w:iCs/>
          <w:sz w:val="20"/>
          <w:szCs w:val="20"/>
        </w:rPr>
        <w:t xml:space="preserve">att </w:t>
      </w:r>
      <w:r>
        <w:rPr>
          <w:rFonts w:asciiTheme="minorAscii" w:hAnsiTheme="minorAscii" w:eastAsiaTheme="minorAscii" w:cstheme="minorAscii"/>
          <w:i/>
          <w:iCs/>
          <w:sz w:val="24"/>
          <w:szCs w:val="24"/>
        </w:rPr>
        <w:t>= 1.0 / (K</w:t>
      </w:r>
      <w:r>
        <w:rPr>
          <w:rFonts w:asciiTheme="minorAscii" w:hAnsiTheme="minorAscii" w:eastAsiaTheme="minorAscii" w:cstheme="minorAscii"/>
          <w:i/>
          <w:iCs/>
          <w:sz w:val="18"/>
          <w:szCs w:val="18"/>
        </w:rPr>
        <w:t>c</w:t>
      </w:r>
      <w:r>
        <w:rPr>
          <w:rFonts w:asciiTheme="minorAscii" w:hAnsiTheme="minorAscii" w:eastAsiaTheme="minorAscii" w:cstheme="minorAscii"/>
          <w:i/>
          <w:iCs/>
          <w:sz w:val="24"/>
          <w:szCs w:val="24"/>
        </w:rPr>
        <w:t xml:space="preserve"> + K</w:t>
      </w:r>
      <w:r>
        <w:rPr>
          <w:rFonts w:asciiTheme="minorAscii" w:hAnsiTheme="minorAscii" w:eastAsiaTheme="minorAscii" w:cstheme="minorAscii"/>
          <w:i/>
          <w:iCs/>
          <w:sz w:val="18"/>
          <w:szCs w:val="18"/>
        </w:rPr>
        <w:t>l</w:t>
      </w:r>
      <w:r>
        <w:rPr>
          <w:rFonts w:asciiTheme="minorAscii" w:hAnsiTheme="minorAscii" w:eastAsiaTheme="minorAscii" w:cstheme="minorAscii"/>
          <w:i/>
          <w:iCs/>
          <w:sz w:val="24"/>
          <w:szCs w:val="24"/>
        </w:rPr>
        <w:t xml:space="preserve"> * d + K</w:t>
      </w:r>
      <w:r>
        <w:rPr>
          <w:rFonts w:asciiTheme="minorAscii" w:hAnsiTheme="minorAscii" w:eastAsiaTheme="minorAscii" w:cstheme="minorAscii"/>
          <w:i/>
          <w:iCs/>
          <w:sz w:val="18"/>
          <w:szCs w:val="18"/>
        </w:rPr>
        <w:t>q</w:t>
      </w:r>
      <w:r>
        <w:rPr>
          <w:rFonts w:asciiTheme="minorAscii" w:hAnsiTheme="minorAscii" w:eastAsiaTheme="minorAscii" w:cstheme="minorAscii"/>
          <w:i/>
          <w:iCs/>
          <w:sz w:val="24"/>
          <w:szCs w:val="24"/>
        </w:rPr>
        <w:t xml:space="preserve"> * (d*d))</w:t>
      </w:r>
    </w:p>
    <w:p>
      <w:pPr>
        <w:bidi w:val="0"/>
        <w:jc w:val="left"/>
        <w:rPr>
          <w:rFonts w:asciiTheme="minorAscii" w:hAnsiTheme="minorAscii" w:eastAsiaTheme="minorAscii" w:cstheme="minorAscii"/>
          <w:i w:val="0"/>
          <w:iCs w:val="0"/>
          <w:sz w:val="24"/>
          <w:szCs w:val="24"/>
          <w:lang w:val="en-US"/>
        </w:rPr>
      </w:pPr>
      <w:r>
        <w:drawing>
          <wp:anchor distT="0" distB="0" distL="114300" distR="114300" simplePos="0" relativeHeight="251660288" behindDoc="0" locked="0" layoutInCell="1" allowOverlap="1">
            <wp:simplePos x="0" y="0"/>
            <wp:positionH relativeFrom="column">
              <wp:posOffset>3000375</wp:posOffset>
            </wp:positionH>
            <wp:positionV relativeFrom="paragraph">
              <wp:posOffset>123825</wp:posOffset>
            </wp:positionV>
            <wp:extent cx="2430145" cy="1813560"/>
            <wp:effectExtent l="0" t="0" r="8255" b="15240"/>
            <wp:wrapSquare wrapText="bothSides"/>
            <wp:docPr id="2060516005" name="Picture 206051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16005" name="Picture 206051600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30145" cy="1813560"/>
                    </a:xfrm>
                    <a:prstGeom prst="rect">
                      <a:avLst/>
                    </a:prstGeom>
                  </pic:spPr>
                </pic:pic>
              </a:graphicData>
            </a:graphic>
          </wp:anchor>
        </w:drawing>
      </w:r>
      <w:r>
        <w:rPr>
          <w:rFonts w:asciiTheme="minorAscii" w:hAnsiTheme="minorAscii" w:eastAsiaTheme="minorAscii" w:cstheme="minorAscii"/>
          <w:i w:val="0"/>
          <w:iCs w:val="0"/>
          <w:sz w:val="24"/>
          <w:szCs w:val="24"/>
        </w:rPr>
        <w:t xml:space="preserve">Hier stelt </w:t>
      </w:r>
      <w:r>
        <w:rPr>
          <w:rFonts w:asciiTheme="minorAscii" w:hAnsiTheme="minorAscii" w:eastAsiaTheme="minorAscii" w:cstheme="minorAscii"/>
          <w:i/>
          <w:iCs/>
          <w:sz w:val="24"/>
          <w:szCs w:val="24"/>
        </w:rPr>
        <w:t>d</w:t>
      </w:r>
      <w:r>
        <w:rPr>
          <w:rFonts w:asciiTheme="minorAscii" w:hAnsiTheme="minorAscii" w:eastAsiaTheme="minorAscii" w:cstheme="minorAscii"/>
          <w:i w:val="0"/>
          <w:iCs w:val="0"/>
          <w:sz w:val="24"/>
          <w:szCs w:val="24"/>
        </w:rPr>
        <w:t xml:space="preserve"> de afstand tussen het fragment en de lichtbron voor, waarbij K</w:t>
      </w:r>
      <w:r>
        <w:rPr>
          <w:rFonts w:asciiTheme="minorAscii" w:hAnsiTheme="minorAscii" w:eastAsiaTheme="minorAscii" w:cstheme="minorAscii"/>
          <w:i w:val="0"/>
          <w:iCs w:val="0"/>
          <w:sz w:val="18"/>
          <w:szCs w:val="18"/>
        </w:rPr>
        <w:t xml:space="preserve">c </w:t>
      </w:r>
      <w:r>
        <w:rPr>
          <w:rFonts w:asciiTheme="minorAscii" w:hAnsiTheme="minorAscii" w:eastAsiaTheme="minorAscii" w:cstheme="minorAscii"/>
          <w:i w:val="0"/>
          <w:iCs w:val="0"/>
          <w:sz w:val="24"/>
          <w:szCs w:val="24"/>
        </w:rPr>
        <w:t>een constante term is (meestal 1.0 om te zorgen dat de noemer niet kleiner wordt dan 1.0 omdat dan de lichtintensiteit zou toenemen over een grotere afstand), K</w:t>
      </w:r>
      <w:r>
        <w:rPr>
          <w:rFonts w:asciiTheme="minorAscii" w:hAnsiTheme="minorAscii" w:eastAsiaTheme="minorAscii" w:cstheme="minorAscii"/>
          <w:i w:val="0"/>
          <w:iCs w:val="0"/>
          <w:sz w:val="18"/>
          <w:szCs w:val="18"/>
        </w:rPr>
        <w:t>l</w:t>
      </w:r>
      <w:r>
        <w:rPr>
          <w:rFonts w:asciiTheme="minorAscii" w:hAnsiTheme="minorAscii" w:eastAsiaTheme="minorAscii" w:cstheme="minorAscii"/>
          <w:i w:val="0"/>
          <w:iCs w:val="0"/>
          <w:sz w:val="24"/>
          <w:szCs w:val="24"/>
        </w:rPr>
        <w:t xml:space="preserve"> een lineaire term is een K</w:t>
      </w:r>
      <w:r>
        <w:rPr>
          <w:rFonts w:asciiTheme="minorAscii" w:hAnsiTheme="minorAscii" w:eastAsiaTheme="minorAscii" w:cstheme="minorAscii"/>
          <w:i w:val="0"/>
          <w:iCs w:val="0"/>
          <w:sz w:val="18"/>
          <w:szCs w:val="18"/>
        </w:rPr>
        <w:t>q</w:t>
      </w:r>
      <w:r>
        <w:rPr>
          <w:rFonts w:asciiTheme="minorAscii" w:hAnsiTheme="minorAscii" w:eastAsiaTheme="minorAscii" w:cstheme="minorAscii"/>
          <w:i w:val="0"/>
          <w:iCs w:val="0"/>
          <w:sz w:val="24"/>
          <w:szCs w:val="24"/>
        </w:rPr>
        <w:t xml:space="preserve"> een kwadratische term is. Als </w:t>
      </w:r>
      <w:r>
        <w:rPr>
          <w:rFonts w:asciiTheme="minorAscii" w:hAnsiTheme="minorAscii" w:eastAsiaTheme="minorAscii" w:cstheme="minorAscii"/>
          <w:i/>
          <w:iCs/>
          <w:sz w:val="24"/>
          <w:szCs w:val="24"/>
        </w:rPr>
        <w:t>F</w:t>
      </w:r>
      <w:r>
        <w:rPr>
          <w:rFonts w:asciiTheme="minorAscii" w:hAnsiTheme="minorAscii" w:eastAsiaTheme="minorAscii" w:cstheme="minorAscii"/>
          <w:i/>
          <w:iCs/>
          <w:sz w:val="20"/>
          <w:szCs w:val="20"/>
        </w:rPr>
        <w:t xml:space="preserve">att </w:t>
      </w:r>
      <w:r>
        <w:rPr>
          <w:rFonts w:asciiTheme="minorAscii" w:hAnsiTheme="minorAscii" w:eastAsiaTheme="minorAscii" w:cstheme="minorAscii"/>
          <w:i w:val="0"/>
          <w:iCs w:val="0"/>
          <w:sz w:val="24"/>
          <w:szCs w:val="24"/>
        </w:rPr>
        <w:t>hier</w:t>
      </w:r>
      <w:r>
        <w:rPr>
          <w:rFonts w:asciiTheme="minorAscii" w:hAnsiTheme="minorAscii" w:eastAsiaTheme="minorAscii" w:cstheme="minorAscii"/>
          <w:i w:val="0"/>
          <w:iCs w:val="0"/>
          <w:sz w:val="24"/>
          <w:szCs w:val="24"/>
          <w:lang w:val="nl-NL"/>
        </w:rPr>
        <w:t xml:space="preserve"> bijvoorbeeld</w:t>
      </w:r>
      <w:r>
        <w:rPr>
          <w:rFonts w:asciiTheme="minorAscii" w:hAnsiTheme="minorAscii" w:eastAsiaTheme="minorAscii" w:cstheme="minorAscii"/>
          <w:i w:val="0"/>
          <w:iCs w:val="0"/>
          <w:sz w:val="24"/>
          <w:szCs w:val="24"/>
        </w:rPr>
        <w:t xml:space="preserve"> 0.8 is, dan zal de intensiteit van het zonlicht op het fragment alleen 80% van de intensiteit hebben in vergelijking met de </w:t>
      </w:r>
      <w:r>
        <w:rPr>
          <w:rFonts w:asciiTheme="minorAscii" w:hAnsiTheme="minorAscii" w:eastAsiaTheme="minorAscii" w:cstheme="minorAscii"/>
          <w:i w:val="0"/>
          <w:iCs w:val="0"/>
          <w:sz w:val="24"/>
          <w:szCs w:val="24"/>
          <w:lang w:val="en-US"/>
        </w:rPr>
        <w:t>beginintensiteit</w:t>
      </w:r>
      <w:r>
        <w:rPr>
          <w:rFonts w:asciiTheme="minorAscii" w:hAnsiTheme="minorAscii" w:eastAsiaTheme="minorAscii" w:cstheme="minorAscii"/>
          <w:i w:val="0"/>
          <w:iCs w:val="0"/>
          <w:sz w:val="24"/>
          <w:szCs w:val="24"/>
        </w:rPr>
        <w:t>. Vanwege de kwadratische term zal de intensiteit eerst snel lineair afnemen en langzamerhand steeds langzamer afnemen naarmate de afstand toeneemt.</w:t>
      </w:r>
      <w:r>
        <w:rPr>
          <w:rFonts w:asciiTheme="minorAscii" w:hAnsiTheme="minorAscii" w:eastAsiaTheme="minorAscii" w:cstheme="minorAscii"/>
          <w:i w:val="0"/>
          <w:iCs w:val="0"/>
          <w:sz w:val="24"/>
          <w:szCs w:val="24"/>
          <w:lang w:val="en-US"/>
        </w:rPr>
        <w:t xml:space="preserve"> </w:t>
      </w:r>
    </w:p>
    <w:p>
      <w:pPr>
        <w:spacing w:before="0" w:beforeAutospacing="0" w:after="160" w:afterAutospacing="0" w:line="259" w:lineRule="auto"/>
        <w:ind w:left="0" w:right="0"/>
        <w:jc w:val="both"/>
        <w:rPr>
          <w:rFonts w:asciiTheme="minorAscii" w:hAnsiTheme="minorAscii" w:eastAsiaTheme="minorAscii" w:cstheme="minorAscii"/>
          <w:i w:val="0"/>
          <w:iCs w:val="0"/>
          <w:sz w:val="24"/>
          <w:szCs w:val="24"/>
        </w:rPr>
      </w:pPr>
      <w:r>
        <w:rPr>
          <w:rFonts w:asciiTheme="minorAscii" w:hAnsiTheme="minorAscii" w:eastAsiaTheme="minorAscii" w:cstheme="minorAscii"/>
          <w:i w:val="0"/>
          <w:iCs w:val="0"/>
          <w:sz w:val="24"/>
          <w:szCs w:val="24"/>
        </w:rPr>
        <w:t>Om een planeet om zijn eigen as te laten draaien, moet een rotatiematrix gebruikt worden (zie bijlage 1.5 voor meer uitleg). Voor het draaien van een planeet om de zon moet een translatiematrix gebruikt worden. Het verschil tussen de oude en nieuwe positie wordt als waarde ingevoerd in de translatiematrix en toegepast aan de oude positie. Daarvoor moet eerst de straal van de baan van de planeet rondom de zon bekend zijn (de afstand tot het middelpunt van de planeet en de zon). Volgens Math Open Reference (2011) kunnen de X- en Y-coördinaten op de rand van een cirkel dan berekend worden met de volgende formules (waar r de straal is en t de hoek in graden is):</w:t>
      </w:r>
    </w:p>
    <w:p>
      <w:pPr>
        <w:bidi w:val="0"/>
        <w:spacing w:before="0" w:beforeAutospacing="0" w:after="160" w:afterAutospacing="0" w:line="259" w:lineRule="auto"/>
        <w:ind w:left="0" w:right="0"/>
        <w:jc w:val="center"/>
      </w:pPr>
      <w:r>
        <w:rPr>
          <w:rFonts w:ascii="Arial" w:hAnsi="Arial" w:eastAsia="Arial" w:cs="Arial"/>
          <w:b/>
          <w:bCs/>
          <w:i/>
          <w:iCs/>
          <w:color w:val="666677"/>
          <w:sz w:val="25"/>
          <w:szCs w:val="25"/>
          <w:lang w:val="nl-NL"/>
        </w:rPr>
        <w:t>x = r cos(t)    y = r sin(t)</w:t>
      </w:r>
    </w:p>
    <w:p>
      <w:pPr>
        <w:bidi w:val="0"/>
        <w:spacing w:before="0" w:beforeAutospacing="0" w:after="160" w:afterAutospacing="0" w:line="259" w:lineRule="auto"/>
        <w:ind w:left="0" w:right="0"/>
        <w:jc w:val="left"/>
        <w:rPr>
          <w:rFonts w:ascii="Arial" w:hAnsi="Arial" w:eastAsia="Arial" w:cs="Arial"/>
          <w:b/>
          <w:bCs/>
          <w:i/>
          <w:iCs/>
          <w:color w:val="666677"/>
          <w:sz w:val="25"/>
          <w:szCs w:val="25"/>
          <w:lang w:val="nl-NL"/>
        </w:rPr>
      </w:pPr>
    </w:p>
    <w:p>
      <w:pPr>
        <w:bidi w:val="0"/>
        <w:spacing w:before="0" w:beforeAutospacing="0" w:after="160" w:afterAutospacing="0" w:line="259" w:lineRule="auto"/>
        <w:ind w:left="0" w:right="0"/>
        <w:jc w:val="left"/>
        <w:rPr>
          <w:rFonts w:asciiTheme="minorAscii" w:hAnsiTheme="minorAscii" w:eastAsiaTheme="minorAscii" w:cstheme="minorAscii"/>
          <w:b w:val="0"/>
          <w:bCs w:val="0"/>
          <w:i w:val="0"/>
          <w:iCs w:val="0"/>
          <w:color w:val="666677"/>
          <w:sz w:val="24"/>
          <w:szCs w:val="24"/>
          <w:lang w:val="nl-NL"/>
        </w:rPr>
      </w:pPr>
    </w:p>
    <w:p>
      <w:pPr>
        <w:bidi w:val="0"/>
      </w:pPr>
      <w:r>
        <w:br w:type="page"/>
      </w:r>
    </w:p>
    <w:p>
      <w:pPr>
        <w:pStyle w:val="2"/>
        <w:bidi w:val="0"/>
        <w:rPr>
          <w:i w:val="0"/>
          <w:iCs w:val="0"/>
          <w:sz w:val="24"/>
          <w:szCs w:val="24"/>
        </w:rPr>
      </w:pPr>
      <w:r>
        <w:t>6 - Conclusie en discussie</w:t>
      </w:r>
    </w:p>
    <w:p>
      <w:pPr>
        <w:pStyle w:val="11"/>
        <w:bidi w:val="0"/>
      </w:pPr>
    </w:p>
    <w:p>
      <w:pPr>
        <w:pStyle w:val="11"/>
        <w:bidi w:val="0"/>
        <w:jc w:val="both"/>
        <w:rPr>
          <w:sz w:val="24"/>
          <w:szCs w:val="24"/>
        </w:rPr>
      </w:pPr>
      <w:r>
        <w:rPr>
          <w:sz w:val="24"/>
          <w:szCs w:val="24"/>
        </w:rPr>
        <w:t xml:space="preserve">Om een zonnestelsel na te maken in 3D, moeten daarvoor ook planeten afgebeeld worden. Deze planeten moeten de vorm van een bol hebben en een oppervlak die de planeet in kwestie representeert. </w:t>
      </w:r>
    </w:p>
    <w:p>
      <w:pPr>
        <w:pStyle w:val="11"/>
        <w:bidi w:val="0"/>
        <w:jc w:val="both"/>
        <w:rPr>
          <w:sz w:val="24"/>
          <w:szCs w:val="24"/>
        </w:rPr>
      </w:pPr>
    </w:p>
    <w:p>
      <w:pPr>
        <w:pStyle w:val="11"/>
        <w:bidi w:val="0"/>
        <w:jc w:val="both"/>
        <w:rPr>
          <w:sz w:val="24"/>
          <w:szCs w:val="24"/>
        </w:rPr>
      </w:pPr>
      <w:r>
        <w:rPr>
          <w:sz w:val="24"/>
          <w:szCs w:val="24"/>
        </w:rPr>
        <w:t xml:space="preserve">Dit kan worden gedaan door een mesh van een bol te maken in een 3D-modelleer programma en deze mesh te importeren in het OpenGL programma zelf. Vervolgens kan een texture worden gemapt over de mesh zelf om de bol het uiterlijk te geven van een planeet.  Elke planeet heeft zijn eigen grootte en oppervlak, maar omdat elke planeet de vorm van een bol heeft kan dezelfde bol-model gebruikt worden die met een schaalmatrix aangepast kan worden qua grootte. </w:t>
      </w:r>
    </w:p>
    <w:p>
      <w:pPr>
        <w:pStyle w:val="11"/>
        <w:bidi w:val="0"/>
        <w:jc w:val="both"/>
        <w:rPr>
          <w:sz w:val="24"/>
          <w:szCs w:val="24"/>
        </w:rPr>
      </w:pPr>
    </w:p>
    <w:p>
      <w:pPr>
        <w:pStyle w:val="11"/>
        <w:bidi w:val="0"/>
        <w:spacing w:before="0" w:beforeAutospacing="0" w:after="0" w:afterAutospacing="0" w:line="240" w:lineRule="auto"/>
        <w:ind w:left="0" w:right="0"/>
        <w:jc w:val="both"/>
        <w:rPr>
          <w:sz w:val="24"/>
          <w:szCs w:val="24"/>
        </w:rPr>
      </w:pPr>
      <w:r>
        <w:rPr>
          <w:sz w:val="24"/>
          <w:szCs w:val="24"/>
        </w:rPr>
        <w:t>Ho</w:t>
      </w:r>
      <w:r>
        <w:rPr>
          <w:rStyle w:val="6"/>
          <w:sz w:val="24"/>
          <w:szCs w:val="24"/>
        </w:rPr>
        <w:t>ewel het ook mogelijk is om een bol te genereren in OpenGL zelf door een groep vertices zo te plaatsen dat ze een bol vormen, is dat nogal een ingewikkeld proces terwijl het maken van een bol in het inladen van de mesh veel minder stappen vereist. Door zelf een bol te genereren heb je wel meer controle over hoeveel zijden kunnen worden gebruikt voor het afbeelden van een bol om het minder hoekig te laten lijken (aangezien een bol in 3D wordt afgebeeld door een groot aantal vierhoekige zijden die samen een bol vormen), alleen is</w:t>
      </w:r>
      <w:r>
        <w:rPr>
          <w:sz w:val="24"/>
          <w:szCs w:val="24"/>
        </w:rPr>
        <w:t xml:space="preserve"> die niveau van modulaire controle overbodig sinds er geen behoefte is voor deze opdracht om het niveau van detail van de </w:t>
      </w:r>
      <w:r>
        <w:rPr>
          <w:sz w:val="24"/>
          <w:szCs w:val="24"/>
          <w:lang w:val="nl-NL"/>
        </w:rPr>
        <w:t xml:space="preserve">vorm van de </w:t>
      </w:r>
      <w:r>
        <w:rPr>
          <w:sz w:val="24"/>
          <w:szCs w:val="24"/>
        </w:rPr>
        <w:t xml:space="preserve">planeten aan te passen. </w:t>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sz w:val="24"/>
          <w:szCs w:val="24"/>
        </w:rPr>
      </w:pPr>
      <w:r>
        <w:rPr>
          <w:sz w:val="24"/>
          <w:szCs w:val="24"/>
        </w:rPr>
        <w:t>De zon schijnt licht die door alle planeten in het zonnestelsel wordt gereflecteerd. Daarom moeten de planeten in de uiteindelijke demo ook dynamisch belicht kunnen worden en schaduwen werpen waar het van toepassing is. In OpenGL bestaan er meerdere modellen waarmee belichting op een oppervlak kan worden berekend, en het model die het beste past bij deze opdracht blijkt Phong shading te zijn.</w:t>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sz w:val="24"/>
          <w:szCs w:val="24"/>
        </w:rPr>
      </w:pPr>
      <w:r>
        <w:rPr>
          <w:sz w:val="24"/>
          <w:szCs w:val="24"/>
        </w:rPr>
        <w:t>Phong shading zorgt voor de meest realistische resultaten qua belichting, terwijl de overgang tussen lichtniveaus met flat shading te zichtbaar is waardoor de belichting te inflexibel lijkt, en Gouraud shading kan niet reflecties tonen met het niveau van precisie zoals Phong shading kan. Hoewel flat shading en Gouraud shading minder GPU-intensief zijn, is de scope van deze opdracht relatief klein aangezien het zonnestelsel niet tot het kleinste detail gesimuleerd moet worden. Slechts het afbeelden van alle planeten in het zonnestelsel die belicht worden door de zon is een taak die niet heel zwaar zal liggen op meeste moderne systemen, dus een model zoals Phong shading die betere kwaliteit</w:t>
      </w:r>
      <w:r>
        <w:rPr>
          <w:sz w:val="24"/>
          <w:szCs w:val="24"/>
          <w:lang w:val="nl-NL"/>
        </w:rPr>
        <w:t xml:space="preserve"> van belichting</w:t>
      </w:r>
      <w:r>
        <w:rPr>
          <w:sz w:val="24"/>
          <w:szCs w:val="24"/>
        </w:rPr>
        <w:t xml:space="preserve"> kan leveren voor een relatief kleine impact op de performance van het programma is het wel waard.</w:t>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sz w:val="24"/>
          <w:szCs w:val="24"/>
        </w:rPr>
      </w:pPr>
      <w:r>
        <w:rPr>
          <w:sz w:val="24"/>
          <w:szCs w:val="24"/>
        </w:rPr>
        <w:t xml:space="preserve">Planeten die verder weg liggen van de zon moeten minder sterk belicht worden dan de planeten die dichterbij liggen, wat in OpenGL kan worden gesimuleerd met de attenuatie-formule. De exacte waardes voor de lineaire en kwadratische termen voor de attenuatie-formule zullen door vallen en opstaan getweaked moeten worden om de gewenste resultaten te krijgen, aangezien tenminste elke planeet wel zichtbaar belicht moet worden (het is niet zo in het echt dat Neptunus zo slecht belicht is dat het bijna niet te zien is). </w:t>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sz w:val="24"/>
          <w:szCs w:val="24"/>
        </w:rPr>
      </w:pPr>
      <w:r>
        <w:rPr>
          <w:sz w:val="24"/>
          <w:szCs w:val="24"/>
        </w:rPr>
        <w:t xml:space="preserve">De planeten in ons zonnestelsel draaien om de zon vanwege de zwaartekracht van de zon, en tevens ook om hun eigen as. In OpenGL betekent dit dat planeten in een cirkel moeten draaien om de zon door middel van translatiematrices door middel van de waardes die berekend kunnen worden uit de parametrische functies van een cirkel, en dat planeten om hun eigen as kunnen draaien door middel van rotatiematrices.  De draaisnelheden kunnen vervolgens per planeet aangewezen worden door het aantal graden waarover een planeet draait per seconde te definiëren en die op te tellen met het oude aantal graden. </w:t>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sz w:val="24"/>
          <w:szCs w:val="24"/>
        </w:rPr>
      </w:pPr>
      <w:r>
        <w:rPr>
          <w:sz w:val="24"/>
          <w:szCs w:val="24"/>
        </w:rPr>
        <w:t xml:space="preserve">Het gebruik van matrices in 3D graphics is vrijwel standaard (Essays, 2017), dus is het wel een belangrijke vaardigheid om te hebben. Het berekenen van matrixtransformaties vereist heel veel stappen, maar gelukkig voor OpenGL bestaan er meerdere libraries die het berekenen van matrices versimpelen. Voor  OpenGL in C++ bestaat er bijvoorbeeld de </w:t>
      </w:r>
      <w:r>
        <w:rPr>
          <w:i/>
          <w:iCs/>
          <w:sz w:val="24"/>
          <w:szCs w:val="24"/>
        </w:rPr>
        <w:t>GLM</w:t>
      </w:r>
      <w:r>
        <w:rPr>
          <w:sz w:val="24"/>
          <w:szCs w:val="24"/>
        </w:rPr>
        <w:t xml:space="preserve"> (OpenGL Mathematics) library die functies voor matrixberekeningen bevat.</w:t>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sz w:val="24"/>
          <w:szCs w:val="24"/>
        </w:rPr>
      </w:pPr>
    </w:p>
    <w:p>
      <w:pPr>
        <w:bidi w:val="0"/>
      </w:pPr>
      <w:r>
        <w:br w:type="page"/>
      </w:r>
    </w:p>
    <w:p>
      <w:pPr>
        <w:pStyle w:val="2"/>
        <w:bidi w:val="0"/>
      </w:pPr>
      <w:r>
        <w:t>7- Bronvermelding</w:t>
      </w:r>
    </w:p>
    <w:p>
      <w:pPr>
        <w:bidi w:val="0"/>
      </w:pPr>
    </w:p>
    <w:p>
      <w:pPr>
        <w:bidi w:val="0"/>
        <w:rPr>
          <w:rFonts w:ascii="Calibri" w:hAnsi="Calibri" w:eastAsia="Calibri" w:cs="Calibri"/>
          <w:sz w:val="22"/>
          <w:szCs w:val="22"/>
          <w:lang w:val="nl-NL"/>
        </w:rPr>
      </w:pPr>
      <w:r>
        <w:rPr>
          <w:rFonts w:ascii="Calibri" w:hAnsi="Calibri" w:eastAsia="Calibri" w:cs="Calibri"/>
          <w:sz w:val="22"/>
          <w:szCs w:val="22"/>
          <w:lang w:val="nl-NL"/>
        </w:rPr>
        <w:t xml:space="preserve">Ahn, Song Ho (2018, 13 december). </w:t>
      </w:r>
      <w:r>
        <w:rPr>
          <w:rFonts w:ascii="Calibri" w:hAnsi="Calibri" w:eastAsia="Calibri" w:cs="Calibri"/>
          <w:i/>
          <w:iCs/>
          <w:sz w:val="22"/>
          <w:szCs w:val="22"/>
          <w:lang w:val="nl-NL"/>
        </w:rPr>
        <w:t xml:space="preserve">OpenGL Circle. </w:t>
      </w:r>
      <w:r>
        <w:rPr>
          <w:rFonts w:ascii="Calibri" w:hAnsi="Calibri" w:eastAsia="Calibri" w:cs="Calibri"/>
          <w:i w:val="0"/>
          <w:iCs w:val="0"/>
          <w:sz w:val="22"/>
          <w:szCs w:val="22"/>
          <w:lang w:val="nl-NL"/>
        </w:rPr>
        <w:t xml:space="preserve">Geraadpleegd op 4 mei 2019, van </w:t>
      </w:r>
      <w:r>
        <w:fldChar w:fldCharType="begin"/>
      </w:r>
      <w:r>
        <w:instrText xml:space="preserve"> HYPERLINK "http://www.songho.ca/opengl/gl_sphere.html" \h </w:instrText>
      </w:r>
      <w:r>
        <w:fldChar w:fldCharType="separate"/>
      </w:r>
      <w:r>
        <w:rPr>
          <w:rStyle w:val="7"/>
          <w:rFonts w:ascii="Calibri" w:hAnsi="Calibri" w:eastAsia="Calibri" w:cs="Calibri"/>
          <w:sz w:val="22"/>
          <w:szCs w:val="22"/>
          <w:lang w:val="nl-NL"/>
        </w:rPr>
        <w:t>http://www.songho.ca/opengl/gl_sphere.html</w:t>
      </w:r>
      <w:r>
        <w:rPr>
          <w:rStyle w:val="7"/>
          <w:rFonts w:ascii="Calibri" w:hAnsi="Calibri" w:eastAsia="Calibri" w:cs="Calibri"/>
          <w:sz w:val="22"/>
          <w:szCs w:val="22"/>
          <w:lang w:val="nl-NL"/>
        </w:rPr>
        <w:fldChar w:fldCharType="end"/>
      </w:r>
    </w:p>
    <w:p>
      <w:pPr>
        <w:bidi w:val="0"/>
      </w:pPr>
      <w:r>
        <w:t xml:space="preserve">De Vries, J. (z.d.). </w:t>
      </w:r>
      <w:r>
        <w:rPr>
          <w:i/>
          <w:iCs/>
        </w:rPr>
        <w:t>LearnOpenGL – Light Casters</w:t>
      </w:r>
      <w:r>
        <w:rPr>
          <w:i w:val="0"/>
          <w:iCs w:val="0"/>
        </w:rPr>
        <w:t xml:space="preserve">. Geraadpleegd op 1 mei 2019, van </w:t>
      </w:r>
      <w:r>
        <w:fldChar w:fldCharType="begin"/>
      </w:r>
      <w:r>
        <w:instrText xml:space="preserve"> HYPERLINK "https://learnopengl.com/Lighting/Light-casters" \h </w:instrText>
      </w:r>
      <w:r>
        <w:fldChar w:fldCharType="separate"/>
      </w:r>
      <w:r>
        <w:rPr>
          <w:rStyle w:val="7"/>
          <w:rFonts w:ascii="Calibri" w:hAnsi="Calibri" w:eastAsia="Calibri" w:cs="Calibri"/>
          <w:sz w:val="22"/>
          <w:szCs w:val="22"/>
          <w:lang w:val="nl-NL"/>
        </w:rPr>
        <w:t>https://learnopengl.com/Lighting/Light-casters</w:t>
      </w:r>
      <w:r>
        <w:rPr>
          <w:rStyle w:val="7"/>
          <w:rFonts w:ascii="Calibri" w:hAnsi="Calibri" w:eastAsia="Calibri" w:cs="Calibri"/>
          <w:sz w:val="22"/>
          <w:szCs w:val="22"/>
          <w:lang w:val="nl-NL"/>
        </w:rPr>
        <w:fldChar w:fldCharType="end"/>
      </w:r>
    </w:p>
    <w:p>
      <w:pPr>
        <w:bidi w:val="0"/>
      </w:pPr>
      <w:r>
        <w:rPr>
          <w:rFonts w:ascii="Calibri" w:hAnsi="Calibri" w:eastAsia="Calibri" w:cs="Calibri"/>
          <w:sz w:val="22"/>
          <w:szCs w:val="22"/>
          <w:lang w:val="nl-NL"/>
        </w:rPr>
        <w:t xml:space="preserve">Essays, UK. (2017, 2 november). </w:t>
      </w:r>
      <w:r>
        <w:rPr>
          <w:rFonts w:ascii="Calibri" w:hAnsi="Calibri" w:eastAsia="Calibri" w:cs="Calibri"/>
          <w:i/>
          <w:iCs/>
          <w:sz w:val="22"/>
          <w:szCs w:val="22"/>
          <w:lang w:val="nl-NL"/>
        </w:rPr>
        <w:t>Application of Matrices in Real-Life</w:t>
      </w:r>
      <w:r>
        <w:rPr>
          <w:rFonts w:ascii="Calibri" w:hAnsi="Calibri" w:eastAsia="Calibri" w:cs="Calibri"/>
          <w:sz w:val="22"/>
          <w:szCs w:val="22"/>
          <w:lang w:val="nl-NL"/>
        </w:rPr>
        <w:t xml:space="preserve">. Geraadpleegd op 5 mei 2019, van  </w:t>
      </w:r>
      <w:r>
        <w:fldChar w:fldCharType="begin"/>
      </w:r>
      <w:r>
        <w:instrText xml:space="preserve"> HYPERLINK "https://www.ukessays.com/essays/mathematics/application-of-matrices-in-real-life-problems.php" \h </w:instrText>
      </w:r>
      <w:r>
        <w:fldChar w:fldCharType="separate"/>
      </w:r>
      <w:r>
        <w:rPr>
          <w:rStyle w:val="7"/>
          <w:rFonts w:ascii="Calibri" w:hAnsi="Calibri" w:eastAsia="Calibri" w:cs="Calibri"/>
          <w:sz w:val="22"/>
          <w:szCs w:val="22"/>
          <w:lang w:val="nl-NL"/>
        </w:rPr>
        <w:t>https://www.ukessays.com/essays/mathematics/application-of-matrices-in-real-life-problems.php</w:t>
      </w:r>
      <w:r>
        <w:rPr>
          <w:rStyle w:val="7"/>
          <w:rFonts w:ascii="Calibri" w:hAnsi="Calibri" w:eastAsia="Calibri" w:cs="Calibri"/>
          <w:sz w:val="22"/>
          <w:szCs w:val="22"/>
          <w:lang w:val="nl-NL"/>
        </w:rPr>
        <w:fldChar w:fldCharType="end"/>
      </w:r>
    </w:p>
    <w:p>
      <w:pPr>
        <w:bidi w:val="0"/>
      </w:pPr>
      <w:r>
        <w:t xml:space="preserve">FxMercenary (2011, 22 mei). </w:t>
      </w:r>
      <w:r>
        <w:rPr>
          <w:i/>
          <w:iCs/>
        </w:rPr>
        <w:t xml:space="preserve">3DFX: List of Games That Utilize 3DFX Glide API </w:t>
      </w:r>
      <w:r>
        <w:t xml:space="preserve">[Online Forum Bericht]. Bericht geplaatst op </w:t>
      </w:r>
      <w:r>
        <w:fldChar w:fldCharType="begin"/>
      </w:r>
      <w:r>
        <w:instrText xml:space="preserve"> HYPERLINK "https://forum.digitpress.com/forum/showthread.php?153891-3DFX-List-of-Games-that-utilize-3DFX-Glide-API" \h </w:instrText>
      </w:r>
      <w:r>
        <w:fldChar w:fldCharType="separate"/>
      </w:r>
      <w:r>
        <w:rPr>
          <w:rStyle w:val="7"/>
          <w:rFonts w:ascii="Calibri" w:hAnsi="Calibri" w:eastAsia="Calibri" w:cs="Calibri"/>
          <w:sz w:val="22"/>
          <w:szCs w:val="22"/>
          <w:lang w:val="nl-NL"/>
        </w:rPr>
        <w:t>https://forum.digitpress.com/forum/showthread.php?153891-3DFX-List-of-Games-that-utilize-3DFX-Glide-API</w:t>
      </w:r>
      <w:r>
        <w:rPr>
          <w:rStyle w:val="7"/>
          <w:rFonts w:ascii="Calibri" w:hAnsi="Calibri" w:eastAsia="Calibri" w:cs="Calibri"/>
          <w:sz w:val="22"/>
          <w:szCs w:val="22"/>
          <w:lang w:val="nl-NL"/>
        </w:rPr>
        <w:fldChar w:fldCharType="end"/>
      </w:r>
    </w:p>
    <w:p>
      <w:pPr>
        <w:bidi w:val="0"/>
        <w:spacing w:before="0" w:beforeAutospacing="0" w:after="160" w:afterAutospacing="0" w:line="259" w:lineRule="auto"/>
        <w:ind w:left="0" w:right="0"/>
        <w:jc w:val="left"/>
        <w:rPr>
          <w:rFonts w:ascii="Calibri" w:hAnsi="Calibri" w:eastAsia="Calibri" w:cs="Calibri"/>
          <w:i/>
          <w:iCs/>
          <w:sz w:val="22"/>
          <w:szCs w:val="22"/>
          <w:lang w:val="nl-NL"/>
        </w:rPr>
      </w:pPr>
      <w:r>
        <w:rPr>
          <w:rFonts w:ascii="Calibri" w:hAnsi="Calibri" w:eastAsia="Calibri" w:cs="Calibri"/>
          <w:sz w:val="22"/>
          <w:szCs w:val="22"/>
          <w:lang w:val="nl-NL"/>
        </w:rPr>
        <w:t xml:space="preserve">Hasting-Trew, J. (z.d.) </w:t>
      </w:r>
      <w:r>
        <w:rPr>
          <w:rFonts w:ascii="Calibri" w:hAnsi="Calibri" w:eastAsia="Calibri" w:cs="Calibri"/>
          <w:i/>
          <w:iCs/>
          <w:sz w:val="22"/>
          <w:szCs w:val="22"/>
          <w:lang w:val="nl-NL"/>
        </w:rPr>
        <w:t xml:space="preserve">Planet Texture Maps. </w:t>
      </w:r>
      <w:r>
        <w:rPr>
          <w:rFonts w:ascii="Calibri" w:hAnsi="Calibri" w:eastAsia="Calibri" w:cs="Calibri"/>
          <w:i w:val="0"/>
          <w:iCs w:val="0"/>
          <w:sz w:val="22"/>
          <w:szCs w:val="22"/>
          <w:lang w:val="nl-NL"/>
        </w:rPr>
        <w:t xml:space="preserve">Geraadpleegd op 30 april 2019, van </w:t>
      </w:r>
      <w:r>
        <w:fldChar w:fldCharType="begin"/>
      </w:r>
      <w:r>
        <w:instrText xml:space="preserve"> HYPERLINK "http://planetpixelemporium.com/planets.html" \h </w:instrText>
      </w:r>
      <w:r>
        <w:fldChar w:fldCharType="separate"/>
      </w:r>
      <w:r>
        <w:rPr>
          <w:rStyle w:val="7"/>
          <w:rFonts w:ascii="Calibri" w:hAnsi="Calibri" w:eastAsia="Calibri" w:cs="Calibri"/>
          <w:sz w:val="22"/>
          <w:szCs w:val="22"/>
          <w:lang w:val="nl-NL"/>
        </w:rPr>
        <w:t>http://planetpixelemporium.com/planets.html</w:t>
      </w:r>
      <w:r>
        <w:rPr>
          <w:rStyle w:val="7"/>
          <w:rFonts w:ascii="Calibri" w:hAnsi="Calibri" w:eastAsia="Calibri" w:cs="Calibri"/>
          <w:sz w:val="22"/>
          <w:szCs w:val="22"/>
          <w:lang w:val="nl-NL"/>
        </w:rPr>
        <w:fldChar w:fldCharType="end"/>
      </w:r>
    </w:p>
    <w:p>
      <w:pPr>
        <w:bidi w:val="0"/>
        <w:rPr>
          <w:rFonts w:asciiTheme="minorAscii" w:hAnsiTheme="minorAscii" w:eastAsiaTheme="minorAscii" w:cstheme="minorAscii"/>
        </w:rPr>
      </w:pPr>
      <w:r>
        <w:rPr>
          <w:rFonts w:asciiTheme="minorAscii" w:hAnsiTheme="minorAscii" w:eastAsiaTheme="minorAscii" w:cstheme="minorAscii"/>
          <w:sz w:val="22"/>
          <w:szCs w:val="22"/>
          <w:lang w:val="nl-NL"/>
        </w:rPr>
        <w:t xml:space="preserve">Ictresearchmethods (2018, 9 februari). </w:t>
      </w:r>
      <w:r>
        <w:rPr>
          <w:rFonts w:asciiTheme="minorAscii" w:hAnsiTheme="minorAscii" w:eastAsiaTheme="minorAscii" w:cstheme="minorAscii"/>
          <w:i/>
          <w:iCs/>
          <w:sz w:val="22"/>
          <w:szCs w:val="22"/>
          <w:lang w:val="nl-NL"/>
        </w:rPr>
        <w:t>Literature study</w:t>
      </w:r>
      <w:r>
        <w:rPr>
          <w:rFonts w:asciiTheme="minorAscii" w:hAnsiTheme="minorAscii" w:eastAsiaTheme="minorAscii" w:cstheme="minorAscii"/>
          <w:sz w:val="22"/>
          <w:szCs w:val="22"/>
          <w:lang w:val="nl-NL"/>
        </w:rPr>
        <w:t xml:space="preserve">. Geraadpleegd op 4 maart 2019, van </w:t>
      </w:r>
      <w:r>
        <w:fldChar w:fldCharType="begin"/>
      </w:r>
      <w:r>
        <w:instrText xml:space="preserve"> HYPERLINK "http://ictresearchmethods.nl/Literature_study" \h </w:instrText>
      </w:r>
      <w:r>
        <w:fldChar w:fldCharType="separate"/>
      </w:r>
      <w:r>
        <w:rPr>
          <w:rStyle w:val="7"/>
          <w:rFonts w:asciiTheme="minorAscii" w:hAnsiTheme="minorAscii" w:eastAsiaTheme="minorAscii" w:cstheme="minorAscii"/>
          <w:color w:val="0000FF"/>
          <w:sz w:val="22"/>
          <w:szCs w:val="22"/>
          <w:u w:val="single"/>
          <w:lang w:val="nl-NL"/>
        </w:rPr>
        <w:t>http://ictresearchmethods.nl/Literature_study</w:t>
      </w:r>
      <w:r>
        <w:rPr>
          <w:rStyle w:val="7"/>
          <w:rFonts w:asciiTheme="minorAscii" w:hAnsiTheme="minorAscii" w:eastAsiaTheme="minorAscii" w:cstheme="minorAscii"/>
          <w:color w:val="0000FF"/>
          <w:sz w:val="22"/>
          <w:szCs w:val="22"/>
          <w:u w:val="single"/>
          <w:lang w:val="nl-NL"/>
        </w:rPr>
        <w:fldChar w:fldCharType="end"/>
      </w:r>
    </w:p>
    <w:p>
      <w:pPr>
        <w:bidi w:val="0"/>
        <w:rPr>
          <w:rFonts w:ascii="Calibri" w:hAnsi="Calibri" w:eastAsia="Calibri" w:cs="Calibri"/>
          <w:sz w:val="22"/>
          <w:szCs w:val="22"/>
          <w:lang w:val="nl-NL"/>
        </w:rPr>
      </w:pPr>
      <w:r>
        <w:rPr>
          <w:rFonts w:ascii="Calibri" w:hAnsi="Calibri" w:eastAsia="Calibri" w:cs="Calibri"/>
          <w:sz w:val="22"/>
          <w:szCs w:val="22"/>
          <w:lang w:val="nl-NL"/>
        </w:rPr>
        <w:t xml:space="preserve">Khronos Group (2019, 8 april). </w:t>
      </w:r>
      <w:r>
        <w:rPr>
          <w:rFonts w:ascii="Calibri" w:hAnsi="Calibri" w:eastAsia="Calibri" w:cs="Calibri"/>
          <w:i/>
          <w:iCs/>
          <w:sz w:val="22"/>
          <w:szCs w:val="22"/>
          <w:lang w:val="nl-NL"/>
        </w:rPr>
        <w:t xml:space="preserve">Rendering Pipeline Overview. </w:t>
      </w:r>
      <w:r>
        <w:rPr>
          <w:rFonts w:ascii="Calibri" w:hAnsi="Calibri" w:eastAsia="Calibri" w:cs="Calibri"/>
          <w:i w:val="0"/>
          <w:iCs w:val="0"/>
          <w:sz w:val="22"/>
          <w:szCs w:val="22"/>
          <w:lang w:val="nl-NL"/>
        </w:rPr>
        <w:t xml:space="preserve">Geraadpleegd op 29 april 2019, van </w:t>
      </w:r>
      <w:r>
        <w:fldChar w:fldCharType="begin"/>
      </w:r>
      <w:r>
        <w:instrText xml:space="preserve"> HYPERLINK "https://www.khronos.org/opengl/wiki/Rendering_Pipeline_Overview" \h </w:instrText>
      </w:r>
      <w:r>
        <w:fldChar w:fldCharType="separate"/>
      </w:r>
      <w:r>
        <w:rPr>
          <w:rStyle w:val="7"/>
          <w:rFonts w:ascii="Calibri" w:hAnsi="Calibri" w:eastAsia="Calibri" w:cs="Calibri"/>
          <w:sz w:val="22"/>
          <w:szCs w:val="22"/>
          <w:lang w:val="nl-NL"/>
        </w:rPr>
        <w:t>https://www.khronos.org/opengl/wiki/Rendering_Pipeline_Overview</w:t>
      </w:r>
      <w:r>
        <w:rPr>
          <w:rStyle w:val="7"/>
          <w:rFonts w:ascii="Calibri" w:hAnsi="Calibri" w:eastAsia="Calibri" w:cs="Calibri"/>
          <w:sz w:val="22"/>
          <w:szCs w:val="22"/>
          <w:lang w:val="nl-NL"/>
        </w:rPr>
        <w:fldChar w:fldCharType="end"/>
      </w:r>
    </w:p>
    <w:p>
      <w:pPr>
        <w:bidi w:val="0"/>
        <w:rPr>
          <w:rFonts w:asciiTheme="minorAscii" w:hAnsiTheme="minorAscii" w:eastAsiaTheme="minorAscii" w:cstheme="minorAscii"/>
        </w:rPr>
      </w:pPr>
      <w:r>
        <w:rPr>
          <w:rFonts w:asciiTheme="minorAscii" w:hAnsiTheme="minorAscii" w:eastAsiaTheme="minorAscii" w:cstheme="minorAscii"/>
          <w:sz w:val="22"/>
          <w:szCs w:val="22"/>
          <w:lang w:val="nl-NL"/>
        </w:rPr>
        <w:t xml:space="preserve">Larabel, M. (2019, 26 februari). </w:t>
      </w:r>
      <w:r>
        <w:rPr>
          <w:rFonts w:asciiTheme="minorAscii" w:hAnsiTheme="minorAscii" w:eastAsiaTheme="minorAscii" w:cstheme="minorAscii"/>
          <w:i/>
          <w:iCs/>
          <w:sz w:val="22"/>
          <w:szCs w:val="22"/>
          <w:lang w:val="nl-NL"/>
        </w:rPr>
        <w:t xml:space="preserve">A Final Look At The OpenGL vs. Vulkan Performance For Talos Principle. </w:t>
      </w:r>
      <w:r>
        <w:rPr>
          <w:rFonts w:asciiTheme="minorAscii" w:hAnsiTheme="minorAscii" w:eastAsiaTheme="minorAscii" w:cstheme="minorAscii"/>
          <w:sz w:val="22"/>
          <w:szCs w:val="22"/>
          <w:lang w:val="nl-NL"/>
        </w:rPr>
        <w:t xml:space="preserve">Geraadpleegd op 1 maart 2019, van </w:t>
      </w:r>
      <w:r>
        <w:fldChar w:fldCharType="begin"/>
      </w:r>
      <w:r>
        <w:instrText xml:space="preserve"> HYPERLINK "https://www.phoronix.com/scan.php?page=article&amp;item=talos2019-opengl-vulkan&amp;num=1" \h </w:instrText>
      </w:r>
      <w:r>
        <w:fldChar w:fldCharType="separate"/>
      </w:r>
      <w:r>
        <w:rPr>
          <w:rStyle w:val="7"/>
          <w:rFonts w:asciiTheme="minorAscii" w:hAnsiTheme="minorAscii" w:eastAsiaTheme="minorAscii" w:cstheme="minorAscii"/>
          <w:color w:val="0000FF"/>
          <w:sz w:val="22"/>
          <w:szCs w:val="22"/>
          <w:u w:val="single"/>
          <w:lang w:val="nl-NL"/>
        </w:rPr>
        <w:t>https://www.phoronix.com/scan.php?page =article&amp;item=talos2019-opengl-vulkan&amp;num=1</w:t>
      </w:r>
      <w:r>
        <w:rPr>
          <w:rStyle w:val="7"/>
          <w:rFonts w:asciiTheme="minorAscii" w:hAnsiTheme="minorAscii" w:eastAsiaTheme="minorAscii" w:cstheme="minorAscii"/>
          <w:color w:val="0000FF"/>
          <w:sz w:val="22"/>
          <w:szCs w:val="22"/>
          <w:u w:val="single"/>
          <w:lang w:val="nl-NL"/>
        </w:rPr>
        <w:fldChar w:fldCharType="end"/>
      </w:r>
    </w:p>
    <w:p>
      <w:pPr>
        <w:bidi w:val="0"/>
        <w:rPr>
          <w:rFonts w:ascii="Calibri" w:hAnsi="Calibri" w:eastAsia="Calibri" w:cs="Calibri"/>
          <w:sz w:val="22"/>
          <w:szCs w:val="22"/>
          <w:lang w:val="nl-NL"/>
        </w:rPr>
      </w:pPr>
      <w:r>
        <w:rPr>
          <w:rFonts w:ascii="Calibri" w:hAnsi="Calibri" w:eastAsia="Calibri" w:cs="Calibri"/>
          <w:sz w:val="22"/>
          <w:szCs w:val="22"/>
          <w:lang w:val="nl-NL"/>
        </w:rPr>
        <w:t xml:space="preserve">Math Open Reference (2011, z.d.). </w:t>
      </w:r>
      <w:r>
        <w:rPr>
          <w:rFonts w:ascii="Calibri" w:hAnsi="Calibri" w:eastAsia="Calibri" w:cs="Calibri"/>
          <w:i/>
          <w:iCs/>
          <w:sz w:val="22"/>
          <w:szCs w:val="22"/>
          <w:lang w:val="nl-NL"/>
        </w:rPr>
        <w:t>Parametric Equation of a Circle</w:t>
      </w:r>
      <w:r>
        <w:rPr>
          <w:rFonts w:ascii="Calibri" w:hAnsi="Calibri" w:eastAsia="Calibri" w:cs="Calibri"/>
          <w:i w:val="0"/>
          <w:iCs w:val="0"/>
          <w:sz w:val="22"/>
          <w:szCs w:val="22"/>
          <w:lang w:val="nl-NL"/>
        </w:rPr>
        <w:t xml:space="preserve">. Geraadpleegd op 4 mei 2019, van </w:t>
      </w:r>
      <w:r>
        <w:fldChar w:fldCharType="begin"/>
      </w:r>
      <w:r>
        <w:instrText xml:space="preserve"> HYPERLINK "https://www.mathopenref.com/coordparamcircle.html" \h </w:instrText>
      </w:r>
      <w:r>
        <w:fldChar w:fldCharType="separate"/>
      </w:r>
      <w:r>
        <w:rPr>
          <w:rStyle w:val="7"/>
          <w:rFonts w:ascii="Calibri" w:hAnsi="Calibri" w:eastAsia="Calibri" w:cs="Calibri"/>
          <w:sz w:val="22"/>
          <w:szCs w:val="22"/>
          <w:lang w:val="nl-NL"/>
        </w:rPr>
        <w:t>https://www.mathopenref.com/coordparamcircle.html</w:t>
      </w:r>
      <w:r>
        <w:rPr>
          <w:rStyle w:val="7"/>
          <w:rFonts w:ascii="Calibri" w:hAnsi="Calibri" w:eastAsia="Calibri" w:cs="Calibri"/>
          <w:sz w:val="22"/>
          <w:szCs w:val="22"/>
          <w:lang w:val="nl-NL"/>
        </w:rPr>
        <w:fldChar w:fldCharType="end"/>
      </w:r>
    </w:p>
    <w:p>
      <w:pPr>
        <w:bidi w:val="0"/>
      </w:pPr>
      <w:r>
        <w:rPr>
          <w:rFonts w:ascii="Calibri" w:hAnsi="Calibri" w:eastAsia="Calibri" w:cs="Calibri"/>
          <w:sz w:val="22"/>
          <w:szCs w:val="22"/>
          <w:lang w:val="nl-NL"/>
        </w:rPr>
        <w:t xml:space="preserve">Sellers, G., Wright, R., Haemel, N. (2015). </w:t>
      </w:r>
      <w:r>
        <w:rPr>
          <w:rFonts w:ascii="Calibri" w:hAnsi="Calibri" w:eastAsia="Calibri" w:cs="Calibri"/>
          <w:i/>
          <w:iCs/>
          <w:sz w:val="22"/>
          <w:szCs w:val="22"/>
          <w:lang w:val="nl-NL"/>
        </w:rPr>
        <w:t xml:space="preserve">OpenGL Superbible: Comprehensive Tutorial and Reference </w:t>
      </w:r>
      <w:r>
        <w:rPr>
          <w:rFonts w:ascii="Calibri" w:hAnsi="Calibri" w:eastAsia="Calibri" w:cs="Calibri"/>
          <w:sz w:val="22"/>
          <w:szCs w:val="22"/>
          <w:lang w:val="nl-NL"/>
        </w:rPr>
        <w:t>(7</w:t>
      </w:r>
      <w:r>
        <w:rPr>
          <w:rFonts w:ascii="Calibri" w:hAnsi="Calibri" w:eastAsia="Calibri" w:cs="Calibri"/>
          <w:sz w:val="22"/>
          <w:szCs w:val="22"/>
          <w:vertAlign w:val="superscript"/>
          <w:lang w:val="nl-NL"/>
        </w:rPr>
        <w:t>th</w:t>
      </w:r>
      <w:r>
        <w:rPr>
          <w:rFonts w:ascii="Calibri" w:hAnsi="Calibri" w:eastAsia="Calibri" w:cs="Calibri"/>
          <w:sz w:val="22"/>
          <w:szCs w:val="22"/>
          <w:lang w:val="nl-NL"/>
        </w:rPr>
        <w:t xml:space="preserve"> Edition). Verenigde Staten: Addison-Wesley Professional.</w:t>
      </w:r>
    </w:p>
    <w:p>
      <w:pPr>
        <w:bidi w:val="0"/>
      </w:pPr>
      <w:r>
        <w:rPr>
          <w:rFonts w:ascii="Calibri" w:hAnsi="Calibri" w:eastAsia="Calibri" w:cs="Calibri"/>
          <w:sz w:val="22"/>
          <w:szCs w:val="22"/>
          <w:lang w:val="nl-NL"/>
        </w:rPr>
        <w:t xml:space="preserve">Walton, J. (2016, 21 juli). </w:t>
      </w:r>
      <w:r>
        <w:rPr>
          <w:rFonts w:ascii="Calibri" w:hAnsi="Calibri" w:eastAsia="Calibri" w:cs="Calibri"/>
          <w:i/>
          <w:iCs/>
          <w:sz w:val="22"/>
          <w:szCs w:val="22"/>
          <w:lang w:val="nl-NL"/>
        </w:rPr>
        <w:t>Doom benchmarks return: Vulkan vs. OpenGL</w:t>
      </w:r>
      <w:r>
        <w:rPr>
          <w:rFonts w:ascii="Calibri" w:hAnsi="Calibri" w:eastAsia="Calibri" w:cs="Calibri"/>
          <w:sz w:val="22"/>
          <w:szCs w:val="22"/>
          <w:lang w:val="nl-NL"/>
        </w:rPr>
        <w:t xml:space="preserve">. Geraadpleegd op 1 maart 2019, van </w:t>
      </w:r>
      <w:r>
        <w:fldChar w:fldCharType="begin"/>
      </w:r>
      <w:r>
        <w:instrText xml:space="preserve"> HYPERLINK "https://www.pcgamer.com/doom-benchmarks-return-vulkan-vs-opengl/2/" \h </w:instrText>
      </w:r>
      <w:r>
        <w:fldChar w:fldCharType="separate"/>
      </w:r>
      <w:r>
        <w:rPr>
          <w:rStyle w:val="7"/>
          <w:rFonts w:ascii="Calibri" w:hAnsi="Calibri" w:eastAsia="Calibri" w:cs="Calibri"/>
          <w:color w:val="0000FF"/>
          <w:sz w:val="22"/>
          <w:szCs w:val="22"/>
          <w:u w:val="single"/>
          <w:lang w:val="nl-NL"/>
        </w:rPr>
        <w:t>https://www.pcgamer.com/doom-benchmarks-return-vulkan-vs-opengl/2/</w:t>
      </w:r>
      <w:r>
        <w:rPr>
          <w:rStyle w:val="7"/>
          <w:rFonts w:ascii="Calibri" w:hAnsi="Calibri" w:eastAsia="Calibri" w:cs="Calibri"/>
          <w:color w:val="0000FF"/>
          <w:sz w:val="22"/>
          <w:szCs w:val="22"/>
          <w:u w:val="single"/>
          <w:lang w:val="nl-NL"/>
        </w:rPr>
        <w:fldChar w:fldCharType="end"/>
      </w:r>
    </w:p>
    <w:p>
      <w:pPr>
        <w:bidi w:val="0"/>
        <w:spacing w:before="0" w:beforeAutospacing="0" w:after="160" w:afterAutospacing="0" w:line="259" w:lineRule="auto"/>
        <w:rPr>
          <w:rFonts w:ascii="Calibri" w:hAnsi="Calibri" w:eastAsia="Calibri" w:cs="Calibri"/>
          <w:sz w:val="22"/>
          <w:szCs w:val="22"/>
          <w:lang w:val="nl-NL"/>
        </w:rPr>
      </w:pPr>
      <w:r>
        <w:rPr>
          <w:rFonts w:ascii="Calibri" w:hAnsi="Calibri" w:eastAsia="Calibri" w:cs="Calibri"/>
          <w:sz w:val="22"/>
          <w:szCs w:val="22"/>
          <w:lang w:val="nl-NL"/>
        </w:rPr>
        <w:t xml:space="preserve">Wikipedia (2018, 28 augustus). </w:t>
      </w:r>
      <w:r>
        <w:rPr>
          <w:rFonts w:ascii="Calibri" w:hAnsi="Calibri" w:eastAsia="Calibri" w:cs="Calibri"/>
          <w:i/>
          <w:iCs/>
          <w:sz w:val="22"/>
          <w:szCs w:val="22"/>
          <w:lang w:val="nl-NL"/>
        </w:rPr>
        <w:t>Bol (lichaam).</w:t>
      </w:r>
      <w:r>
        <w:rPr>
          <w:rFonts w:ascii="Calibri" w:hAnsi="Calibri" w:eastAsia="Calibri" w:cs="Calibri"/>
          <w:i w:val="0"/>
          <w:iCs w:val="0"/>
          <w:sz w:val="22"/>
          <w:szCs w:val="22"/>
          <w:lang w:val="nl-NL"/>
        </w:rPr>
        <w:t xml:space="preserve"> Geraadpleegd op 29 april 2019, van </w:t>
      </w:r>
      <w:r>
        <w:fldChar w:fldCharType="begin"/>
      </w:r>
      <w:r>
        <w:instrText xml:space="preserve"> HYPERLINK "https://nl.wikipedia.org/wiki/Bol_(lichaam)" \h </w:instrText>
      </w:r>
      <w:r>
        <w:fldChar w:fldCharType="separate"/>
      </w:r>
      <w:r>
        <w:rPr>
          <w:rStyle w:val="7"/>
          <w:rFonts w:ascii="Calibri" w:hAnsi="Calibri" w:eastAsia="Calibri" w:cs="Calibri"/>
          <w:sz w:val="22"/>
          <w:szCs w:val="22"/>
          <w:lang w:val="nl-NL"/>
        </w:rPr>
        <w:t>https://nl.wikipedia.org/wiki/Bol_(lichaam)</w:t>
      </w:r>
      <w:r>
        <w:rPr>
          <w:rStyle w:val="7"/>
          <w:rFonts w:ascii="Calibri" w:hAnsi="Calibri" w:eastAsia="Calibri" w:cs="Calibri"/>
          <w:sz w:val="22"/>
          <w:szCs w:val="22"/>
          <w:lang w:val="nl-NL"/>
        </w:rPr>
        <w:fldChar w:fldCharType="end"/>
      </w:r>
    </w:p>
    <w:p>
      <w:pPr>
        <w:bidi w:val="0"/>
      </w:pPr>
      <w:r>
        <w:br w:type="page"/>
      </w:r>
    </w:p>
    <w:p>
      <w:pPr>
        <w:pStyle w:val="2"/>
        <w:bidi w:val="0"/>
        <w:rPr>
          <w:lang w:val="nl-NL"/>
        </w:rPr>
      </w:pPr>
      <w:r>
        <w:rPr>
          <w:lang w:val="nl-NL"/>
        </w:rPr>
        <w:t>8 - Bijlagen</w:t>
      </w:r>
    </w:p>
    <w:p>
      <w:pPr>
        <w:bidi w:val="0"/>
        <w:rPr>
          <w:lang w:val="nl-NL"/>
        </w:rPr>
      </w:pPr>
    </w:p>
    <w:p>
      <w:pPr>
        <w:bidi w:val="0"/>
        <w:ind w:left="0"/>
        <w:rPr>
          <w:b/>
          <w:bCs/>
          <w:sz w:val="24"/>
          <w:szCs w:val="24"/>
          <w:lang w:val="nl-NL"/>
        </w:rPr>
      </w:pPr>
      <w:r>
        <w:rPr>
          <w:b/>
          <w:bCs/>
          <w:sz w:val="24"/>
          <w:szCs w:val="24"/>
          <w:lang w:val="nl-NL"/>
        </w:rPr>
        <w:t>8.1 Anatomie van een 3D model in OpenGL</w:t>
      </w:r>
    </w:p>
    <w:p>
      <w:pPr>
        <w:bidi w:val="0"/>
        <w:jc w:val="left"/>
        <w:rPr>
          <w:i w:val="0"/>
          <w:iCs w:val="0"/>
          <w:sz w:val="24"/>
          <w:szCs w:val="24"/>
        </w:rPr>
      </w:pPr>
      <w:r>
        <w:drawing>
          <wp:anchor distT="0" distB="0" distL="114300" distR="114300" simplePos="0" relativeHeight="251658240" behindDoc="0" locked="0" layoutInCell="1" allowOverlap="1">
            <wp:simplePos x="0" y="0"/>
            <wp:positionH relativeFrom="column">
              <wp:align>right</wp:align>
            </wp:positionH>
            <wp:positionV relativeFrom="paragraph">
              <wp:posOffset>0</wp:posOffset>
            </wp:positionV>
            <wp:extent cx="2409825" cy="1943100"/>
            <wp:effectExtent l="0" t="0" r="0" b="0"/>
            <wp:wrapSquare wrapText="bothSides"/>
            <wp:docPr id="177416147" name="Picture 17741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147" name="Picture 17741614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409825" cy="1943100"/>
                    </a:xfrm>
                    <a:prstGeom prst="rect">
                      <a:avLst/>
                    </a:prstGeom>
                  </pic:spPr>
                </pic:pic>
              </a:graphicData>
            </a:graphic>
          </wp:anchor>
        </w:drawing>
      </w:r>
      <w:r>
        <w:rPr>
          <w:sz w:val="24"/>
          <w:szCs w:val="24"/>
        </w:rPr>
        <w:t xml:space="preserve">De kern van een 3D model in OpenGL bestaat uit </w:t>
      </w:r>
      <w:r>
        <w:rPr>
          <w:i/>
          <w:iCs/>
          <w:sz w:val="24"/>
          <w:szCs w:val="24"/>
        </w:rPr>
        <w:t xml:space="preserve">vertices </w:t>
      </w:r>
      <w:r>
        <w:rPr>
          <w:i w:val="0"/>
          <w:iCs w:val="0"/>
          <w:sz w:val="24"/>
          <w:szCs w:val="24"/>
        </w:rPr>
        <w:t xml:space="preserve">(enkelvoud: vertex). Een vertex is eigenlijk een collectie van data per 3D-coördinaat (Sellers, Wright &amp; Haemel, 2015). Een vierkant heeft vier punten, dus in OpenGL bestaat het uit vier vertices. Een vierkant wordt dan getekend door middel van de drie primitieve vormen: een punt, een lijn, en een driehoek. Een driehoek is de simpelste 3D vorm in 3D graphics waaruit alle complexe 3D modellen eigenlijk bestaan omdat het de minst mogelijke vertices (en dus geheugen en rekenkracht) vereist om getekend te worden op een monitor, en een driehoek zelf is eigenlijk drie punten waartussen drie lijnen worden getekend.  Door twee driehoeken te combineren kan zo een vierkant gevormd worden, en daaruit kunnen complexere vormen worden getoond. </w:t>
      </w:r>
    </w:p>
    <w:p>
      <w:pPr>
        <w:bidi w:val="0"/>
        <w:jc w:val="both"/>
        <w:rPr>
          <w:b w:val="0"/>
          <w:bCs w:val="0"/>
          <w:i w:val="0"/>
          <w:iCs w:val="0"/>
          <w:sz w:val="24"/>
          <w:szCs w:val="24"/>
        </w:rPr>
      </w:pPr>
      <w:r>
        <w:rPr>
          <w:b/>
          <w:bCs/>
          <w:i w:val="0"/>
          <w:iCs w:val="0"/>
          <w:sz w:val="24"/>
          <w:szCs w:val="24"/>
        </w:rPr>
        <w:t>8.2 Shaders</w:t>
      </w:r>
    </w:p>
    <w:p>
      <w:pPr>
        <w:bidi w:val="0"/>
        <w:jc w:val="both"/>
        <w:rPr>
          <w:b w:val="0"/>
          <w:bCs w:val="0"/>
          <w:i w:val="0"/>
          <w:iCs w:val="0"/>
          <w:sz w:val="24"/>
          <w:szCs w:val="24"/>
        </w:rPr>
      </w:pPr>
      <w:r>
        <w:rPr>
          <w:b w:val="0"/>
          <w:bCs w:val="0"/>
          <w:i w:val="0"/>
          <w:iCs w:val="0"/>
          <w:sz w:val="24"/>
          <w:szCs w:val="24"/>
        </w:rPr>
        <w:t xml:space="preserve">Shaders zijn kleine programma’s die op de GPU worden uitgevoerd, en eigenlijk alleen inputs transformeren naar outputs (Sellers, Wright &amp; Haemel, 2015). Shaders zijn geïsoleerde programma’s en kunnen alleen door middel van hun inputs en outputs communiceren. Shaders transformeren ruwe input zoals vertex data naar pixels op het scherm, compleet met de gewenste kleur. In OpenGL worden shaders geschreven in </w:t>
      </w:r>
      <w:r>
        <w:rPr>
          <w:b w:val="0"/>
          <w:bCs w:val="0"/>
          <w:i/>
          <w:iCs/>
          <w:sz w:val="24"/>
          <w:szCs w:val="24"/>
        </w:rPr>
        <w:t>GLSL (OpenGL Shading Language)</w:t>
      </w:r>
      <w:r>
        <w:rPr>
          <w:b w:val="0"/>
          <w:bCs w:val="0"/>
          <w:i w:val="0"/>
          <w:iCs w:val="0"/>
          <w:sz w:val="24"/>
          <w:szCs w:val="24"/>
        </w:rPr>
        <w:t xml:space="preserve">, wat identiek is aan de C-programmeertaal. </w:t>
      </w:r>
    </w:p>
    <w:p>
      <w:pPr>
        <w:bidi w:val="0"/>
        <w:jc w:val="both"/>
        <w:rPr>
          <w:b w:val="0"/>
          <w:bCs w:val="0"/>
          <w:i w:val="0"/>
          <w:iCs w:val="0"/>
          <w:sz w:val="24"/>
          <w:szCs w:val="24"/>
        </w:rPr>
      </w:pPr>
      <w:r>
        <w:rPr>
          <w:b w:val="0"/>
          <w:bCs w:val="0"/>
          <w:i w:val="0"/>
          <w:iCs w:val="0"/>
          <w:sz w:val="24"/>
          <w:szCs w:val="24"/>
        </w:rPr>
        <w:t xml:space="preserve">In OpenGL worden twee types shaders vrijwel altijd gebruikt: namelijk de </w:t>
      </w:r>
      <w:r>
        <w:rPr>
          <w:b w:val="0"/>
          <w:bCs w:val="0"/>
          <w:i/>
          <w:iCs/>
          <w:sz w:val="24"/>
          <w:szCs w:val="24"/>
        </w:rPr>
        <w:t xml:space="preserve">vertex shader </w:t>
      </w:r>
      <w:r>
        <w:rPr>
          <w:b w:val="0"/>
          <w:bCs w:val="0"/>
          <w:i w:val="0"/>
          <w:iCs w:val="0"/>
          <w:sz w:val="24"/>
          <w:szCs w:val="24"/>
        </w:rPr>
        <w:t xml:space="preserve">en de </w:t>
      </w:r>
      <w:r>
        <w:rPr>
          <w:b w:val="0"/>
          <w:bCs w:val="0"/>
          <w:i/>
          <w:iCs/>
          <w:sz w:val="24"/>
          <w:szCs w:val="24"/>
        </w:rPr>
        <w:t>fragment shader</w:t>
      </w:r>
      <w:r>
        <w:rPr>
          <w:b w:val="0"/>
          <w:bCs w:val="0"/>
          <w:i w:val="0"/>
          <w:iCs w:val="0"/>
          <w:sz w:val="24"/>
          <w:szCs w:val="24"/>
        </w:rPr>
        <w:t>. De vertex shader richt zich vooral op het aanpassen van de vertices zelf (zoals de positie van de vertex), en wordt in runtime voor alle vertices waarmee de shader gelinkt is aangeroepen. De fragment shader richt zich op wat eigenlijk moet worden afgebeeld op het scherm qua pixels, en daarom is het vereist dat een fragment shader een output variabele heeft die de kleur van het huidige fragment output, anders krijg je alleen zwarte of witte pixels. In de OpenGL pipeline worden de fragment shaders uitgevoerd pas na de vertex shaders, waardoor de vertex shaders output variabelen kunnen sturen naar de fragment shaders die die variabelen als input hebben gemarkeerd. In praktijk ziet het er zo uit:</w:t>
      </w:r>
    </w:p>
    <w:p>
      <w:pPr>
        <w:bidi w:val="0"/>
        <w:jc w:val="both"/>
        <w:rPr>
          <w:b w:val="0"/>
          <w:bCs w:val="0"/>
          <w:i w:val="0"/>
          <w:iCs w:val="0"/>
          <w:sz w:val="24"/>
          <w:szCs w:val="24"/>
        </w:rPr>
      </w:pPr>
      <w:r>
        <w:rPr>
          <w:b w:val="0"/>
          <w:bCs w:val="0"/>
          <w:i w:val="0"/>
          <w:iCs w:val="0"/>
          <w:sz w:val="24"/>
          <w:szCs w:val="24"/>
        </w:rPr>
        <w:t>Vertex Shader:</w:t>
      </w:r>
    </w:p>
    <w:p>
      <w:pPr>
        <w:pStyle w:val="11"/>
        <w:bidi w:val="0"/>
        <w:rPr>
          <w:rFonts w:ascii="Calibri" w:hAnsi="Calibri" w:eastAsia="Calibri" w:cs="Calibri"/>
          <w:color w:val="E0E2E4"/>
          <w:sz w:val="28"/>
          <w:szCs w:val="28"/>
          <w:lang w:val="nl-NL"/>
        </w:rPr>
      </w:pPr>
      <w:r>
        <w:rPr>
          <w:rFonts w:ascii="Calibri" w:hAnsi="Calibri" w:eastAsia="Calibri" w:cs="Calibri"/>
          <w:color w:val="8CBBAD"/>
          <w:sz w:val="24"/>
          <w:szCs w:val="24"/>
          <w:lang w:val="nl-NL"/>
        </w:rPr>
        <w:t>#version 330 core</w:t>
      </w:r>
      <w:r>
        <w:rPr>
          <w:rFonts w:ascii="Calibri" w:hAnsi="Calibri" w:eastAsia="Calibri" w:cs="Calibri"/>
          <w:color w:val="E0E2E4"/>
          <w:sz w:val="24"/>
          <w:szCs w:val="24"/>
          <w:lang w:val="nl-NL"/>
        </w:rPr>
        <w:t xml:space="preserve"> </w:t>
      </w:r>
    </w:p>
    <w:p>
      <w:pPr>
        <w:pStyle w:val="11"/>
        <w:bidi w:val="0"/>
        <w:rPr>
          <w:rFonts w:ascii="Calibri" w:hAnsi="Calibri" w:eastAsia="Calibri" w:cs="Calibri"/>
          <w:color w:val="E0E2E4"/>
          <w:sz w:val="24"/>
          <w:szCs w:val="24"/>
          <w:lang w:val="nl-NL"/>
        </w:rPr>
      </w:pPr>
      <w:r>
        <w:rPr>
          <w:rFonts w:ascii="Calibri" w:hAnsi="Calibri" w:eastAsia="Calibri" w:cs="Calibri"/>
          <w:b/>
          <w:bCs/>
          <w:color w:val="93C763"/>
          <w:sz w:val="24"/>
          <w:szCs w:val="24"/>
          <w:lang w:val="nl-NL"/>
        </w:rPr>
        <w:t>layout</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(location =</w:t>
      </w:r>
      <w:r>
        <w:rPr>
          <w:rFonts w:ascii="Calibri" w:hAnsi="Calibri" w:eastAsia="Calibri" w:cs="Calibri"/>
          <w:color w:val="E0E2E4"/>
          <w:sz w:val="24"/>
          <w:szCs w:val="24"/>
          <w:lang w:val="nl-NL"/>
        </w:rPr>
        <w:t xml:space="preserve"> </w:t>
      </w:r>
      <w:r>
        <w:rPr>
          <w:rFonts w:ascii="Calibri" w:hAnsi="Calibri" w:eastAsia="Calibri" w:cs="Calibri"/>
          <w:color w:val="FFCD22"/>
          <w:sz w:val="24"/>
          <w:szCs w:val="24"/>
          <w:lang w:val="nl-NL"/>
        </w:rPr>
        <w:t>0</w:t>
      </w:r>
      <w:r>
        <w:rPr>
          <w:rFonts w:ascii="Calibri" w:hAnsi="Calibri" w:eastAsia="Calibri" w:cs="Calibri"/>
          <w:color w:val="7030A0"/>
          <w:sz w:val="24"/>
          <w:szCs w:val="24"/>
          <w:lang w:val="nl-NL"/>
        </w:rPr>
        <w:t xml:space="preserve">) </w:t>
      </w:r>
      <w:r>
        <w:rPr>
          <w:rFonts w:ascii="Calibri" w:hAnsi="Calibri" w:eastAsia="Calibri" w:cs="Calibri"/>
          <w:b/>
          <w:bCs/>
          <w:color w:val="93C763"/>
          <w:sz w:val="24"/>
          <w:szCs w:val="24"/>
          <w:lang w:val="nl-NL"/>
        </w:rPr>
        <w:t>in</w:t>
      </w:r>
      <w:r>
        <w:rPr>
          <w:rFonts w:ascii="Calibri" w:hAnsi="Calibri" w:eastAsia="Calibri" w:cs="Calibri"/>
          <w:color w:val="E0E2E4"/>
          <w:sz w:val="24"/>
          <w:szCs w:val="24"/>
          <w:lang w:val="nl-NL"/>
        </w:rPr>
        <w:t xml:space="preserve"> </w:t>
      </w:r>
      <w:r>
        <w:rPr>
          <w:rFonts w:ascii="Calibri" w:hAnsi="Calibri" w:eastAsia="Calibri" w:cs="Calibri"/>
          <w:color w:val="8CBBAD"/>
          <w:sz w:val="24"/>
          <w:szCs w:val="24"/>
          <w:lang w:val="nl-NL"/>
        </w:rPr>
        <w:t>vec3</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aPos;</w:t>
      </w:r>
      <w:r>
        <w:rPr>
          <w:rFonts w:ascii="Calibri" w:hAnsi="Calibri" w:eastAsia="Calibri" w:cs="Calibri"/>
          <w:color w:val="E0E2E4"/>
          <w:sz w:val="24"/>
          <w:szCs w:val="24"/>
          <w:lang w:val="nl-NL"/>
        </w:rPr>
        <w:t xml:space="preserve"> </w:t>
      </w:r>
      <w:r>
        <w:rPr>
          <w:rFonts w:ascii="Calibri" w:hAnsi="Calibri" w:eastAsia="Calibri" w:cs="Calibri"/>
          <w:color w:val="818E96"/>
          <w:sz w:val="24"/>
          <w:szCs w:val="24"/>
          <w:lang w:val="nl-NL"/>
        </w:rPr>
        <w:t>// Variabele die vanaf de CPU meegegeven wordt</w:t>
      </w:r>
    </w:p>
    <w:p>
      <w:pPr>
        <w:pStyle w:val="11"/>
        <w:bidi w:val="0"/>
        <w:rPr>
          <w:rFonts w:ascii="Calibri" w:hAnsi="Calibri" w:eastAsia="Calibri" w:cs="Calibri"/>
          <w:color w:val="818E96"/>
          <w:sz w:val="24"/>
          <w:szCs w:val="24"/>
          <w:lang w:val="nl-NL"/>
        </w:rPr>
      </w:pPr>
      <w:r>
        <w:rPr>
          <w:rFonts w:ascii="Calibri" w:hAnsi="Calibri" w:eastAsia="Calibri" w:cs="Calibri"/>
          <w:b/>
          <w:bCs/>
          <w:color w:val="93C763"/>
          <w:sz w:val="24"/>
          <w:szCs w:val="24"/>
          <w:lang w:val="nl-NL"/>
        </w:rPr>
        <w:t>out</w:t>
      </w:r>
      <w:r>
        <w:rPr>
          <w:rFonts w:ascii="Calibri" w:hAnsi="Calibri" w:eastAsia="Calibri" w:cs="Calibri"/>
          <w:color w:val="E0E2E4"/>
          <w:sz w:val="24"/>
          <w:szCs w:val="24"/>
          <w:lang w:val="nl-NL"/>
        </w:rPr>
        <w:t xml:space="preserve"> </w:t>
      </w:r>
      <w:r>
        <w:rPr>
          <w:rFonts w:ascii="Calibri" w:hAnsi="Calibri" w:eastAsia="Calibri" w:cs="Calibri"/>
          <w:color w:val="8CBBAD"/>
          <w:sz w:val="24"/>
          <w:szCs w:val="24"/>
          <w:lang w:val="nl-NL"/>
        </w:rPr>
        <w:t>vec4</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vertexColor;</w:t>
      </w:r>
      <w:r>
        <w:rPr>
          <w:rFonts w:ascii="Calibri" w:hAnsi="Calibri" w:eastAsia="Calibri" w:cs="Calibri"/>
          <w:color w:val="E0E2E4"/>
          <w:sz w:val="24"/>
          <w:szCs w:val="24"/>
          <w:lang w:val="nl-NL"/>
        </w:rPr>
        <w:t xml:space="preserve"> </w:t>
      </w:r>
      <w:r>
        <w:rPr>
          <w:rFonts w:ascii="Calibri" w:hAnsi="Calibri" w:eastAsia="Calibri" w:cs="Calibri"/>
          <w:color w:val="818E96"/>
          <w:sz w:val="24"/>
          <w:szCs w:val="24"/>
          <w:lang w:val="nl-NL"/>
        </w:rPr>
        <w:t>// specificeer een kleur output naar de fragment shader</w:t>
      </w:r>
    </w:p>
    <w:p>
      <w:pPr>
        <w:pStyle w:val="11"/>
        <w:bidi w:val="0"/>
        <w:rPr>
          <w:rFonts w:ascii="Calibri" w:hAnsi="Calibri" w:eastAsia="Calibri" w:cs="Calibri"/>
          <w:color w:val="E0E2E4"/>
          <w:sz w:val="28"/>
          <w:szCs w:val="28"/>
          <w:lang w:val="nl-NL"/>
        </w:rPr>
      </w:pPr>
      <w:r>
        <w:rPr>
          <w:rFonts w:ascii="Calibri" w:hAnsi="Calibri" w:eastAsia="Calibri" w:cs="Calibri"/>
          <w:b/>
          <w:bCs/>
          <w:color w:val="93C763"/>
          <w:sz w:val="24"/>
          <w:szCs w:val="24"/>
          <w:lang w:val="nl-NL"/>
        </w:rPr>
        <w:t>void</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main() {</w:t>
      </w:r>
      <w:r>
        <w:rPr>
          <w:rFonts w:ascii="Calibri" w:hAnsi="Calibri" w:eastAsia="Calibri" w:cs="Calibri"/>
          <w:color w:val="E0E2E4"/>
          <w:sz w:val="24"/>
          <w:szCs w:val="24"/>
          <w:lang w:val="nl-NL"/>
        </w:rPr>
        <w:t xml:space="preserve"> </w:t>
      </w:r>
    </w:p>
    <w:p>
      <w:pPr>
        <w:pStyle w:val="11"/>
        <w:bidi w:val="0"/>
        <w:ind w:left="708" w:firstLine="0"/>
        <w:rPr>
          <w:rFonts w:ascii="Calibri" w:hAnsi="Calibri" w:eastAsia="Calibri" w:cs="Calibri"/>
          <w:color w:val="818E96"/>
          <w:sz w:val="28"/>
          <w:szCs w:val="28"/>
          <w:lang w:val="nl-NL"/>
        </w:rPr>
      </w:pPr>
      <w:r>
        <w:rPr>
          <w:rFonts w:ascii="Calibri" w:hAnsi="Calibri" w:eastAsia="Calibri" w:cs="Calibri"/>
          <w:color w:val="7030A0"/>
          <w:sz w:val="24"/>
          <w:szCs w:val="24"/>
          <w:lang w:val="nl-NL"/>
        </w:rPr>
        <w:t xml:space="preserve">gl_Position = </w:t>
      </w:r>
      <w:r>
        <w:rPr>
          <w:rFonts w:ascii="Calibri" w:hAnsi="Calibri" w:eastAsia="Calibri" w:cs="Calibri"/>
          <w:color w:val="8CBBAD"/>
          <w:sz w:val="24"/>
          <w:szCs w:val="24"/>
          <w:lang w:val="nl-NL"/>
        </w:rPr>
        <w:t>vec4</w:t>
      </w:r>
      <w:r>
        <w:rPr>
          <w:rFonts w:ascii="Calibri" w:hAnsi="Calibri" w:eastAsia="Calibri" w:cs="Calibri"/>
          <w:color w:val="7030A0"/>
          <w:sz w:val="24"/>
          <w:szCs w:val="24"/>
          <w:lang w:val="nl-NL"/>
        </w:rPr>
        <w:t>(aPos</w:t>
      </w:r>
      <w:r>
        <w:rPr>
          <w:rFonts w:ascii="Calibri" w:hAnsi="Calibri" w:eastAsia="Calibri" w:cs="Calibri"/>
          <w:color w:val="E0E2E4"/>
          <w:sz w:val="24"/>
          <w:szCs w:val="24"/>
          <w:lang w:val="nl-NL"/>
        </w:rPr>
        <w:t xml:space="preserve">, </w:t>
      </w:r>
      <w:r>
        <w:rPr>
          <w:rFonts w:ascii="Calibri" w:hAnsi="Calibri" w:eastAsia="Calibri" w:cs="Calibri"/>
          <w:color w:val="FFCD22"/>
          <w:sz w:val="24"/>
          <w:szCs w:val="24"/>
          <w:lang w:val="nl-NL"/>
        </w:rPr>
        <w:t>1.0</w:t>
      </w:r>
      <w:r>
        <w:rPr>
          <w:rFonts w:ascii="Calibri" w:hAnsi="Calibri" w:eastAsia="Calibri" w:cs="Calibri"/>
          <w:color w:val="7030A0"/>
          <w:sz w:val="24"/>
          <w:szCs w:val="24"/>
          <w:lang w:val="nl-NL"/>
        </w:rPr>
        <w:t xml:space="preserve">); </w:t>
      </w:r>
      <w:r>
        <w:rPr>
          <w:rFonts w:ascii="Calibri" w:hAnsi="Calibri" w:eastAsia="Calibri" w:cs="Calibri"/>
          <w:color w:val="818E96"/>
          <w:sz w:val="24"/>
          <w:szCs w:val="24"/>
          <w:lang w:val="nl-NL"/>
        </w:rPr>
        <w:t>// stel de positie van deze vertex in met de gegeven waarde</w:t>
      </w:r>
    </w:p>
    <w:p>
      <w:pPr>
        <w:pStyle w:val="11"/>
        <w:bidi w:val="0"/>
        <w:ind w:left="708" w:firstLine="0"/>
        <w:rPr>
          <w:rFonts w:ascii="Calibri" w:hAnsi="Calibri" w:eastAsia="Calibri" w:cs="Calibri"/>
          <w:color w:val="818E96"/>
          <w:sz w:val="24"/>
          <w:szCs w:val="24"/>
          <w:lang w:val="nl-NL"/>
        </w:rPr>
      </w:pPr>
      <w:r>
        <w:rPr>
          <w:rFonts w:ascii="Calibri" w:hAnsi="Calibri" w:eastAsia="Calibri" w:cs="Calibri"/>
          <w:color w:val="7030A0"/>
          <w:sz w:val="24"/>
          <w:szCs w:val="24"/>
          <w:lang w:val="nl-NL"/>
        </w:rPr>
        <w:t>vertexColor =</w:t>
      </w:r>
      <w:r>
        <w:rPr>
          <w:rFonts w:ascii="Calibri" w:hAnsi="Calibri" w:eastAsia="Calibri" w:cs="Calibri"/>
          <w:color w:val="E0E2E4"/>
          <w:sz w:val="24"/>
          <w:szCs w:val="24"/>
          <w:lang w:val="nl-NL"/>
        </w:rPr>
        <w:t xml:space="preserve"> </w:t>
      </w:r>
      <w:r>
        <w:rPr>
          <w:rFonts w:ascii="Calibri" w:hAnsi="Calibri" w:eastAsia="Calibri" w:cs="Calibri"/>
          <w:color w:val="8CBBAD"/>
          <w:sz w:val="24"/>
          <w:szCs w:val="24"/>
          <w:lang w:val="nl-NL"/>
        </w:rPr>
        <w:t>vec4</w:t>
      </w:r>
      <w:r>
        <w:rPr>
          <w:rFonts w:ascii="Calibri" w:hAnsi="Calibri" w:eastAsia="Calibri" w:cs="Calibri"/>
          <w:color w:val="E0E2E4"/>
          <w:sz w:val="24"/>
          <w:szCs w:val="24"/>
          <w:lang w:val="nl-NL"/>
        </w:rPr>
        <w:t>(</w:t>
      </w:r>
      <w:r>
        <w:rPr>
          <w:rFonts w:ascii="Calibri" w:hAnsi="Calibri" w:eastAsia="Calibri" w:cs="Calibri"/>
          <w:color w:val="FFCD22"/>
          <w:sz w:val="24"/>
          <w:szCs w:val="24"/>
          <w:lang w:val="nl-NL"/>
        </w:rPr>
        <w:t>0.5</w:t>
      </w:r>
      <w:r>
        <w:rPr>
          <w:rFonts w:ascii="Calibri" w:hAnsi="Calibri" w:eastAsia="Calibri" w:cs="Calibri"/>
          <w:color w:val="E0E2E4"/>
          <w:sz w:val="24"/>
          <w:szCs w:val="24"/>
          <w:lang w:val="nl-NL"/>
        </w:rPr>
        <w:t xml:space="preserve">, </w:t>
      </w:r>
      <w:r>
        <w:rPr>
          <w:rFonts w:ascii="Calibri" w:hAnsi="Calibri" w:eastAsia="Calibri" w:cs="Calibri"/>
          <w:color w:val="FFCD22"/>
          <w:sz w:val="24"/>
          <w:szCs w:val="24"/>
          <w:lang w:val="nl-NL"/>
        </w:rPr>
        <w:t>0.0</w:t>
      </w:r>
      <w:r>
        <w:rPr>
          <w:rFonts w:ascii="Calibri" w:hAnsi="Calibri" w:eastAsia="Calibri" w:cs="Calibri"/>
          <w:color w:val="E0E2E4"/>
          <w:sz w:val="24"/>
          <w:szCs w:val="24"/>
          <w:lang w:val="nl-NL"/>
        </w:rPr>
        <w:t xml:space="preserve">, </w:t>
      </w:r>
      <w:r>
        <w:rPr>
          <w:rFonts w:ascii="Calibri" w:hAnsi="Calibri" w:eastAsia="Calibri" w:cs="Calibri"/>
          <w:color w:val="FFCD22"/>
          <w:sz w:val="24"/>
          <w:szCs w:val="24"/>
          <w:lang w:val="nl-NL"/>
        </w:rPr>
        <w:t>0.0</w:t>
      </w:r>
      <w:r>
        <w:rPr>
          <w:rFonts w:ascii="Calibri" w:hAnsi="Calibri" w:eastAsia="Calibri" w:cs="Calibri"/>
          <w:color w:val="E0E2E4"/>
          <w:sz w:val="24"/>
          <w:szCs w:val="24"/>
          <w:lang w:val="nl-NL"/>
        </w:rPr>
        <w:t xml:space="preserve">, </w:t>
      </w:r>
      <w:r>
        <w:rPr>
          <w:rFonts w:ascii="Calibri" w:hAnsi="Calibri" w:eastAsia="Calibri" w:cs="Calibri"/>
          <w:color w:val="FFCD22"/>
          <w:sz w:val="24"/>
          <w:szCs w:val="24"/>
          <w:lang w:val="nl-NL"/>
        </w:rPr>
        <w:t>1.0</w:t>
      </w:r>
      <w:r>
        <w:rPr>
          <w:rFonts w:ascii="Calibri" w:hAnsi="Calibri" w:eastAsia="Calibri" w:cs="Calibri"/>
          <w:color w:val="7030A0"/>
          <w:sz w:val="24"/>
          <w:szCs w:val="24"/>
          <w:lang w:val="nl-NL"/>
        </w:rPr>
        <w:t xml:space="preserve">); </w:t>
      </w:r>
    </w:p>
    <w:p>
      <w:pPr>
        <w:pStyle w:val="11"/>
        <w:bidi w:val="0"/>
        <w:ind w:left="0" w:firstLine="0"/>
        <w:rPr>
          <w:rFonts w:ascii="Calibri" w:hAnsi="Calibri" w:eastAsia="Calibri" w:cs="Calibri"/>
          <w:color w:val="7030A0"/>
          <w:sz w:val="24"/>
          <w:szCs w:val="24"/>
          <w:lang w:val="nl-NL"/>
        </w:rPr>
      </w:pPr>
      <w:r>
        <w:rPr>
          <w:rFonts w:ascii="Calibri" w:hAnsi="Calibri" w:eastAsia="Calibri" w:cs="Calibri"/>
          <w:color w:val="7030A0"/>
          <w:sz w:val="24"/>
          <w:szCs w:val="24"/>
          <w:lang w:val="nl-NL"/>
        </w:rPr>
        <w:t>}</w:t>
      </w:r>
    </w:p>
    <w:p>
      <w:pPr>
        <w:bidi w:val="0"/>
        <w:jc w:val="both"/>
        <w:rPr>
          <w:b w:val="0"/>
          <w:bCs w:val="0"/>
          <w:i w:val="0"/>
          <w:iCs w:val="0"/>
          <w:sz w:val="24"/>
          <w:szCs w:val="24"/>
        </w:rPr>
      </w:pPr>
    </w:p>
    <w:p>
      <w:pPr>
        <w:bidi w:val="0"/>
        <w:jc w:val="both"/>
        <w:rPr>
          <w:b w:val="0"/>
          <w:bCs w:val="0"/>
          <w:i w:val="0"/>
          <w:iCs w:val="0"/>
          <w:sz w:val="24"/>
          <w:szCs w:val="24"/>
        </w:rPr>
      </w:pPr>
      <w:r>
        <w:rPr>
          <w:b w:val="0"/>
          <w:bCs w:val="0"/>
          <w:i w:val="0"/>
          <w:iCs w:val="0"/>
          <w:sz w:val="24"/>
          <w:szCs w:val="24"/>
        </w:rPr>
        <w:t>Fragment Shader:</w:t>
      </w:r>
    </w:p>
    <w:p>
      <w:pPr>
        <w:pStyle w:val="11"/>
        <w:bidi w:val="0"/>
        <w:rPr>
          <w:rFonts w:ascii="Calibri" w:hAnsi="Calibri" w:eastAsia="Calibri" w:cs="Calibri"/>
          <w:color w:val="8CBBAD"/>
          <w:sz w:val="28"/>
          <w:szCs w:val="28"/>
          <w:lang w:val="nl-NL"/>
        </w:rPr>
      </w:pPr>
      <w:r>
        <w:rPr>
          <w:rFonts w:ascii="Calibri" w:hAnsi="Calibri" w:eastAsia="Calibri" w:cs="Calibri"/>
          <w:color w:val="8CBBAD"/>
          <w:sz w:val="24"/>
          <w:szCs w:val="24"/>
          <w:lang w:val="nl-NL"/>
        </w:rPr>
        <w:t>#version 330 core</w:t>
      </w:r>
    </w:p>
    <w:p>
      <w:pPr>
        <w:pStyle w:val="11"/>
        <w:bidi w:val="0"/>
        <w:rPr>
          <w:rFonts w:ascii="Calibri" w:hAnsi="Calibri" w:eastAsia="Calibri" w:cs="Calibri"/>
          <w:color w:val="7030A0"/>
          <w:sz w:val="28"/>
          <w:szCs w:val="28"/>
          <w:lang w:val="nl-NL"/>
        </w:rPr>
      </w:pPr>
      <w:r>
        <w:rPr>
          <w:rFonts w:ascii="Calibri" w:hAnsi="Calibri" w:eastAsia="Calibri" w:cs="Calibri"/>
          <w:b/>
          <w:bCs/>
          <w:color w:val="93C763"/>
          <w:sz w:val="24"/>
          <w:szCs w:val="24"/>
          <w:lang w:val="nl-NL"/>
        </w:rPr>
        <w:t>out</w:t>
      </w:r>
      <w:r>
        <w:rPr>
          <w:rFonts w:ascii="Calibri" w:hAnsi="Calibri" w:eastAsia="Calibri" w:cs="Calibri"/>
          <w:color w:val="E0E2E4"/>
          <w:sz w:val="24"/>
          <w:szCs w:val="24"/>
          <w:lang w:val="nl-NL"/>
        </w:rPr>
        <w:t xml:space="preserve"> </w:t>
      </w:r>
      <w:r>
        <w:rPr>
          <w:rFonts w:ascii="Calibri" w:hAnsi="Calibri" w:eastAsia="Calibri" w:cs="Calibri"/>
          <w:color w:val="8CBBAD"/>
          <w:sz w:val="24"/>
          <w:szCs w:val="24"/>
          <w:lang w:val="nl-NL"/>
        </w:rPr>
        <w:t>vec4</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 xml:space="preserve">FragColor; </w:t>
      </w:r>
    </w:p>
    <w:p>
      <w:pPr>
        <w:pStyle w:val="11"/>
        <w:bidi w:val="0"/>
        <w:rPr>
          <w:rFonts w:ascii="Calibri" w:hAnsi="Calibri" w:eastAsia="Calibri" w:cs="Calibri"/>
          <w:color w:val="818E96"/>
          <w:sz w:val="24"/>
          <w:szCs w:val="24"/>
          <w:lang w:val="nl-NL"/>
        </w:rPr>
      </w:pPr>
      <w:r>
        <w:rPr>
          <w:rFonts w:ascii="Calibri" w:hAnsi="Calibri" w:eastAsia="Calibri" w:cs="Calibri"/>
          <w:b/>
          <w:bCs/>
          <w:color w:val="93C763"/>
          <w:sz w:val="24"/>
          <w:szCs w:val="24"/>
          <w:lang w:val="nl-NL"/>
        </w:rPr>
        <w:t>in</w:t>
      </w:r>
      <w:r>
        <w:rPr>
          <w:rFonts w:ascii="Calibri" w:hAnsi="Calibri" w:eastAsia="Calibri" w:cs="Calibri"/>
          <w:color w:val="E0E2E4"/>
          <w:sz w:val="24"/>
          <w:szCs w:val="24"/>
          <w:lang w:val="nl-NL"/>
        </w:rPr>
        <w:t xml:space="preserve"> </w:t>
      </w:r>
      <w:r>
        <w:rPr>
          <w:rFonts w:ascii="Calibri" w:hAnsi="Calibri" w:eastAsia="Calibri" w:cs="Calibri"/>
          <w:color w:val="8CBBAD"/>
          <w:sz w:val="24"/>
          <w:szCs w:val="24"/>
          <w:lang w:val="nl-NL"/>
        </w:rPr>
        <w:t>vec4</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vertexColor;</w:t>
      </w:r>
      <w:r>
        <w:rPr>
          <w:rFonts w:ascii="Calibri" w:hAnsi="Calibri" w:eastAsia="Calibri" w:cs="Calibri"/>
          <w:color w:val="E0E2E4"/>
          <w:sz w:val="24"/>
          <w:szCs w:val="24"/>
          <w:lang w:val="nl-NL"/>
        </w:rPr>
        <w:t xml:space="preserve"> </w:t>
      </w:r>
      <w:r>
        <w:rPr>
          <w:rFonts w:ascii="Calibri" w:hAnsi="Calibri" w:eastAsia="Calibri" w:cs="Calibri"/>
          <w:color w:val="818E96"/>
          <w:sz w:val="24"/>
          <w:szCs w:val="24"/>
          <w:lang w:val="nl-NL"/>
        </w:rPr>
        <w:t>// de input variabele van de vertex shader (hetzelfde type en naam)</w:t>
      </w:r>
    </w:p>
    <w:p>
      <w:pPr>
        <w:pStyle w:val="11"/>
        <w:bidi w:val="0"/>
        <w:rPr>
          <w:rFonts w:ascii="Calibri" w:hAnsi="Calibri" w:eastAsia="Calibri" w:cs="Calibri"/>
          <w:color w:val="7030A0"/>
          <w:sz w:val="28"/>
          <w:szCs w:val="28"/>
          <w:lang w:val="nl-NL"/>
        </w:rPr>
      </w:pPr>
      <w:r>
        <w:rPr>
          <w:rFonts w:ascii="Calibri" w:hAnsi="Calibri" w:eastAsia="Calibri" w:cs="Calibri"/>
          <w:b/>
          <w:bCs/>
          <w:color w:val="93C763"/>
          <w:sz w:val="24"/>
          <w:szCs w:val="24"/>
          <w:lang w:val="nl-NL"/>
        </w:rPr>
        <w:t>void</w:t>
      </w:r>
      <w:r>
        <w:rPr>
          <w:rFonts w:ascii="Calibri" w:hAnsi="Calibri" w:eastAsia="Calibri" w:cs="Calibri"/>
          <w:color w:val="E0E2E4"/>
          <w:sz w:val="24"/>
          <w:szCs w:val="24"/>
          <w:lang w:val="nl-NL"/>
        </w:rPr>
        <w:t xml:space="preserve"> </w:t>
      </w:r>
      <w:r>
        <w:rPr>
          <w:rFonts w:ascii="Calibri" w:hAnsi="Calibri" w:eastAsia="Calibri" w:cs="Calibri"/>
          <w:color w:val="7030A0"/>
          <w:sz w:val="24"/>
          <w:szCs w:val="24"/>
          <w:lang w:val="nl-NL"/>
        </w:rPr>
        <w:t>main() { FragColor = vertexColor; }</w:t>
      </w:r>
    </w:p>
    <w:p>
      <w:pPr>
        <w:pStyle w:val="11"/>
        <w:bidi w:val="0"/>
        <w:rPr>
          <w:rFonts w:ascii="Calibri" w:hAnsi="Calibri" w:eastAsia="Calibri" w:cs="Calibri"/>
          <w:color w:val="E0E2E4"/>
          <w:sz w:val="24"/>
          <w:szCs w:val="24"/>
          <w:lang w:val="nl-NL"/>
        </w:rPr>
      </w:pPr>
    </w:p>
    <w:p>
      <w:pPr>
        <w:bidi w:val="0"/>
        <w:jc w:val="both"/>
        <w:rPr>
          <w:i w:val="0"/>
          <w:iCs w:val="0"/>
          <w:sz w:val="24"/>
          <w:szCs w:val="24"/>
        </w:rPr>
      </w:pPr>
      <w:r>
        <w:rPr>
          <w:b/>
          <w:bCs/>
          <w:i w:val="0"/>
          <w:iCs w:val="0"/>
          <w:sz w:val="24"/>
          <w:szCs w:val="24"/>
        </w:rPr>
        <w:t>8.3 Textures</w:t>
      </w:r>
    </w:p>
    <w:p>
      <w:pPr>
        <w:bidi w:val="0"/>
        <w:jc w:val="both"/>
        <w:rPr>
          <w:i w:val="0"/>
          <w:iCs w:val="0"/>
          <w:sz w:val="24"/>
          <w:szCs w:val="24"/>
        </w:rPr>
      </w:pPr>
      <w:r>
        <w:rPr>
          <w:i w:val="0"/>
          <w:iCs w:val="0"/>
          <w:sz w:val="24"/>
          <w:szCs w:val="24"/>
        </w:rPr>
        <w:t xml:space="preserve">Naast XYZ-waarden bevat een vertex ook een waarde van de kleur van de vertex, normaalwaarden (voor het berekenen van belichting) en texture-coördinaten. </w:t>
      </w:r>
      <w:r>
        <w:rPr>
          <w:i/>
          <w:iCs/>
          <w:sz w:val="24"/>
          <w:szCs w:val="24"/>
        </w:rPr>
        <w:t>Textures</w:t>
      </w:r>
      <w:r>
        <w:rPr>
          <w:i w:val="0"/>
          <w:iCs w:val="0"/>
          <w:sz w:val="24"/>
          <w:szCs w:val="24"/>
        </w:rPr>
        <w:t xml:space="preserve"> zijn in principe data-containers die door shaders gebruikt kunnen worden om bijvoorbeeld een 2D afbeeldingen over een 3D-vorm heen wikkelen, net als cadeaupapier (Sellers et al, 2015). De texture-coördinaten in een vertex geven dan aan welk deel van een texture de vertex bij hoort. Echter kunnen textures ook één- of driedimensionaal zijn.</w:t>
      </w:r>
    </w:p>
    <w:p>
      <w:pPr>
        <w:bidi w:val="0"/>
        <w:jc w:val="both"/>
        <w:rPr>
          <w:sz w:val="28"/>
          <w:szCs w:val="28"/>
        </w:rPr>
      </w:pPr>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2305050" cy="1914525"/>
            <wp:effectExtent l="0" t="0" r="0" b="0"/>
            <wp:wrapSquare wrapText="bothSides"/>
            <wp:docPr id="1085704366" name="Picture 108570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04366" name="Picture 108570436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05050" cy="1914525"/>
                    </a:xfrm>
                    <a:prstGeom prst="rect">
                      <a:avLst/>
                    </a:prstGeom>
                  </pic:spPr>
                </pic:pic>
              </a:graphicData>
            </a:graphic>
          </wp:anchor>
        </w:drawing>
      </w:r>
      <w:r>
        <w:rPr>
          <w:sz w:val="24"/>
          <w:szCs w:val="24"/>
        </w:rPr>
        <w:t xml:space="preserve">De texture-coördinaten zijn 2D en reiken van 0 tot 1. Het linksonderste deel van een texture is dan (0,0) en het rechtsbovenste is dan (1,1). Als we een texture willen wikkelen om een driehoek, dan moet de linker- en rechterpunt van een driehoek gelijk zijn met de bodem van de texture (0,0 en 1,0), en het derde punt gelijk met het midden van de top van de texture (0.5, 1). Als je dan een kubus de texture van een zeszijdige dobbelsteen wilt geven, dan moet de texture bestaan uit afbeeldingen van alle zes mogelijke zijdes die naast elkaar in een 1x6 of een 2x3 formatie zijn geschikt, en per elke 4 vertices voor elke zijde van de kubus specificeer je de vier hoeken van een zesde deel van de texture. </w:t>
      </w:r>
    </w:p>
    <w:p>
      <w:pPr>
        <w:bidi w:val="0"/>
        <w:jc w:val="both"/>
        <w:rPr>
          <w:b/>
          <w:bCs/>
          <w:sz w:val="24"/>
          <w:szCs w:val="24"/>
        </w:rPr>
      </w:pPr>
      <w:r>
        <w:rPr>
          <w:b/>
          <w:bCs/>
          <w:sz w:val="24"/>
          <w:szCs w:val="24"/>
        </w:rPr>
        <w:t>8.4 Phong belichting</w:t>
      </w:r>
    </w:p>
    <w:p>
      <w:pPr>
        <w:pStyle w:val="11"/>
        <w:bidi w:val="0"/>
        <w:rPr>
          <w:sz w:val="28"/>
          <w:szCs w:val="28"/>
        </w:rPr>
      </w:pPr>
      <w:r>
        <w:rPr>
          <w:sz w:val="24"/>
          <w:szCs w:val="24"/>
        </w:rPr>
        <w:t>Aangezien het berekenen van lichtinval in het echt heel gecompliceerd is en op heel veel factoren berust, is in OpenGL belichting een benadering van de werkelijkheid gebaseerd op versimpelde modellen die makkelijker te berekenen zijn maar relatief identieke resultaten produceren. Een van zulke modellen heet Phong. Phong berust zich op drie factoren:</w:t>
      </w:r>
    </w:p>
    <w:p>
      <w:pPr>
        <w:pStyle w:val="11"/>
        <w:bidi w:val="0"/>
        <w:rPr>
          <w:sz w:val="24"/>
          <w:szCs w:val="24"/>
        </w:rPr>
      </w:pPr>
    </w:p>
    <w:p>
      <w:pPr>
        <w:pStyle w:val="11"/>
        <w:bidi w:val="0"/>
        <w:jc w:val="center"/>
      </w:pPr>
      <w:r>
        <w:drawing>
          <wp:inline distT="0" distB="0" distL="114300" distR="114300">
            <wp:extent cx="4562475" cy="1381125"/>
            <wp:effectExtent l="0" t="0" r="0" b="0"/>
            <wp:docPr id="1539691197" name="Picture 153969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91197" name="Picture 1539691197"/>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562475" cy="1381125"/>
                    </a:xfrm>
                    <a:prstGeom prst="rect">
                      <a:avLst/>
                    </a:prstGeom>
                  </pic:spPr>
                </pic:pic>
              </a:graphicData>
            </a:graphic>
          </wp:inline>
        </w:drawing>
      </w:r>
    </w:p>
    <w:p>
      <w:pPr>
        <w:pStyle w:val="11"/>
        <w:bidi w:val="0"/>
        <w:rPr>
          <w:sz w:val="24"/>
          <w:szCs w:val="24"/>
        </w:rPr>
      </w:pPr>
    </w:p>
    <w:p>
      <w:pPr>
        <w:pStyle w:val="11"/>
        <w:bidi w:val="0"/>
        <w:rPr>
          <w:b w:val="0"/>
          <w:bCs w:val="0"/>
          <w:i w:val="0"/>
          <w:iCs w:val="0"/>
          <w:sz w:val="24"/>
          <w:szCs w:val="24"/>
        </w:rPr>
      </w:pPr>
      <w:r>
        <w:rPr>
          <w:i/>
          <w:iCs/>
          <w:sz w:val="24"/>
          <w:szCs w:val="24"/>
        </w:rPr>
        <w:t>Ambient lighting</w:t>
      </w:r>
      <w:r>
        <w:rPr>
          <w:sz w:val="24"/>
          <w:szCs w:val="24"/>
        </w:rPr>
        <w:t xml:space="preserve">: Waarbij een object wel altijd wordt belicht met een constante waarde zodat het nooit compleet donker is, net zoals hoe er altijd wel wat licht schijnt op de aarde wanneer de maan schijnt. </w:t>
      </w:r>
    </w:p>
    <w:p>
      <w:pPr>
        <w:pStyle w:val="11"/>
        <w:bidi w:val="0"/>
        <w:rPr>
          <w:i w:val="0"/>
          <w:iCs w:val="0"/>
          <w:sz w:val="24"/>
          <w:szCs w:val="24"/>
        </w:rPr>
      </w:pPr>
      <w:r>
        <w:rPr>
          <w:i/>
          <w:iCs/>
          <w:sz w:val="24"/>
          <w:szCs w:val="24"/>
        </w:rPr>
        <w:t xml:space="preserve">Diffuse lighting: </w:t>
      </w:r>
      <w:r>
        <w:rPr>
          <w:i w:val="0"/>
          <w:iCs w:val="0"/>
          <w:sz w:val="24"/>
          <w:szCs w:val="24"/>
        </w:rPr>
        <w:t>Waarbij de richting waarvan een object wordt belicht gesimuleerd wordt, en ook het meest significante onderdeel van Phong. Dus des te meer een deel van een object gericht is op de lichtbron, des te feller het wordt belicht.</w:t>
      </w:r>
    </w:p>
    <w:p>
      <w:pPr>
        <w:pStyle w:val="11"/>
        <w:bidi w:val="0"/>
        <w:spacing w:before="0" w:beforeAutospacing="0" w:after="0" w:afterAutospacing="0" w:line="240" w:lineRule="auto"/>
        <w:ind w:left="0" w:right="0"/>
        <w:jc w:val="left"/>
        <w:rPr>
          <w:i w:val="0"/>
          <w:iCs w:val="0"/>
          <w:sz w:val="24"/>
          <w:szCs w:val="24"/>
        </w:rPr>
      </w:pPr>
      <w:r>
        <w:rPr>
          <w:i/>
          <w:iCs/>
          <w:sz w:val="24"/>
          <w:szCs w:val="24"/>
        </w:rPr>
        <w:t xml:space="preserve">Specular lighting: </w:t>
      </w:r>
      <w:r>
        <w:rPr>
          <w:i w:val="0"/>
          <w:iCs w:val="0"/>
          <w:sz w:val="24"/>
          <w:szCs w:val="24"/>
        </w:rPr>
        <w:t>Waarbij de lichtvlek wordt gesimuleerd gebaseerd op de lichtinval, om objecten ook een glans mee te geven.</w:t>
      </w:r>
    </w:p>
    <w:p>
      <w:pPr>
        <w:pStyle w:val="11"/>
        <w:bidi w:val="0"/>
        <w:spacing w:before="0" w:beforeAutospacing="0" w:after="0" w:afterAutospacing="0" w:line="240" w:lineRule="auto"/>
        <w:ind w:left="0" w:right="0"/>
        <w:jc w:val="left"/>
        <w:rPr>
          <w:i w:val="0"/>
          <w:iCs w:val="0"/>
          <w:sz w:val="24"/>
          <w:szCs w:val="24"/>
        </w:rPr>
      </w:pPr>
    </w:p>
    <w:p>
      <w:pPr>
        <w:pStyle w:val="11"/>
        <w:bidi w:val="0"/>
        <w:spacing w:before="0" w:beforeAutospacing="0" w:after="0" w:afterAutospacing="0" w:line="240" w:lineRule="auto"/>
        <w:ind w:left="0" w:right="0"/>
        <w:jc w:val="left"/>
        <w:rPr>
          <w:i w:val="0"/>
          <w:iCs w:val="0"/>
          <w:sz w:val="24"/>
          <w:szCs w:val="24"/>
        </w:rPr>
      </w:pPr>
      <w:r>
        <w:rPr>
          <w:i w:val="0"/>
          <w:iCs w:val="0"/>
          <w:sz w:val="24"/>
          <w:szCs w:val="24"/>
        </w:rPr>
        <w:t>Het toepassen van ambient lighting is simpel aangezien je alleen de kleurwaarde van het licht moet vermenigvuldigen met de sterkte van het ambient lighting.</w:t>
      </w:r>
    </w:p>
    <w:p>
      <w:pPr>
        <w:pStyle w:val="11"/>
        <w:bidi w:val="0"/>
        <w:spacing w:before="0" w:beforeAutospacing="0" w:after="0" w:afterAutospacing="0" w:line="240" w:lineRule="auto"/>
        <w:ind w:left="0" w:right="0"/>
        <w:jc w:val="left"/>
        <w:rPr>
          <w:i w:val="0"/>
          <w:iCs w:val="0"/>
          <w:sz w:val="24"/>
          <w:szCs w:val="24"/>
        </w:rPr>
      </w:pPr>
    </w:p>
    <w:p>
      <w:pPr>
        <w:pStyle w:val="11"/>
        <w:bidi w:val="0"/>
        <w:spacing w:before="0" w:beforeAutospacing="0" w:after="0" w:afterAutospacing="0" w:line="240" w:lineRule="auto"/>
        <w:ind w:left="0" w:right="0"/>
        <w:jc w:val="left"/>
        <w:rPr>
          <w:i w:val="0"/>
          <w:iCs w:val="0"/>
          <w:sz w:val="24"/>
          <w:szCs w:val="24"/>
        </w:rPr>
      </w:pPr>
      <w:r>
        <w:rPr>
          <w:i w:val="0"/>
          <w:iCs w:val="0"/>
          <w:sz w:val="24"/>
          <w:szCs w:val="24"/>
        </w:rPr>
        <w:t xml:space="preserve">Met diffuse lighting moet je de lichtsterke berekenen door eerst de hoek van inval te berekenen tussen de lichtbron en de normaalvector van het oppervlak waarop geschenen wordt.  Een normaalvector is een vector die loodrecht op de oppervlakte van een vector staat. Aangezien een vertex zelf geen oppervlakte heeft (het is alleen een punt in ruimte) kan een normaalvector berekend worden door te kijken naar alle naburige vertices, of door zelf een waarde in te voeren. Dus als een lichtbron loodrecht op een oppervlakte schijnt, dan is dat de felst mogelijke belichting. </w:t>
      </w:r>
    </w:p>
    <w:p>
      <w:pPr>
        <w:pStyle w:val="11"/>
        <w:bidi w:val="0"/>
        <w:spacing w:before="0" w:beforeAutospacing="0" w:after="0" w:afterAutospacing="0" w:line="240" w:lineRule="auto"/>
        <w:ind w:left="0" w:right="0"/>
        <w:jc w:val="left"/>
        <w:rPr>
          <w:i w:val="0"/>
          <w:iCs w:val="0"/>
          <w:sz w:val="24"/>
          <w:szCs w:val="24"/>
        </w:rPr>
      </w:pPr>
    </w:p>
    <w:p>
      <w:pPr>
        <w:pStyle w:val="11"/>
        <w:bidi w:val="0"/>
        <w:spacing w:before="0" w:beforeAutospacing="0" w:after="0" w:afterAutospacing="0" w:line="240" w:lineRule="auto"/>
        <w:ind w:left="0" w:right="0"/>
        <w:jc w:val="left"/>
        <w:rPr>
          <w:i w:val="0"/>
          <w:iCs w:val="0"/>
          <w:sz w:val="24"/>
          <w:szCs w:val="24"/>
        </w:rPr>
      </w:pPr>
      <w:r>
        <w:rPr>
          <w:i w:val="0"/>
          <w:iCs w:val="0"/>
          <w:sz w:val="24"/>
          <w:szCs w:val="24"/>
        </w:rPr>
        <w:t xml:space="preserve">Net zoals diffuse lighting is specular lighting gebaseerd op de richtingsvector van de lichtbron en de normaalvector van het object, maar nu moet het ook de kijkrichting in rekening houden. Dus vanaf welke richting iemand naar een bepaald fragment van het object kijkt. Als het oppervlak van het object bijvoorbeeld een spiegel is, dan kan aangenomen worden dat specular lighting het sterkst is vanwaar het licht van het object wordt gereflecteerd. Deze reflectievector kan uitgerekend worden door de richtingsvector van de lichtbron te spiegelen rondom het normaal van een vertex. Vervolgens wordt de hoek berekend tussen de reflectievector en de kijkrichting, dus hoe kleiner de hoek, des te sterker is de reflectie. </w:t>
      </w:r>
    </w:p>
    <w:p>
      <w:pPr>
        <w:pStyle w:val="11"/>
        <w:bidi w:val="0"/>
        <w:spacing w:before="0" w:beforeAutospacing="0" w:after="0" w:afterAutospacing="0" w:line="240" w:lineRule="auto"/>
        <w:ind w:left="0" w:right="0"/>
        <w:jc w:val="left"/>
        <w:rPr>
          <w:i w:val="0"/>
          <w:iCs w:val="0"/>
          <w:sz w:val="24"/>
          <w:szCs w:val="24"/>
        </w:rPr>
      </w:pPr>
    </w:p>
    <w:p>
      <w:pPr>
        <w:pStyle w:val="11"/>
        <w:bidi w:val="0"/>
        <w:spacing w:before="0" w:beforeAutospacing="0" w:after="0" w:afterAutospacing="0" w:line="240" w:lineRule="auto"/>
        <w:ind w:left="0" w:right="0"/>
        <w:jc w:val="left"/>
        <w:rPr>
          <w:i w:val="0"/>
          <w:iCs w:val="0"/>
          <w:sz w:val="24"/>
          <w:szCs w:val="24"/>
        </w:rPr>
      </w:pPr>
      <w:r>
        <w:rPr>
          <w:i w:val="0"/>
          <w:iCs w:val="0"/>
          <w:sz w:val="24"/>
          <w:szCs w:val="24"/>
        </w:rPr>
        <w:t>Per onderdeel wordt de resulterende waarde vermenigvuldigd met een aparte intensiteit variabele die afhangt van het gesimuleerde materiaal van een object (een metallisch object zal veel glanzender zijn dan plastic, waardoor de intensiteit van een metallisch object voor specular lighting hoger zal liggen) en de kleurwaarde van het licht zelf. Alle drie soorten belichting worden bij elkaar opgeteld en op het einde toegepast op de kleurwaarde.</w:t>
      </w:r>
    </w:p>
    <w:p>
      <w:pPr>
        <w:pStyle w:val="11"/>
        <w:bidi w:val="0"/>
        <w:spacing w:before="0" w:beforeAutospacing="0" w:after="0" w:afterAutospacing="0" w:line="240" w:lineRule="auto"/>
        <w:ind w:left="0" w:right="0"/>
        <w:jc w:val="left"/>
        <w:rPr>
          <w:i w:val="0"/>
          <w:iCs w:val="0"/>
          <w:sz w:val="24"/>
          <w:szCs w:val="24"/>
        </w:rPr>
      </w:pPr>
    </w:p>
    <w:p>
      <w:pPr>
        <w:pStyle w:val="11"/>
        <w:bidi w:val="0"/>
        <w:spacing w:before="0" w:beforeAutospacing="0" w:after="0" w:afterAutospacing="0" w:line="240" w:lineRule="auto"/>
        <w:ind w:left="0" w:right="0"/>
        <w:jc w:val="left"/>
        <w:rPr>
          <w:b/>
          <w:bCs/>
          <w:i w:val="0"/>
          <w:iCs w:val="0"/>
          <w:sz w:val="24"/>
          <w:szCs w:val="24"/>
        </w:rPr>
      </w:pPr>
    </w:p>
    <w:p>
      <w:pPr>
        <w:pStyle w:val="11"/>
        <w:bidi w:val="0"/>
        <w:spacing w:before="0" w:beforeAutospacing="0" w:after="0" w:afterAutospacing="0" w:line="240" w:lineRule="auto"/>
        <w:ind w:left="0" w:right="0"/>
        <w:jc w:val="left"/>
        <w:rPr>
          <w:b/>
          <w:bCs/>
          <w:i w:val="0"/>
          <w:iCs w:val="0"/>
          <w:sz w:val="24"/>
          <w:szCs w:val="24"/>
        </w:rPr>
      </w:pPr>
    </w:p>
    <w:p>
      <w:pPr>
        <w:pStyle w:val="11"/>
        <w:bidi w:val="0"/>
        <w:spacing w:before="0" w:beforeAutospacing="0" w:after="0" w:afterAutospacing="0" w:line="240" w:lineRule="auto"/>
        <w:ind w:left="0" w:right="0"/>
        <w:jc w:val="left"/>
        <w:rPr>
          <w:b/>
          <w:bCs/>
          <w:i w:val="0"/>
          <w:iCs w:val="0"/>
          <w:sz w:val="24"/>
          <w:szCs w:val="24"/>
        </w:rPr>
      </w:pPr>
    </w:p>
    <w:p>
      <w:pPr>
        <w:pStyle w:val="11"/>
        <w:bidi w:val="0"/>
        <w:spacing w:before="0" w:beforeAutospacing="0" w:after="0" w:afterAutospacing="0" w:line="240" w:lineRule="auto"/>
        <w:ind w:left="0" w:right="0"/>
        <w:jc w:val="left"/>
        <w:rPr>
          <w:i w:val="0"/>
          <w:iCs w:val="0"/>
          <w:sz w:val="24"/>
          <w:szCs w:val="24"/>
        </w:rPr>
      </w:pPr>
      <w:r>
        <w:rPr>
          <w:b/>
          <w:bCs/>
          <w:i w:val="0"/>
          <w:iCs w:val="0"/>
          <w:sz w:val="24"/>
          <w:szCs w:val="24"/>
        </w:rPr>
        <w:t>8.5 Transformaties</w:t>
      </w:r>
    </w:p>
    <w:p>
      <w:pPr>
        <w:pStyle w:val="11"/>
        <w:bidi w:val="0"/>
        <w:spacing w:before="0" w:beforeAutospacing="0" w:after="0" w:afterAutospacing="0" w:line="240" w:lineRule="auto"/>
        <w:ind w:left="0" w:right="0"/>
        <w:jc w:val="left"/>
        <w:rPr>
          <w:b/>
          <w:bCs/>
          <w:i w:val="0"/>
          <w:iCs w:val="0"/>
          <w:sz w:val="24"/>
          <w:szCs w:val="24"/>
        </w:rPr>
      </w:pPr>
    </w:p>
    <w:p>
      <w:pPr>
        <w:pStyle w:val="11"/>
        <w:bidi w:val="0"/>
        <w:spacing w:before="0" w:beforeAutospacing="0" w:after="0" w:afterAutospacing="0" w:line="240" w:lineRule="auto"/>
        <w:ind w:left="0" w:right="0"/>
        <w:jc w:val="center"/>
      </w:pPr>
      <w:r>
        <w:drawing>
          <wp:inline distT="0" distB="0" distL="114300" distR="114300">
            <wp:extent cx="1876425" cy="1009650"/>
            <wp:effectExtent l="0" t="0" r="0" b="0"/>
            <wp:docPr id="2053224076" name="Picture 205322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24076" name="Picture 205322407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876425" cy="1009650"/>
                    </a:xfrm>
                    <a:prstGeom prst="rect">
                      <a:avLst/>
                    </a:prstGeom>
                  </pic:spPr>
                </pic:pic>
              </a:graphicData>
            </a:graphic>
          </wp:inline>
        </w:drawing>
      </w:r>
    </w:p>
    <w:p>
      <w:pPr>
        <w:pStyle w:val="11"/>
        <w:bidi w:val="0"/>
        <w:spacing w:before="0" w:beforeAutospacing="0" w:after="0" w:afterAutospacing="0" w:line="240" w:lineRule="auto"/>
        <w:ind w:left="0" w:right="0"/>
        <w:jc w:val="left"/>
        <w:rPr>
          <w:b/>
          <w:bCs/>
          <w:i w:val="0"/>
          <w:iCs w:val="0"/>
          <w:sz w:val="24"/>
          <w:szCs w:val="24"/>
        </w:rPr>
      </w:pPr>
    </w:p>
    <w:p>
      <w:pPr>
        <w:pStyle w:val="11"/>
        <w:bidi w:val="0"/>
        <w:spacing w:before="0" w:beforeAutospacing="0" w:after="0" w:afterAutospacing="0" w:line="240" w:lineRule="auto"/>
        <w:ind w:left="0" w:right="0"/>
        <w:jc w:val="both"/>
        <w:rPr>
          <w:b w:val="0"/>
          <w:bCs w:val="0"/>
          <w:i w:val="0"/>
          <w:iCs w:val="0"/>
          <w:sz w:val="24"/>
          <w:szCs w:val="24"/>
        </w:rPr>
      </w:pPr>
      <w:r>
        <w:rPr>
          <w:b w:val="0"/>
          <w:bCs w:val="0"/>
          <w:i w:val="0"/>
          <w:iCs w:val="0"/>
          <w:sz w:val="24"/>
          <w:szCs w:val="24"/>
        </w:rPr>
        <w:t>De positie en richting van een object of vertex in een 3D-omgeving kan geabstraheerd worden in twee vectoren die bestaan uit een X-, Y-, en Z-waarde. Vaak is ook de bedoeling dat een 3D-object aangepast kan worden zodat het kan bewegen, en in OpenGL wordt dit bereikt door middel van matrixberekeningen.</w:t>
      </w:r>
    </w:p>
    <w:p>
      <w:pPr>
        <w:pStyle w:val="11"/>
        <w:bidi w:val="0"/>
        <w:spacing w:before="0" w:beforeAutospacing="0" w:after="0" w:afterAutospacing="0" w:line="240" w:lineRule="auto"/>
        <w:ind w:left="0" w:right="0"/>
        <w:jc w:val="both"/>
        <w:rPr>
          <w:b w:val="0"/>
          <w:bCs w:val="0"/>
          <w:i w:val="0"/>
          <w:iCs w:val="0"/>
          <w:sz w:val="24"/>
          <w:szCs w:val="24"/>
        </w:rPr>
      </w:pPr>
    </w:p>
    <w:p>
      <w:pPr>
        <w:pStyle w:val="11"/>
        <w:bidi w:val="0"/>
        <w:spacing w:before="0" w:beforeAutospacing="0" w:after="0" w:afterAutospacing="0" w:line="240" w:lineRule="auto"/>
        <w:ind w:left="0" w:right="0"/>
        <w:jc w:val="both"/>
        <w:rPr>
          <w:b w:val="0"/>
          <w:bCs w:val="0"/>
          <w:i w:val="0"/>
          <w:iCs w:val="0"/>
          <w:sz w:val="24"/>
          <w:szCs w:val="24"/>
        </w:rPr>
      </w:pPr>
      <w:r>
        <w:rPr>
          <w:b w:val="0"/>
          <w:bCs w:val="0"/>
          <w:i w:val="0"/>
          <w:iCs w:val="0"/>
          <w:sz w:val="24"/>
          <w:szCs w:val="24"/>
        </w:rPr>
        <w:t xml:space="preserve">Een matrix is een multidimensionale collectie van getallen. In het geval van OpenGL worden grotendeels tweedimensionale matrices gebruikt ter grootte van vier bij vier. Om een transformatie uit te voeren op de positie of richting van een object, dan wordt de vector vermenigvuldigd met de transformatiematrix.  De reden waarom matrices zo vaak gebruikt worden in 3D-applicaties is omdat je meerdere soorten transformaties kan combineren in een enkele matrix, zoals translatie, rotatie, en schalen. </w:t>
      </w:r>
    </w:p>
    <w:p>
      <w:pPr>
        <w:pStyle w:val="11"/>
        <w:bidi w:val="0"/>
        <w:spacing w:before="0" w:beforeAutospacing="0" w:after="0" w:afterAutospacing="0" w:line="240" w:lineRule="auto"/>
        <w:ind w:left="0" w:right="0"/>
        <w:jc w:val="both"/>
        <w:rPr>
          <w:b w:val="0"/>
          <w:bCs w:val="0"/>
          <w:i w:val="0"/>
          <w:iCs w:val="0"/>
          <w:sz w:val="24"/>
          <w:szCs w:val="24"/>
        </w:rPr>
      </w:pPr>
    </w:p>
    <w:p>
      <w:pPr>
        <w:pStyle w:val="11"/>
        <w:bidi w:val="0"/>
        <w:spacing w:before="0" w:beforeAutospacing="0" w:after="0" w:afterAutospacing="0" w:line="240" w:lineRule="auto"/>
        <w:ind w:left="0" w:right="0"/>
        <w:jc w:val="both"/>
        <w:rPr>
          <w:b w:val="0"/>
          <w:bCs w:val="0"/>
          <w:i w:val="0"/>
          <w:iCs w:val="0"/>
          <w:sz w:val="24"/>
          <w:szCs w:val="24"/>
        </w:rPr>
      </w:pPr>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942975" cy="1028700"/>
            <wp:effectExtent l="0" t="0" r="0" b="0"/>
            <wp:wrapSquare wrapText="bothSides"/>
            <wp:docPr id="697253408" name="Picture 69725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53408" name="Picture 69725340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942975" cy="1028700"/>
                    </a:xfrm>
                    <a:prstGeom prst="rect">
                      <a:avLst/>
                    </a:prstGeom>
                  </pic:spPr>
                </pic:pic>
              </a:graphicData>
            </a:graphic>
          </wp:anchor>
        </w:drawing>
      </w:r>
      <w:r>
        <w:rPr>
          <w:b w:val="0"/>
          <w:bCs w:val="0"/>
          <w:i w:val="0"/>
          <w:iCs w:val="0"/>
          <w:sz w:val="24"/>
          <w:szCs w:val="24"/>
        </w:rPr>
        <w:t xml:space="preserve">Transleren wordt gebruikt om de positie van een object in een wereld aan te passen langs een of meer van de drie assen. Een translatiematrix ziet eruit als in figuur X, waar X, Y, en Z de XYZ-coördinaten zijn die moeten worden toegepast op de vector in kwestie. Er is ook een vierde waarde </w:t>
      </w:r>
      <w:r>
        <w:rPr>
          <w:b w:val="0"/>
          <w:bCs w:val="0"/>
          <w:i/>
          <w:iCs/>
          <w:sz w:val="24"/>
          <w:szCs w:val="24"/>
        </w:rPr>
        <w:t xml:space="preserve">w </w:t>
      </w:r>
      <w:r>
        <w:rPr>
          <w:b w:val="0"/>
          <w:bCs w:val="0"/>
          <w:i w:val="0"/>
          <w:iCs w:val="0"/>
          <w:sz w:val="24"/>
          <w:szCs w:val="24"/>
        </w:rPr>
        <w:t>die meestal 1.0 is, en de neerwaartse diagonale waarden zijn ook allemaal 1.0. De reden waarom translatiematrices (en bij uitstrek alle transformatiematrices) 4x4 zijn in plaats van 3x3 is omdat het ook werkt als bedoeld wanneer de vector (0, 0, 0) zou zijn. Normaal als je vermenigvuldigt met 0 krijg je altijd nul terug ook al wil je dat de vector +10 opschuift langs de X-as, dus door een 1.0 toe te voegen zal binnen een matrixvermenigvuldiging 1 * 10 altijd worden opgeteld bij de X-waarde van de vector ook al is de X-waarde in de vector nul.</w:t>
      </w:r>
    </w:p>
    <w:p>
      <w:pPr>
        <w:pStyle w:val="11"/>
        <w:bidi w:val="0"/>
        <w:spacing w:before="0" w:beforeAutospacing="0" w:after="0" w:afterAutospacing="0" w:line="240" w:lineRule="auto"/>
        <w:ind w:left="0" w:right="0"/>
        <w:jc w:val="both"/>
        <w:rPr>
          <w:b w:val="0"/>
          <w:bCs w:val="0"/>
          <w:i w:val="0"/>
          <w:iCs w:val="0"/>
          <w:sz w:val="24"/>
          <w:szCs w:val="24"/>
        </w:rPr>
      </w:pPr>
    </w:p>
    <w:p>
      <w:pPr>
        <w:pStyle w:val="11"/>
        <w:bidi w:val="0"/>
        <w:spacing w:before="0" w:beforeAutospacing="0" w:after="0" w:afterAutospacing="0" w:line="240" w:lineRule="auto"/>
        <w:ind w:left="0" w:right="0"/>
        <w:jc w:val="both"/>
        <w:rPr>
          <w:b w:val="0"/>
          <w:bCs w:val="0"/>
          <w:i w:val="0"/>
          <w:iCs w:val="0"/>
          <w:sz w:val="24"/>
          <w:szCs w:val="24"/>
        </w:rPr>
      </w:pPr>
      <w:r>
        <w:rPr>
          <w:b w:val="0"/>
          <w:bCs w:val="0"/>
          <w:i w:val="0"/>
          <w:iCs w:val="0"/>
          <w:sz w:val="24"/>
          <w:szCs w:val="24"/>
        </w:rPr>
        <w:t>Rotaties worden gebruikt om de richting van een object in de wereld aan te passen. Als je langs een as draait, dan worden de andere twee assen sowieso veranderd. Daarom passen matrixberekeningen ook zo goed uit bij rotaties. Rotatiematrices kunnen er zoals in figuur 11 uit zien (in het geval van positieve draaizin die tegen de klok in gaat):</w:t>
      </w:r>
    </w:p>
    <w:p>
      <w:pPr>
        <w:pStyle w:val="11"/>
        <w:bidi w:val="0"/>
        <w:spacing w:before="0" w:beforeAutospacing="0" w:after="0" w:afterAutospacing="0" w:line="240" w:lineRule="auto"/>
        <w:ind w:left="0" w:right="0"/>
        <w:jc w:val="both"/>
        <w:rPr>
          <w:b w:val="0"/>
          <w:bCs w:val="0"/>
          <w:i w:val="0"/>
          <w:iCs w:val="0"/>
          <w:sz w:val="24"/>
          <w:szCs w:val="24"/>
        </w:rPr>
      </w:pPr>
    </w:p>
    <w:p>
      <w:pPr>
        <w:pStyle w:val="11"/>
        <w:bidi w:val="0"/>
        <w:spacing w:before="0" w:beforeAutospacing="0" w:after="0" w:afterAutospacing="0" w:line="240" w:lineRule="auto"/>
        <w:ind w:left="0" w:right="0"/>
        <w:jc w:val="center"/>
        <w:rPr>
          <w:sz w:val="24"/>
          <w:szCs w:val="24"/>
        </w:rPr>
      </w:pPr>
      <w:r>
        <w:drawing>
          <wp:inline distT="0" distB="0" distL="114300" distR="114300">
            <wp:extent cx="4572000" cy="819150"/>
            <wp:effectExtent l="0" t="0" r="0" b="0"/>
            <wp:docPr id="391675419" name="Picture 39167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5419" name="Picture 39167541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572000" cy="819150"/>
                    </a:xfrm>
                    <a:prstGeom prst="rect">
                      <a:avLst/>
                    </a:prstGeom>
                  </pic:spPr>
                </pic:pic>
              </a:graphicData>
            </a:graphic>
          </wp:inline>
        </w:drawing>
      </w:r>
    </w:p>
    <w:p>
      <w:pPr>
        <w:pStyle w:val="11"/>
        <w:bidi w:val="0"/>
        <w:spacing w:before="0" w:beforeAutospacing="0" w:after="0" w:afterAutospacing="0" w:line="240" w:lineRule="auto"/>
        <w:ind w:left="0" w:right="0"/>
        <w:jc w:val="both"/>
        <w:rPr>
          <w:sz w:val="24"/>
          <w:szCs w:val="24"/>
        </w:rPr>
      </w:pPr>
    </w:p>
    <w:p>
      <w:pPr>
        <w:pStyle w:val="11"/>
        <w:bidi w:val="0"/>
        <w:spacing w:before="0" w:beforeAutospacing="0" w:after="0" w:afterAutospacing="0" w:line="240" w:lineRule="auto"/>
        <w:ind w:left="0" w:right="0"/>
        <w:jc w:val="both"/>
        <w:rPr>
          <w:b w:val="0"/>
          <w:bCs w:val="0"/>
          <w:sz w:val="24"/>
          <w:szCs w:val="24"/>
        </w:rPr>
      </w:pPr>
      <w:r>
        <w:drawing>
          <wp:anchor distT="0" distB="0" distL="114300" distR="114300" simplePos="0" relativeHeight="251658240" behindDoc="0" locked="0" layoutInCell="1" allowOverlap="1">
            <wp:simplePos x="0" y="0"/>
            <wp:positionH relativeFrom="column">
              <wp:align>left</wp:align>
            </wp:positionH>
            <wp:positionV relativeFrom="paragraph">
              <wp:posOffset>0</wp:posOffset>
            </wp:positionV>
            <wp:extent cx="1838325" cy="1123950"/>
            <wp:effectExtent l="0" t="0" r="0" b="0"/>
            <wp:wrapSquare wrapText="bothSides"/>
            <wp:docPr id="1688255702" name="Picture 16882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55702" name="Picture 168825570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838325" cy="1123950"/>
                    </a:xfrm>
                    <a:prstGeom prst="rect">
                      <a:avLst/>
                    </a:prstGeom>
                  </pic:spPr>
                </pic:pic>
              </a:graphicData>
            </a:graphic>
          </wp:anchor>
        </w:drawing>
      </w:r>
      <w:r>
        <w:rPr>
          <w:sz w:val="24"/>
          <w:szCs w:val="24"/>
        </w:rPr>
        <w:t xml:space="preserve">Bij schaaloperaties kan een object kleiner of groter worden gemaakt door de posities van alle vertices in het object even ver te verspreiden of concentreren met de drie </w:t>
      </w:r>
      <w:bookmarkStart w:id="0" w:name="_GoBack"/>
      <w:bookmarkEnd w:id="0"/>
      <w:r>
        <w:rPr>
          <w:sz w:val="24"/>
          <w:szCs w:val="24"/>
        </w:rPr>
        <w:t xml:space="preserve">gespecificeerde factoren in de matrix. </w:t>
      </w:r>
    </w:p>
    <w:sectPr>
      <w:footerReference r:id="rId8" w:type="first"/>
      <w:footerReference r:id="rId7" w:type="default"/>
      <w:pgSz w:w="11906" w:h="16838"/>
      <w:pgMar w:top="1440" w:right="1440" w:bottom="1440" w:left="1440" w:header="708" w:footer="708" w:gutter="0"/>
      <w:pgNumType w:start="1"/>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Light">
    <w:panose1 w:val="020F0302020204030204"/>
    <w:charset w:val="00"/>
    <w:family w:val="swiss"/>
    <w:pitch w:val="default"/>
    <w:sig w:usb0="E0002A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86"/>
    <w:family w:val="auto"/>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27" w:type="dxa"/>
      <w:tblInd w:w="0" w:type="dxa"/>
      <w:tblLayout w:type="fixed"/>
      <w:tblCellMar>
        <w:top w:w="0" w:type="dxa"/>
        <w:left w:w="108" w:type="dxa"/>
        <w:bottom w:w="0" w:type="dxa"/>
        <w:right w:w="108" w:type="dxa"/>
      </w:tblCellMar>
    </w:tblPr>
    <w:tblGrid>
      <w:gridCol w:w="3009"/>
      <w:gridCol w:w="3009"/>
      <w:gridCol w:w="3009"/>
    </w:tblGrid>
    <w:tr>
      <w:tblPrEx>
        <w:tblLayout w:type="fixed"/>
        <w:tblCellMar>
          <w:top w:w="0" w:type="dxa"/>
          <w:left w:w="108" w:type="dxa"/>
          <w:bottom w:w="0" w:type="dxa"/>
          <w:right w:w="108" w:type="dxa"/>
        </w:tblCellMar>
      </w:tblPrEx>
      <w:tc>
        <w:tcPr>
          <w:tcW w:w="3009" w:type="dxa"/>
        </w:tcPr>
        <w:p>
          <w:pPr>
            <w:pStyle w:val="4"/>
            <w:bidi w:val="0"/>
            <w:ind w:left="-115"/>
            <w:jc w:val="left"/>
          </w:pPr>
        </w:p>
      </w:tc>
      <w:tc>
        <w:tcPr>
          <w:tcW w:w="3009" w:type="dxa"/>
        </w:tcPr>
        <w:p>
          <w:pPr>
            <w:pStyle w:val="4"/>
            <w:bidi w:val="0"/>
            <w:jc w:val="center"/>
          </w:pPr>
          <w:r>
            <w:fldChar w:fldCharType="begin"/>
          </w:r>
          <w:r>
            <w:instrText xml:space="preserve">PAGE</w:instrText>
          </w:r>
          <w:r>
            <w:fldChar w:fldCharType="end"/>
          </w:r>
        </w:p>
      </w:tc>
      <w:tc>
        <w:tcPr>
          <w:tcW w:w="3009" w:type="dxa"/>
        </w:tcPr>
        <w:p>
          <w:pPr>
            <w:pStyle w:val="4"/>
            <w:bidi w:val="0"/>
            <w:ind w:right="-115"/>
            <w:jc w:val="right"/>
          </w:pPr>
        </w:p>
      </w:tc>
    </w:tr>
  </w:tbl>
  <w:p>
    <w:pPr>
      <w:pStyle w:val="3"/>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27" w:type="dxa"/>
      <w:tblInd w:w="0" w:type="dxa"/>
      <w:tblLayout w:type="fixed"/>
      <w:tblCellMar>
        <w:top w:w="0" w:type="dxa"/>
        <w:left w:w="108" w:type="dxa"/>
        <w:bottom w:w="0" w:type="dxa"/>
        <w:right w:w="108" w:type="dxa"/>
      </w:tblCellMar>
    </w:tblPr>
    <w:tblGrid>
      <w:gridCol w:w="3009"/>
      <w:gridCol w:w="3009"/>
      <w:gridCol w:w="3009"/>
    </w:tblGrid>
    <w:tr>
      <w:tblPrEx>
        <w:tblLayout w:type="fixed"/>
        <w:tblCellMar>
          <w:top w:w="0" w:type="dxa"/>
          <w:left w:w="108" w:type="dxa"/>
          <w:bottom w:w="0" w:type="dxa"/>
          <w:right w:w="108" w:type="dxa"/>
        </w:tblCellMar>
      </w:tblPrEx>
      <w:tc>
        <w:tcPr>
          <w:tcW w:w="3009" w:type="dxa"/>
        </w:tcPr>
        <w:p>
          <w:pPr>
            <w:pStyle w:val="4"/>
            <w:bidi w:val="0"/>
            <w:ind w:left="-115"/>
            <w:jc w:val="left"/>
          </w:pPr>
        </w:p>
      </w:tc>
      <w:tc>
        <w:tcPr>
          <w:tcW w:w="3009" w:type="dxa"/>
        </w:tcPr>
        <w:p>
          <w:pPr>
            <w:pStyle w:val="4"/>
            <w:bidi w:val="0"/>
            <w:jc w:val="both"/>
          </w:pPr>
        </w:p>
      </w:tc>
      <w:tc>
        <w:tcPr>
          <w:tcW w:w="3009" w:type="dxa"/>
        </w:tcPr>
        <w:p>
          <w:pPr>
            <w:pStyle w:val="4"/>
            <w:bidi w:val="0"/>
            <w:ind w:right="-115"/>
            <w:jc w:val="right"/>
          </w:pPr>
        </w:p>
      </w:tc>
    </w:tr>
  </w:tbl>
  <w:p>
    <w:pPr>
      <w:pStyle w:val="3"/>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27" w:type="dxa"/>
      <w:tblInd w:w="0" w:type="dxa"/>
      <w:tblLayout w:type="fixed"/>
      <w:tblCellMar>
        <w:top w:w="0" w:type="dxa"/>
        <w:left w:w="108" w:type="dxa"/>
        <w:bottom w:w="0" w:type="dxa"/>
        <w:right w:w="108" w:type="dxa"/>
      </w:tblCellMar>
    </w:tblPr>
    <w:tblGrid>
      <w:gridCol w:w="3009"/>
      <w:gridCol w:w="3009"/>
      <w:gridCol w:w="3009"/>
    </w:tblGrid>
    <w:tr>
      <w:tblPrEx>
        <w:tblLayout w:type="fixed"/>
        <w:tblCellMar>
          <w:top w:w="0" w:type="dxa"/>
          <w:left w:w="108" w:type="dxa"/>
          <w:bottom w:w="0" w:type="dxa"/>
          <w:right w:w="108" w:type="dxa"/>
        </w:tblCellMar>
      </w:tblPrEx>
      <w:tc>
        <w:tcPr>
          <w:tcW w:w="3009" w:type="dxa"/>
        </w:tcPr>
        <w:p>
          <w:pPr>
            <w:pStyle w:val="4"/>
            <w:bidi w:val="0"/>
            <w:ind w:left="-115"/>
            <w:jc w:val="left"/>
          </w:pPr>
        </w:p>
      </w:tc>
      <w:tc>
        <w:tcPr>
          <w:tcW w:w="3009" w:type="dxa"/>
        </w:tcPr>
        <w:p>
          <w:pPr>
            <w:pStyle w:val="4"/>
            <w:bidi w:val="0"/>
            <w:jc w:val="center"/>
          </w:pPr>
          <w:r>
            <w:fldChar w:fldCharType="begin"/>
          </w:r>
          <w:r>
            <w:instrText xml:space="preserve">PAGE</w:instrText>
          </w:r>
          <w:r>
            <w:fldChar w:fldCharType="end"/>
          </w:r>
        </w:p>
      </w:tc>
      <w:tc>
        <w:tcPr>
          <w:tcW w:w="3009" w:type="dxa"/>
        </w:tcPr>
        <w:p>
          <w:pPr>
            <w:pStyle w:val="4"/>
            <w:bidi w:val="0"/>
            <w:ind w:right="-115"/>
            <w:jc w:val="right"/>
          </w:pPr>
        </w:p>
      </w:tc>
    </w:tr>
  </w:tbl>
  <w:p>
    <w:pPr>
      <w:pStyle w:val="3"/>
      <w:bidi w:val="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27" w:type="dxa"/>
      <w:tblInd w:w="0" w:type="dxa"/>
      <w:tblLayout w:type="fixed"/>
      <w:tblCellMar>
        <w:top w:w="0" w:type="dxa"/>
        <w:left w:w="108" w:type="dxa"/>
        <w:bottom w:w="0" w:type="dxa"/>
        <w:right w:w="108" w:type="dxa"/>
      </w:tblCellMar>
    </w:tblPr>
    <w:tblGrid>
      <w:gridCol w:w="3009"/>
      <w:gridCol w:w="3009"/>
      <w:gridCol w:w="3009"/>
    </w:tblGrid>
    <w:tr>
      <w:tblPrEx>
        <w:tblLayout w:type="fixed"/>
        <w:tblCellMar>
          <w:top w:w="0" w:type="dxa"/>
          <w:left w:w="108" w:type="dxa"/>
          <w:bottom w:w="0" w:type="dxa"/>
          <w:right w:w="108" w:type="dxa"/>
        </w:tblCellMar>
      </w:tblPrEx>
      <w:tc>
        <w:tcPr>
          <w:tcW w:w="3009" w:type="dxa"/>
        </w:tcPr>
        <w:p>
          <w:pPr>
            <w:pStyle w:val="4"/>
            <w:bidi w:val="0"/>
            <w:ind w:left="-115"/>
            <w:jc w:val="left"/>
          </w:pPr>
        </w:p>
      </w:tc>
      <w:tc>
        <w:tcPr>
          <w:tcW w:w="3009" w:type="dxa"/>
        </w:tcPr>
        <w:p>
          <w:pPr>
            <w:pStyle w:val="4"/>
            <w:bidi w:val="0"/>
            <w:jc w:val="center"/>
          </w:pPr>
          <w:r>
            <w:t>1</w:t>
          </w:r>
        </w:p>
      </w:tc>
      <w:tc>
        <w:tcPr>
          <w:tcW w:w="3009" w:type="dxa"/>
        </w:tcPr>
        <w:p>
          <w:pPr>
            <w:pStyle w:val="4"/>
            <w:bidi w:val="0"/>
            <w:ind w:right="-115"/>
            <w:jc w:val="right"/>
          </w:pPr>
        </w:p>
      </w:tc>
    </w:tr>
  </w:tbl>
  <w:p>
    <w:pPr>
      <w:pStyle w:val="3"/>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27" w:type="dxa"/>
      <w:tblInd w:w="0" w:type="dxa"/>
      <w:tblLayout w:type="fixed"/>
      <w:tblCellMar>
        <w:top w:w="0" w:type="dxa"/>
        <w:left w:w="108" w:type="dxa"/>
        <w:bottom w:w="0" w:type="dxa"/>
        <w:right w:w="108" w:type="dxa"/>
      </w:tblCellMar>
    </w:tblPr>
    <w:tblGrid>
      <w:gridCol w:w="3009"/>
      <w:gridCol w:w="3009"/>
      <w:gridCol w:w="3009"/>
    </w:tblGrid>
    <w:tr>
      <w:tblPrEx>
        <w:tblLayout w:type="fixed"/>
        <w:tblCellMar>
          <w:top w:w="0" w:type="dxa"/>
          <w:left w:w="108" w:type="dxa"/>
          <w:bottom w:w="0" w:type="dxa"/>
          <w:right w:w="108" w:type="dxa"/>
        </w:tblCellMar>
      </w:tblPrEx>
      <w:tc>
        <w:tcPr>
          <w:tcW w:w="3009" w:type="dxa"/>
        </w:tcPr>
        <w:p>
          <w:pPr>
            <w:pStyle w:val="4"/>
            <w:bidi w:val="0"/>
            <w:ind w:left="-115"/>
            <w:jc w:val="left"/>
          </w:pPr>
        </w:p>
      </w:tc>
      <w:tc>
        <w:tcPr>
          <w:tcW w:w="3009" w:type="dxa"/>
        </w:tcPr>
        <w:p>
          <w:pPr>
            <w:pStyle w:val="4"/>
            <w:bidi w:val="0"/>
            <w:jc w:val="center"/>
          </w:pPr>
        </w:p>
      </w:tc>
      <w:tc>
        <w:tcPr>
          <w:tcW w:w="3009" w:type="dxa"/>
        </w:tcPr>
        <w:p>
          <w:pPr>
            <w:pStyle w:val="4"/>
            <w:bidi w:val="0"/>
            <w:ind w:right="-115"/>
            <w:jc w:val="right"/>
          </w:pPr>
        </w:p>
      </w:tc>
    </w:tr>
  </w:tbl>
  <w:p>
    <w:pPr>
      <w:pStyle w:val="4"/>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9027" w:type="dxa"/>
      <w:tblInd w:w="0" w:type="dxa"/>
      <w:tblLayout w:type="fixed"/>
      <w:tblCellMar>
        <w:top w:w="0" w:type="dxa"/>
        <w:left w:w="108" w:type="dxa"/>
        <w:bottom w:w="0" w:type="dxa"/>
        <w:right w:w="108" w:type="dxa"/>
      </w:tblCellMar>
    </w:tblPr>
    <w:tblGrid>
      <w:gridCol w:w="3009"/>
      <w:gridCol w:w="3009"/>
      <w:gridCol w:w="3009"/>
    </w:tblGrid>
    <w:tr>
      <w:tblPrEx>
        <w:tblLayout w:type="fixed"/>
        <w:tblCellMar>
          <w:top w:w="0" w:type="dxa"/>
          <w:left w:w="108" w:type="dxa"/>
          <w:bottom w:w="0" w:type="dxa"/>
          <w:right w:w="108" w:type="dxa"/>
        </w:tblCellMar>
      </w:tblPrEx>
      <w:tc>
        <w:tcPr>
          <w:tcW w:w="3009" w:type="dxa"/>
        </w:tcPr>
        <w:p>
          <w:pPr>
            <w:pStyle w:val="4"/>
            <w:bidi w:val="0"/>
            <w:ind w:left="-115"/>
            <w:jc w:val="left"/>
          </w:pPr>
        </w:p>
      </w:tc>
      <w:tc>
        <w:tcPr>
          <w:tcW w:w="3009" w:type="dxa"/>
        </w:tcPr>
        <w:p>
          <w:pPr>
            <w:pStyle w:val="4"/>
            <w:bidi w:val="0"/>
            <w:jc w:val="center"/>
          </w:pPr>
        </w:p>
      </w:tc>
      <w:tc>
        <w:tcPr>
          <w:tcW w:w="3009" w:type="dxa"/>
        </w:tcPr>
        <w:p>
          <w:pPr>
            <w:pStyle w:val="4"/>
            <w:bidi w:val="0"/>
            <w:ind w:right="-115"/>
            <w:jc w:val="right"/>
          </w:pPr>
        </w:p>
      </w:tc>
    </w:tr>
  </w:tbl>
  <w:p>
    <w:pPr>
      <w:pStyle w:val="4"/>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092B84"/>
    <w:multiLevelType w:val="multilevel"/>
    <w:tmpl w:val="CF092B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478E79"/>
    <w:rsid w:val="01344B7C"/>
    <w:rsid w:val="02F62897"/>
    <w:rsid w:val="09454EC3"/>
    <w:rsid w:val="0AE439D0"/>
    <w:rsid w:val="15C351F1"/>
    <w:rsid w:val="16734842"/>
    <w:rsid w:val="19839974"/>
    <w:rsid w:val="1E189AE3"/>
    <w:rsid w:val="217516FD"/>
    <w:rsid w:val="23FB6819"/>
    <w:rsid w:val="25844311"/>
    <w:rsid w:val="2588A3E0"/>
    <w:rsid w:val="2DCC6486"/>
    <w:rsid w:val="2E73E6E9"/>
    <w:rsid w:val="2F8DDEFC"/>
    <w:rsid w:val="39A8DBC3"/>
    <w:rsid w:val="3FD8549F"/>
    <w:rsid w:val="42478E79"/>
    <w:rsid w:val="44A6FE53"/>
    <w:rsid w:val="46BC20A1"/>
    <w:rsid w:val="4AE0035D"/>
    <w:rsid w:val="50361C5C"/>
    <w:rsid w:val="517B281E"/>
    <w:rsid w:val="537BB732"/>
    <w:rsid w:val="575C2B8E"/>
    <w:rsid w:val="5C268596"/>
    <w:rsid w:val="60414C78"/>
    <w:rsid w:val="64736F30"/>
    <w:rsid w:val="65ED42B6"/>
    <w:rsid w:val="69CF4AFD"/>
    <w:rsid w:val="701E3232"/>
    <w:rsid w:val="71B4BFAA"/>
    <w:rsid w:val="73F11BFF"/>
    <w:rsid w:val="76B0A390"/>
    <w:rsid w:val="7705F8D5"/>
    <w:rsid w:val="77CFF9F1"/>
    <w:rsid w:val="7939C6E3"/>
    <w:rsid w:val="7CFA5ED7"/>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nl-NL" w:eastAsia="en-US"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6">
    <w:name w:val="Default Paragraph Font"/>
    <w:unhideWhenUsed/>
    <w:uiPriority w:val="1"/>
  </w:style>
  <w:style w:type="table" w:default="1" w:styleId="8">
    <w:name w:val="Normal Table"/>
    <w:semiHidden/>
    <w:unhideWhenUsed/>
    <w:uiPriority w:val="99"/>
    <w:tblPr>
      <w:tblLayout w:type="fixed"/>
      <w:tblCellMar>
        <w:top w:w="0" w:type="dxa"/>
        <w:left w:w="108" w:type="dxa"/>
        <w:bottom w:w="0" w:type="dxa"/>
        <w:right w:w="108" w:type="dxa"/>
      </w:tblCellMar>
    </w:tblPr>
  </w:style>
  <w:style w:type="paragraph" w:styleId="3">
    <w:name w:val="footer"/>
    <w:basedOn w:val="1"/>
    <w:link w:val="14"/>
    <w:unhideWhenUsed/>
    <w:uiPriority w:val="99"/>
    <w:pPr>
      <w:tabs>
        <w:tab w:val="center" w:pos="4680"/>
        <w:tab w:val="right" w:pos="9360"/>
      </w:tabs>
      <w:spacing w:after="0" w:line="240" w:lineRule="auto"/>
    </w:pPr>
  </w:style>
  <w:style w:type="paragraph" w:styleId="4">
    <w:name w:val="header"/>
    <w:basedOn w:val="1"/>
    <w:link w:val="13"/>
    <w:unhideWhenUsed/>
    <w:uiPriority w:val="99"/>
    <w:pPr>
      <w:tabs>
        <w:tab w:val="center" w:pos="4680"/>
        <w:tab w:val="right" w:pos="9360"/>
      </w:tabs>
      <w:spacing w:after="0" w:line="240" w:lineRule="auto"/>
    </w:pPr>
  </w:style>
  <w:style w:type="paragraph" w:styleId="5">
    <w:name w:val="Title"/>
    <w:basedOn w:val="1"/>
    <w:next w:val="1"/>
    <w:link w:val="10"/>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styleId="7">
    <w:name w:val="Hyperlink"/>
    <w:basedOn w:val="6"/>
    <w:unhideWhenUsed/>
    <w:uiPriority w:val="99"/>
    <w:rPr>
      <w:color w:val="0563C1" w:themeColor="hyperlink"/>
      <w:u w:val="single"/>
      <w14:textFill>
        <w14:solidFill>
          <w14:schemeClr w14:val="hlink"/>
        </w14:solidFill>
      </w14:textFill>
    </w:rPr>
  </w:style>
  <w:style w:type="table" w:styleId="9">
    <w:name w:val="Table Grid"/>
    <w:basedOn w:val="8"/>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character" w:customStyle="1" w:styleId="10">
    <w:name w:val="Title Char"/>
    <w:basedOn w:val="6"/>
    <w:link w:val="5"/>
    <w:uiPriority w:val="10"/>
    <w:rPr>
      <w:rFonts w:asciiTheme="majorHAnsi" w:hAnsiTheme="majorHAnsi" w:eastAsiaTheme="majorEastAsia" w:cstheme="majorBidi"/>
      <w:spacing w:val="-10"/>
      <w:kern w:val="28"/>
      <w:sz w:val="56"/>
      <w:szCs w:val="56"/>
    </w:rPr>
  </w:style>
  <w:style w:type="paragraph" w:styleId="11">
    <w:name w:val="No Spacing"/>
    <w:link w:val="16"/>
    <w:qFormat/>
    <w:uiPriority w:val="1"/>
    <w:pPr>
      <w:spacing w:after="0" w:line="240" w:lineRule="auto"/>
    </w:pPr>
    <w:rPr>
      <w:rFonts w:asciiTheme="minorHAnsi" w:hAnsiTheme="minorHAnsi" w:eastAsiaTheme="minorHAnsi" w:cstheme="minorBidi"/>
      <w:sz w:val="22"/>
      <w:szCs w:val="22"/>
      <w:lang w:val="nl-NL" w:eastAsia="en-US" w:bidi="ar-SA"/>
    </w:rPr>
  </w:style>
  <w:style w:type="character" w:customStyle="1" w:styleId="12">
    <w:name w:val="Heading 1 Char"/>
    <w:basedOn w:val="6"/>
    <w:link w:val="2"/>
    <w:uiPriority w:val="9"/>
    <w:rPr>
      <w:rFonts w:asciiTheme="majorHAnsi" w:hAnsiTheme="majorHAnsi" w:eastAsiaTheme="majorEastAsia" w:cstheme="majorBidi"/>
      <w:color w:val="2F5597" w:themeColor="accent1" w:themeShade="BF"/>
      <w:sz w:val="32"/>
      <w:szCs w:val="32"/>
    </w:rPr>
  </w:style>
  <w:style w:type="character" w:customStyle="1" w:styleId="13">
    <w:name w:val="Header Char"/>
    <w:basedOn w:val="6"/>
    <w:link w:val="4"/>
    <w:uiPriority w:val="99"/>
  </w:style>
  <w:style w:type="character" w:customStyle="1" w:styleId="14">
    <w:name w:val="Footer Char"/>
    <w:basedOn w:val="6"/>
    <w:link w:val="3"/>
    <w:uiPriority w:val="99"/>
  </w:style>
  <w:style w:type="paragraph" w:styleId="15">
    <w:name w:val="List Paragraph"/>
    <w:basedOn w:val="1"/>
    <w:qFormat/>
    <w:uiPriority w:val="34"/>
    <w:pPr>
      <w:ind w:left="720"/>
      <w:contextualSpacing/>
    </w:pPr>
  </w:style>
  <w:style w:type="character" w:customStyle="1" w:styleId="16">
    <w:name w:val="No Spacing Char"/>
    <w:link w:val="11"/>
    <w:uiPriority w:val="1"/>
    <w:rPr>
      <w:rFonts w:asciiTheme="minorHAnsi" w:hAnsiTheme="minorHAnsi" w:eastAsiaTheme="minorHAnsi" w:cstheme="minorBidi"/>
      <w:sz w:val="22"/>
      <w:szCs w:val="22"/>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5157</Words>
  <Characters>27180</Characters>
  <TotalTime>25</TotalTime>
  <ScaleCrop>false</ScaleCrop>
  <LinksUpToDate>false</LinksUpToDate>
  <CharactersWithSpaces>33509</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2019-04-26T09:15:00Z</dcterms:created>
  <dc:creator>Filip Morača</dc:creator>
  <cp:lastModifiedBy>Gebruiker</cp:lastModifiedBy>
  <dcterms:modified xsi:type="dcterms:W3CDTF">2019-05-05T22:13:43Z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