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7BA6" w:rsidRPr="008C37EE" w:rsidRDefault="00F47BA6" w:rsidP="007C25CF">
      <w:pPr>
        <w:pStyle w:val="a9"/>
        <w:spacing w:line="480" w:lineRule="auto"/>
        <w:rPr>
          <w:rFonts w:ascii="Cambria Math" w:hAnsi="Cambria Math" w:cs="Times New Roman" w:hint="eastAsia"/>
          <w:sz w:val="20"/>
          <w:szCs w:val="20"/>
        </w:rPr>
      </w:pPr>
      <w:r w:rsidRPr="008C37EE">
        <w:rPr>
          <w:rFonts w:ascii="Cambria Math" w:hAnsi="Cambria Math" w:cs="Times New Roman"/>
          <w:sz w:val="20"/>
          <w:szCs w:val="20"/>
        </w:rPr>
        <w:t>A lot-sizing model for catering service for high-speed railway with multiple-type food products and tight capacity restrictions facing time-dependent demands</w:t>
      </w:r>
    </w:p>
    <w:p w:rsidR="00F47BA6" w:rsidRPr="008C37EE" w:rsidRDefault="00F47BA6" w:rsidP="007C25CF">
      <w:pPr>
        <w:autoSpaceDE w:val="0"/>
        <w:autoSpaceDN w:val="0"/>
        <w:adjustRightInd w:val="0"/>
        <w:spacing w:line="480" w:lineRule="auto"/>
        <w:jc w:val="center"/>
        <w:rPr>
          <w:rFonts w:ascii="Cambria Math" w:hAnsi="Cambria Math" w:cs="Times New Roman" w:hint="eastAsia"/>
          <w:sz w:val="20"/>
          <w:szCs w:val="20"/>
        </w:rPr>
      </w:pPr>
      <w:r w:rsidRPr="008C37EE">
        <w:rPr>
          <w:rFonts w:ascii="Cambria Math" w:hAnsi="Cambria Math" w:cs="Times New Roman"/>
          <w:sz w:val="20"/>
          <w:szCs w:val="20"/>
        </w:rPr>
        <w:t>Xin Wu (Primary author)</w:t>
      </w:r>
    </w:p>
    <w:p w:rsidR="00F47BA6" w:rsidRPr="008C37EE" w:rsidRDefault="00F47BA6" w:rsidP="007C25CF">
      <w:pPr>
        <w:autoSpaceDE w:val="0"/>
        <w:autoSpaceDN w:val="0"/>
        <w:adjustRightInd w:val="0"/>
        <w:spacing w:line="480" w:lineRule="auto"/>
        <w:jc w:val="center"/>
        <w:rPr>
          <w:rFonts w:ascii="Cambria Math" w:hAnsi="Cambria Math" w:cs="Times New Roman" w:hint="eastAsia"/>
          <w:sz w:val="20"/>
          <w:szCs w:val="20"/>
        </w:rPr>
      </w:pPr>
      <w:r w:rsidRPr="008C37EE">
        <w:rPr>
          <w:rFonts w:ascii="Cambria Math" w:hAnsi="Cambria Math" w:cs="Times New Roman"/>
          <w:sz w:val="20"/>
          <w:szCs w:val="20"/>
        </w:rPr>
        <w:t>School of Traffic and Transportation, Beijing Jiaotong University, R. P. China, 100044</w:t>
      </w:r>
    </w:p>
    <w:p w:rsidR="00F47BA6" w:rsidRPr="008C37EE" w:rsidRDefault="00F47BA6" w:rsidP="007C25CF">
      <w:pPr>
        <w:autoSpaceDE w:val="0"/>
        <w:autoSpaceDN w:val="0"/>
        <w:adjustRightInd w:val="0"/>
        <w:spacing w:line="480" w:lineRule="auto"/>
        <w:jc w:val="center"/>
        <w:rPr>
          <w:rFonts w:ascii="Cambria Math" w:hAnsi="Cambria Math" w:cs="Times New Roman" w:hint="eastAsia"/>
          <w:color w:val="000000"/>
          <w:sz w:val="20"/>
          <w:szCs w:val="20"/>
        </w:rPr>
      </w:pPr>
      <w:r w:rsidRPr="008C37EE">
        <w:rPr>
          <w:rFonts w:ascii="Cambria Math" w:hAnsi="Cambria Math" w:cs="Times New Roman"/>
          <w:color w:val="000000"/>
          <w:sz w:val="20"/>
          <w:szCs w:val="20"/>
        </w:rPr>
        <w:t>State Key Laboratory of Rail Traffic Control and Safety, Beijing Jiaotong University, Beijing 100044, China</w:t>
      </w:r>
    </w:p>
    <w:p w:rsidR="00F47BA6" w:rsidRPr="008C37EE" w:rsidRDefault="00F47BA6" w:rsidP="007C25CF">
      <w:pPr>
        <w:autoSpaceDE w:val="0"/>
        <w:autoSpaceDN w:val="0"/>
        <w:adjustRightInd w:val="0"/>
        <w:spacing w:line="480" w:lineRule="auto"/>
        <w:jc w:val="center"/>
        <w:rPr>
          <w:rFonts w:ascii="Cambria Math" w:hAnsi="Cambria Math" w:cs="Times New Roman" w:hint="eastAsia"/>
          <w:sz w:val="20"/>
          <w:szCs w:val="20"/>
        </w:rPr>
      </w:pPr>
      <w:r w:rsidRPr="008C37EE">
        <w:rPr>
          <w:rFonts w:ascii="Cambria Math" w:hAnsi="Cambria Math" w:cs="Times New Roman"/>
          <w:sz w:val="20"/>
          <w:szCs w:val="20"/>
        </w:rPr>
        <w:t>+86 13401152773</w:t>
      </w:r>
    </w:p>
    <w:p w:rsidR="00F47BA6" w:rsidRPr="008C37EE" w:rsidRDefault="00801418" w:rsidP="007C25CF">
      <w:pPr>
        <w:autoSpaceDE w:val="0"/>
        <w:autoSpaceDN w:val="0"/>
        <w:adjustRightInd w:val="0"/>
        <w:spacing w:line="480" w:lineRule="auto"/>
        <w:jc w:val="center"/>
        <w:rPr>
          <w:rStyle w:val="a8"/>
          <w:rFonts w:ascii="Cambria Math" w:hAnsi="Cambria Math" w:cs="Times New Roman" w:hint="eastAsia"/>
          <w:sz w:val="20"/>
          <w:szCs w:val="20"/>
        </w:rPr>
      </w:pPr>
      <w:hyperlink r:id="rId6" w:history="1">
        <w:r w:rsidR="00F47BA6" w:rsidRPr="008C37EE">
          <w:rPr>
            <w:rStyle w:val="a8"/>
            <w:rFonts w:ascii="Cambria Math" w:hAnsi="Cambria Math" w:cs="Times New Roman"/>
            <w:sz w:val="20"/>
            <w:szCs w:val="20"/>
          </w:rPr>
          <w:t>11114239@bjtu.edu.cn</w:t>
        </w:r>
      </w:hyperlink>
    </w:p>
    <w:p w:rsidR="00F47BA6" w:rsidRPr="008C37EE" w:rsidRDefault="00F47BA6" w:rsidP="007C25CF">
      <w:pPr>
        <w:autoSpaceDE w:val="0"/>
        <w:autoSpaceDN w:val="0"/>
        <w:adjustRightInd w:val="0"/>
        <w:spacing w:line="480" w:lineRule="auto"/>
        <w:jc w:val="center"/>
        <w:rPr>
          <w:rFonts w:ascii="Cambria Math" w:hAnsi="Cambria Math" w:cs="Times New Roman" w:hint="eastAsia"/>
          <w:color w:val="000000"/>
          <w:sz w:val="20"/>
          <w:szCs w:val="20"/>
          <w:shd w:val="clear" w:color="auto" w:fill="FFFFFF"/>
        </w:rPr>
      </w:pPr>
      <w:r w:rsidRPr="008C37EE">
        <w:rPr>
          <w:rFonts w:ascii="Cambria Math" w:hAnsi="Cambria Math" w:cs="Times New Roman"/>
          <w:color w:val="000000"/>
          <w:sz w:val="20"/>
          <w:szCs w:val="20"/>
          <w:shd w:val="clear" w:color="auto" w:fill="FFFFFF"/>
        </w:rPr>
        <w:t xml:space="preserve">Lei Nie </w:t>
      </w:r>
      <w:r w:rsidRPr="008C37EE">
        <w:rPr>
          <w:rFonts w:ascii="Cambria Math" w:hAnsi="Cambria Math" w:cs="Times New Roman" w:hint="eastAsia"/>
          <w:color w:val="000000"/>
          <w:sz w:val="20"/>
          <w:szCs w:val="20"/>
          <w:shd w:val="clear" w:color="auto" w:fill="FFFFFF"/>
        </w:rPr>
        <w:t>(</w:t>
      </w:r>
      <w:r w:rsidRPr="008C37EE">
        <w:rPr>
          <w:rFonts w:ascii="Cambria Math" w:hAnsi="Cambria Math" w:cs="Times New Roman"/>
          <w:color w:val="000000"/>
          <w:sz w:val="20"/>
          <w:szCs w:val="20"/>
          <w:shd w:val="clear" w:color="auto" w:fill="FFFFFF"/>
        </w:rPr>
        <w:t>Advisor</w:t>
      </w:r>
      <w:r w:rsidRPr="008C37EE">
        <w:rPr>
          <w:rFonts w:ascii="Cambria Math" w:hAnsi="Cambria Math" w:cs="Times New Roman" w:hint="eastAsia"/>
          <w:color w:val="000000"/>
          <w:sz w:val="20"/>
          <w:szCs w:val="20"/>
          <w:shd w:val="clear" w:color="auto" w:fill="FFFFFF"/>
        </w:rPr>
        <w:t>)</w:t>
      </w:r>
    </w:p>
    <w:p w:rsidR="00F47BA6" w:rsidRPr="008C37EE" w:rsidRDefault="00F47BA6" w:rsidP="007C25CF">
      <w:pPr>
        <w:autoSpaceDE w:val="0"/>
        <w:autoSpaceDN w:val="0"/>
        <w:adjustRightInd w:val="0"/>
        <w:spacing w:line="480" w:lineRule="auto"/>
        <w:jc w:val="center"/>
        <w:rPr>
          <w:rFonts w:ascii="Cambria Math" w:hAnsi="Cambria Math" w:cs="Times New Roman" w:hint="eastAsia"/>
          <w:sz w:val="20"/>
          <w:szCs w:val="20"/>
          <w:shd w:val="clear" w:color="auto" w:fill="FFFFFF"/>
        </w:rPr>
      </w:pPr>
      <w:r w:rsidRPr="008C37EE">
        <w:rPr>
          <w:rFonts w:ascii="Cambria Math" w:hAnsi="Cambria Math" w:cs="Times New Roman"/>
          <w:sz w:val="20"/>
          <w:szCs w:val="20"/>
          <w:shd w:val="clear" w:color="auto" w:fill="FFFFFF"/>
        </w:rPr>
        <w:t>School of Traffic and Transportation, Beijing Jiaotong University, Beijing, P. R. China, 100044</w:t>
      </w:r>
    </w:p>
    <w:p w:rsidR="00F47BA6" w:rsidRPr="008C37EE" w:rsidRDefault="00F47BA6" w:rsidP="007C25CF">
      <w:pPr>
        <w:autoSpaceDE w:val="0"/>
        <w:autoSpaceDN w:val="0"/>
        <w:adjustRightInd w:val="0"/>
        <w:spacing w:line="480" w:lineRule="auto"/>
        <w:jc w:val="center"/>
        <w:rPr>
          <w:rFonts w:ascii="Cambria Math" w:hAnsi="Cambria Math" w:cs="Times New Roman" w:hint="eastAsia"/>
          <w:sz w:val="20"/>
          <w:szCs w:val="20"/>
          <w:shd w:val="clear" w:color="auto" w:fill="FFFFFF"/>
        </w:rPr>
      </w:pPr>
      <w:r w:rsidRPr="008C37EE">
        <w:rPr>
          <w:rFonts w:ascii="Cambria Math" w:hAnsi="Cambria Math" w:cs="Times New Roman"/>
          <w:color w:val="000000"/>
          <w:sz w:val="20"/>
          <w:szCs w:val="20"/>
        </w:rPr>
        <w:t>State Key Laboratory of Rail Traffic Control and Safety, Beijing Jiaotong University, Beijing 100044, China</w:t>
      </w:r>
    </w:p>
    <w:p w:rsidR="00F47BA6" w:rsidRPr="008C37EE" w:rsidRDefault="00801418" w:rsidP="007C25CF">
      <w:pPr>
        <w:autoSpaceDE w:val="0"/>
        <w:autoSpaceDN w:val="0"/>
        <w:adjustRightInd w:val="0"/>
        <w:spacing w:line="480" w:lineRule="auto"/>
        <w:jc w:val="center"/>
        <w:rPr>
          <w:rStyle w:val="a8"/>
          <w:rFonts w:ascii="Cambria Math" w:hAnsi="Cambria Math" w:cs="Times New Roman" w:hint="eastAsia"/>
          <w:sz w:val="20"/>
          <w:szCs w:val="20"/>
        </w:rPr>
      </w:pPr>
      <w:hyperlink r:id="rId7" w:history="1">
        <w:r w:rsidR="00F47BA6" w:rsidRPr="008C37EE">
          <w:rPr>
            <w:rStyle w:val="a8"/>
            <w:rFonts w:ascii="Cambria Math" w:hAnsi="Cambria Math" w:cs="Times New Roman"/>
            <w:sz w:val="20"/>
            <w:szCs w:val="20"/>
          </w:rPr>
          <w:t>lnie8509@yahoo.com</w:t>
        </w:r>
      </w:hyperlink>
    </w:p>
    <w:p w:rsidR="00F47BA6" w:rsidRPr="008C37EE" w:rsidRDefault="00F47BA6" w:rsidP="007C25CF">
      <w:pPr>
        <w:autoSpaceDE w:val="0"/>
        <w:autoSpaceDN w:val="0"/>
        <w:adjustRightInd w:val="0"/>
        <w:spacing w:line="480" w:lineRule="auto"/>
        <w:jc w:val="center"/>
        <w:rPr>
          <w:rFonts w:ascii="Cambria Math" w:hAnsi="Cambria Math" w:cs="Times New Roman" w:hint="eastAsia"/>
          <w:color w:val="000000"/>
          <w:sz w:val="20"/>
          <w:szCs w:val="20"/>
          <w:shd w:val="clear" w:color="auto" w:fill="FFFFFF"/>
        </w:rPr>
      </w:pPr>
      <w:r w:rsidRPr="008C37EE">
        <w:rPr>
          <w:rFonts w:ascii="Cambria Math" w:hAnsi="Cambria Math" w:cs="Times New Roman"/>
          <w:color w:val="000000"/>
          <w:sz w:val="20"/>
          <w:szCs w:val="20"/>
          <w:shd w:val="clear" w:color="auto" w:fill="FFFFFF"/>
        </w:rPr>
        <w:t xml:space="preserve">Meng Xu </w:t>
      </w:r>
      <w:r w:rsidRPr="008C37EE">
        <w:rPr>
          <w:rFonts w:ascii="Cambria Math" w:hAnsi="Cambria Math" w:cs="Times New Roman" w:hint="eastAsia"/>
          <w:color w:val="000000"/>
          <w:sz w:val="20"/>
          <w:szCs w:val="20"/>
          <w:shd w:val="clear" w:color="auto" w:fill="FFFFFF"/>
        </w:rPr>
        <w:t>(</w:t>
      </w:r>
      <w:r w:rsidRPr="008C37EE">
        <w:rPr>
          <w:rFonts w:ascii="Cambria Math" w:hAnsi="Cambria Math" w:cs="Times New Roman"/>
          <w:color w:val="000000"/>
          <w:sz w:val="20"/>
          <w:szCs w:val="20"/>
          <w:shd w:val="clear" w:color="auto" w:fill="FFFFFF"/>
        </w:rPr>
        <w:t>Advisor</w:t>
      </w:r>
      <w:r w:rsidRPr="008C37EE">
        <w:rPr>
          <w:rFonts w:ascii="Cambria Math" w:hAnsi="Cambria Math" w:cs="Times New Roman" w:hint="eastAsia"/>
          <w:color w:val="000000"/>
          <w:sz w:val="20"/>
          <w:szCs w:val="20"/>
          <w:shd w:val="clear" w:color="auto" w:fill="FFFFFF"/>
        </w:rPr>
        <w:t>)</w:t>
      </w:r>
    </w:p>
    <w:p w:rsidR="00F47BA6" w:rsidRPr="008C37EE" w:rsidRDefault="00F47BA6" w:rsidP="007C25CF">
      <w:pPr>
        <w:autoSpaceDE w:val="0"/>
        <w:autoSpaceDN w:val="0"/>
        <w:adjustRightInd w:val="0"/>
        <w:spacing w:line="480" w:lineRule="auto"/>
        <w:jc w:val="center"/>
        <w:rPr>
          <w:rFonts w:ascii="Cambria Math" w:hAnsi="Cambria Math" w:cs="Times New Roman" w:hint="eastAsia"/>
          <w:sz w:val="20"/>
          <w:szCs w:val="20"/>
          <w:shd w:val="clear" w:color="auto" w:fill="FFFFFF"/>
        </w:rPr>
      </w:pPr>
      <w:r w:rsidRPr="008C37EE">
        <w:rPr>
          <w:rFonts w:ascii="Cambria Math" w:hAnsi="Cambria Math" w:cs="Times New Roman"/>
          <w:color w:val="000000"/>
          <w:sz w:val="20"/>
          <w:szCs w:val="20"/>
        </w:rPr>
        <w:t>State Key Laboratory of Rail Traffic Control and Safety, Beijing Jiaotong University, Beijing 100044, China</w:t>
      </w:r>
    </w:p>
    <w:p w:rsidR="00F47BA6" w:rsidRPr="008C37EE" w:rsidRDefault="00801418" w:rsidP="007C25CF">
      <w:pPr>
        <w:autoSpaceDE w:val="0"/>
        <w:autoSpaceDN w:val="0"/>
        <w:adjustRightInd w:val="0"/>
        <w:spacing w:line="480" w:lineRule="auto"/>
        <w:jc w:val="center"/>
        <w:rPr>
          <w:rStyle w:val="a8"/>
          <w:rFonts w:ascii="Cambria Math" w:hAnsi="Cambria Math" w:cs="Times New Roman" w:hint="eastAsia"/>
          <w:sz w:val="20"/>
          <w:szCs w:val="20"/>
        </w:rPr>
      </w:pPr>
      <w:hyperlink r:id="rId8" w:history="1">
        <w:r w:rsidR="00F47BA6" w:rsidRPr="008C37EE">
          <w:rPr>
            <w:rStyle w:val="a8"/>
            <w:rFonts w:ascii="Cambria Math" w:hAnsi="Cambria Math" w:cs="Times New Roman"/>
            <w:sz w:val="20"/>
            <w:szCs w:val="20"/>
          </w:rPr>
          <w:t>lnie8509@yahoo.com</w:t>
        </w:r>
      </w:hyperlink>
    </w:p>
    <w:p w:rsidR="00F47BA6" w:rsidRPr="008C37EE" w:rsidRDefault="00F47BA6" w:rsidP="007C25CF">
      <w:pPr>
        <w:autoSpaceDE w:val="0"/>
        <w:autoSpaceDN w:val="0"/>
        <w:adjustRightInd w:val="0"/>
        <w:spacing w:line="480" w:lineRule="auto"/>
        <w:jc w:val="center"/>
        <w:rPr>
          <w:rFonts w:ascii="Cambria Math" w:hAnsi="Cambria Math" w:cs="Times New Roman" w:hint="eastAsia"/>
          <w:color w:val="000000"/>
          <w:sz w:val="20"/>
          <w:szCs w:val="20"/>
          <w:shd w:val="clear" w:color="auto" w:fill="FFFFFF"/>
        </w:rPr>
      </w:pPr>
      <w:r w:rsidRPr="008C37EE">
        <w:rPr>
          <w:rFonts w:ascii="Cambria Math" w:hAnsi="Cambria Math" w:cs="Times New Roman"/>
          <w:color w:val="000000"/>
          <w:sz w:val="20"/>
          <w:szCs w:val="20"/>
          <w:shd w:val="clear" w:color="auto" w:fill="FFFFFF"/>
        </w:rPr>
        <w:t xml:space="preserve">Lili Zhao </w:t>
      </w:r>
      <w:r w:rsidRPr="008C37EE">
        <w:rPr>
          <w:rFonts w:ascii="Cambria Math" w:hAnsi="Cambria Math" w:cs="Times New Roman" w:hint="eastAsia"/>
          <w:color w:val="000000"/>
          <w:sz w:val="20"/>
          <w:szCs w:val="20"/>
          <w:shd w:val="clear" w:color="auto" w:fill="FFFFFF"/>
        </w:rPr>
        <w:t>(</w:t>
      </w:r>
      <w:r w:rsidRPr="008C37EE">
        <w:rPr>
          <w:rFonts w:ascii="Cambria Math" w:hAnsi="Cambria Math" w:cs="Times New Roman"/>
          <w:color w:val="000000"/>
          <w:sz w:val="20"/>
          <w:szCs w:val="20"/>
          <w:shd w:val="clear" w:color="auto" w:fill="FFFFFF"/>
        </w:rPr>
        <w:t>Advisor</w:t>
      </w:r>
      <w:r w:rsidRPr="008C37EE">
        <w:rPr>
          <w:rFonts w:ascii="Cambria Math" w:hAnsi="Cambria Math" w:cs="Times New Roman" w:hint="eastAsia"/>
          <w:color w:val="000000"/>
          <w:sz w:val="20"/>
          <w:szCs w:val="20"/>
          <w:shd w:val="clear" w:color="auto" w:fill="FFFFFF"/>
        </w:rPr>
        <w:t>)</w:t>
      </w:r>
    </w:p>
    <w:p w:rsidR="00F47BA6" w:rsidRPr="008C37EE" w:rsidRDefault="00F47BA6" w:rsidP="007C25CF">
      <w:pPr>
        <w:autoSpaceDE w:val="0"/>
        <w:autoSpaceDN w:val="0"/>
        <w:adjustRightInd w:val="0"/>
        <w:spacing w:line="480" w:lineRule="auto"/>
        <w:jc w:val="center"/>
        <w:rPr>
          <w:rFonts w:ascii="Cambria Math" w:hAnsi="Cambria Math" w:cs="Times New Roman" w:hint="eastAsia"/>
          <w:sz w:val="20"/>
          <w:szCs w:val="20"/>
          <w:shd w:val="clear" w:color="auto" w:fill="FFFFFF"/>
        </w:rPr>
      </w:pPr>
      <w:r w:rsidRPr="008C37EE">
        <w:rPr>
          <w:rFonts w:ascii="Cambria Math" w:hAnsi="Cambria Math" w:cs="Times New Roman"/>
          <w:sz w:val="20"/>
          <w:szCs w:val="20"/>
          <w:shd w:val="clear" w:color="auto" w:fill="FFFFFF"/>
        </w:rPr>
        <w:t>School of Traffic and Transportation, Beijing Jiaotong University, Beijing, P. R. China, 100044</w:t>
      </w:r>
    </w:p>
    <w:p w:rsidR="00F47BA6" w:rsidRPr="008C37EE" w:rsidRDefault="00F47BA6" w:rsidP="007C25CF">
      <w:pPr>
        <w:autoSpaceDE w:val="0"/>
        <w:autoSpaceDN w:val="0"/>
        <w:adjustRightInd w:val="0"/>
        <w:spacing w:line="480" w:lineRule="auto"/>
        <w:jc w:val="center"/>
        <w:rPr>
          <w:rFonts w:ascii="Cambria Math" w:hAnsi="Cambria Math" w:cs="Times New Roman" w:hint="eastAsia"/>
          <w:sz w:val="20"/>
          <w:szCs w:val="20"/>
          <w:shd w:val="clear" w:color="auto" w:fill="FFFFFF"/>
        </w:rPr>
      </w:pPr>
      <w:r w:rsidRPr="008C37EE">
        <w:rPr>
          <w:rFonts w:ascii="Cambria Math" w:hAnsi="Cambria Math" w:cs="Times New Roman"/>
          <w:color w:val="000000"/>
          <w:sz w:val="20"/>
          <w:szCs w:val="20"/>
        </w:rPr>
        <w:t>State Key Laboratory of Rail Traffic Control and Safety, Beijing Jiaotong University, Beijing 100044, China</w:t>
      </w:r>
    </w:p>
    <w:p w:rsidR="00F47BA6" w:rsidRPr="008C37EE" w:rsidRDefault="00801418" w:rsidP="007C25CF">
      <w:pPr>
        <w:autoSpaceDE w:val="0"/>
        <w:autoSpaceDN w:val="0"/>
        <w:adjustRightInd w:val="0"/>
        <w:spacing w:line="480" w:lineRule="auto"/>
        <w:jc w:val="center"/>
        <w:rPr>
          <w:rStyle w:val="a8"/>
          <w:rFonts w:ascii="Cambria Math" w:hAnsi="Cambria Math" w:cs="Times New Roman" w:hint="eastAsia"/>
          <w:sz w:val="20"/>
          <w:szCs w:val="20"/>
        </w:rPr>
      </w:pPr>
      <w:hyperlink r:id="rId9" w:history="1">
        <w:r w:rsidR="00F47BA6" w:rsidRPr="008C37EE">
          <w:rPr>
            <w:rStyle w:val="a8"/>
            <w:rFonts w:ascii="Cambria Math" w:hAnsi="Cambria Math" w:cs="Times New Roman"/>
            <w:sz w:val="20"/>
            <w:szCs w:val="20"/>
          </w:rPr>
          <w:t>10252054@yahoo.com</w:t>
        </w:r>
      </w:hyperlink>
    </w:p>
    <w:p w:rsidR="007C25CF" w:rsidRPr="008C37EE" w:rsidRDefault="007C25CF">
      <w:pPr>
        <w:widowControl/>
        <w:jc w:val="left"/>
        <w:rPr>
          <w:rFonts w:ascii="Cambria Math" w:hAnsi="Cambria Math" w:cs="Times New Roman" w:hint="eastAsia"/>
          <w:b/>
          <w:sz w:val="20"/>
          <w:szCs w:val="20"/>
        </w:rPr>
      </w:pPr>
      <w:r w:rsidRPr="008C37EE">
        <w:rPr>
          <w:rFonts w:ascii="Cambria Math" w:hAnsi="Cambria Math" w:cs="Times New Roman"/>
          <w:b/>
          <w:sz w:val="20"/>
          <w:szCs w:val="20"/>
        </w:rPr>
        <w:br w:type="page"/>
      </w:r>
    </w:p>
    <w:p w:rsidR="00F47BA6" w:rsidRPr="008C37EE" w:rsidRDefault="00F47BA6" w:rsidP="007C25CF">
      <w:pPr>
        <w:spacing w:line="480" w:lineRule="auto"/>
        <w:rPr>
          <w:rFonts w:ascii="Cambria Math" w:hAnsi="Cambria Math" w:cs="Times New Roman" w:hint="eastAsia"/>
          <w:b/>
          <w:sz w:val="20"/>
          <w:szCs w:val="20"/>
        </w:rPr>
      </w:pPr>
      <w:r w:rsidRPr="008C37EE">
        <w:rPr>
          <w:rFonts w:ascii="Cambria Math" w:hAnsi="Cambria Math" w:cs="Times New Roman"/>
          <w:b/>
          <w:sz w:val="20"/>
          <w:szCs w:val="20"/>
        </w:rPr>
        <w:lastRenderedPageBreak/>
        <w:t>Abstract</w:t>
      </w:r>
    </w:p>
    <w:p w:rsidR="00F47BA6" w:rsidRPr="008C37EE" w:rsidRDefault="00F47BA6" w:rsidP="007C25CF">
      <w:pPr>
        <w:spacing w:line="480" w:lineRule="auto"/>
        <w:rPr>
          <w:rFonts w:ascii="Cambria Math" w:hAnsi="Cambria Math" w:cs="Times New Roman" w:hint="eastAsia"/>
          <w:sz w:val="20"/>
          <w:szCs w:val="20"/>
        </w:rPr>
      </w:pPr>
      <w:bookmarkStart w:id="0" w:name="OLE_LINK5"/>
      <w:bookmarkStart w:id="1" w:name="OLE_LINK3"/>
      <w:bookmarkEnd w:id="0"/>
      <w:r w:rsidRPr="008C37EE">
        <w:rPr>
          <w:rFonts w:ascii="Cambria Math" w:hAnsi="Cambria Math"/>
          <w:sz w:val="20"/>
          <w:szCs w:val="20"/>
        </w:rPr>
        <w:t>Food catering, as an important part of rail passenger service, is to decide the locations of service stations and to control the inventory levels for food products on trains during their journeys. In this paper, a mixed integer programming (MIP) formulation based on a lot-sizing model is developed for establishing catering service for high-speed railway (CSHR)</w:t>
      </w:r>
      <w:r w:rsidRPr="008C37EE">
        <w:rPr>
          <w:rFonts w:ascii="Cambria Math" w:hAnsi="Cambria Math" w:hint="eastAsia"/>
          <w:sz w:val="20"/>
          <w:szCs w:val="20"/>
        </w:rPr>
        <w:t xml:space="preserve"> with multiple type of food products </w:t>
      </w:r>
      <w:r w:rsidRPr="008C37EE">
        <w:rPr>
          <w:rFonts w:ascii="Cambria Math" w:hAnsi="Cambria Math"/>
          <w:sz w:val="20"/>
          <w:szCs w:val="20"/>
        </w:rPr>
        <w:t xml:space="preserve">under limited refrigerated storage capacity on each train. The model </w:t>
      </w:r>
      <w:r w:rsidRPr="008C37EE">
        <w:rPr>
          <w:rFonts w:ascii="Cambria Math" w:hAnsi="Cambria Math" w:cs="Times New Roman"/>
          <w:sz w:val="20"/>
          <w:szCs w:val="20"/>
        </w:rPr>
        <w:t xml:space="preserve">also attempts to satisfy </w:t>
      </w:r>
      <w:r w:rsidRPr="008C37EE">
        <w:rPr>
          <w:rFonts w:ascii="Cambria Math" w:hAnsi="Cambria Math"/>
          <w:sz w:val="20"/>
          <w:szCs w:val="20"/>
        </w:rPr>
        <w:t>time-dependent demands</w:t>
      </w:r>
      <w:r w:rsidRPr="008C37EE">
        <w:rPr>
          <w:rFonts w:ascii="Cambria Math" w:hAnsi="Cambria Math" w:cs="Times New Roman"/>
          <w:sz w:val="20"/>
          <w:szCs w:val="20"/>
        </w:rPr>
        <w:t xml:space="preserve"> that are highly affected by operating train timetables. A case study using </w:t>
      </w:r>
      <w:r w:rsidRPr="008C37EE">
        <w:rPr>
          <w:rFonts w:ascii="Cambria Math" w:hAnsi="Cambria Math" w:cs="Times New Roman"/>
          <w:sz w:val="20"/>
          <w:szCs w:val="20"/>
          <w:lang w:eastAsia="x-none"/>
        </w:rPr>
        <w:t>246 trains on the Beijing-Shanghai high-speed</w:t>
      </w:r>
      <w:r w:rsidRPr="008C37EE">
        <w:rPr>
          <w:rFonts w:ascii="Cambria Math" w:hAnsi="Cambria Math" w:cs="Times New Roman"/>
          <w:b/>
          <w:sz w:val="20"/>
          <w:szCs w:val="20"/>
          <w:lang w:eastAsia="x-none"/>
        </w:rPr>
        <w:t xml:space="preserve"> </w:t>
      </w:r>
      <w:r w:rsidRPr="008C37EE">
        <w:rPr>
          <w:rFonts w:ascii="Cambria Math" w:hAnsi="Cambria Math" w:cs="Times New Roman"/>
          <w:sz w:val="20"/>
          <w:szCs w:val="20"/>
          <w:lang w:eastAsia="x-none"/>
        </w:rPr>
        <w:t>corridor</w:t>
      </w:r>
      <w:r w:rsidRPr="008C37EE">
        <w:rPr>
          <w:rFonts w:ascii="Cambria Math" w:hAnsi="Cambria Math" w:cs="Times New Roman"/>
          <w:sz w:val="20"/>
          <w:szCs w:val="20"/>
        </w:rPr>
        <w:t xml:space="preserve"> is finally implemented to demonstrate the applicability of our proposed model. It also shows that the proposed formulation can be solved efficiently by an </w:t>
      </w:r>
      <w:r w:rsidRPr="008C37EE">
        <w:rPr>
          <w:rFonts w:ascii="Cambria Math" w:hAnsi="Cambria Math"/>
          <w:sz w:val="20"/>
          <w:szCs w:val="20"/>
        </w:rPr>
        <w:t>off-the-shelf MIP solver</w:t>
      </w:r>
      <w:r w:rsidRPr="008C37EE">
        <w:rPr>
          <w:rFonts w:ascii="Cambria Math" w:hAnsi="Cambria Math" w:cs="Times New Roman"/>
          <w:sz w:val="20"/>
          <w:szCs w:val="20"/>
        </w:rPr>
        <w:t>.</w:t>
      </w:r>
    </w:p>
    <w:bookmarkEnd w:id="1"/>
    <w:p w:rsidR="007C25CF" w:rsidRPr="008C37EE" w:rsidRDefault="007C25CF" w:rsidP="007C25CF">
      <w:pPr>
        <w:pStyle w:val="2"/>
        <w:rPr>
          <w:rFonts w:hint="eastAsia"/>
          <w:sz w:val="20"/>
          <w:szCs w:val="20"/>
        </w:rPr>
      </w:pPr>
      <w:r w:rsidRPr="008C37EE">
        <w:rPr>
          <w:rFonts w:hint="eastAsia"/>
          <w:sz w:val="20"/>
          <w:szCs w:val="20"/>
        </w:rPr>
        <w:t>1 Introduction</w:t>
      </w:r>
    </w:p>
    <w:p w:rsidR="007C25CF" w:rsidRPr="008C37EE" w:rsidRDefault="007C25CF" w:rsidP="007C25CF">
      <w:pPr>
        <w:pStyle w:val="2"/>
        <w:rPr>
          <w:rFonts w:hint="eastAsia"/>
          <w:sz w:val="20"/>
          <w:szCs w:val="20"/>
        </w:rPr>
      </w:pPr>
      <w:r w:rsidRPr="008C37EE">
        <w:rPr>
          <w:sz w:val="20"/>
          <w:szCs w:val="20"/>
        </w:rPr>
        <w:t>2</w:t>
      </w:r>
      <w:r w:rsidRPr="008C37EE">
        <w:rPr>
          <w:rFonts w:hint="eastAsia"/>
          <w:sz w:val="20"/>
          <w:szCs w:val="20"/>
        </w:rPr>
        <w:t xml:space="preserve"> </w:t>
      </w:r>
      <w:r w:rsidRPr="008C37EE">
        <w:rPr>
          <w:sz w:val="20"/>
          <w:szCs w:val="20"/>
        </w:rPr>
        <w:t>Problem statement</w:t>
      </w:r>
    </w:p>
    <w:p w:rsidR="006A7DD7" w:rsidRPr="008C37EE" w:rsidRDefault="006A7DD7" w:rsidP="007C25CF">
      <w:pPr>
        <w:spacing w:line="480" w:lineRule="auto"/>
        <w:rPr>
          <w:rFonts w:ascii="Cambria Math" w:hAnsi="Cambria Math" w:cs="Times New Roman" w:hint="eastAsia"/>
          <w:sz w:val="20"/>
          <w:szCs w:val="20"/>
        </w:rPr>
      </w:pPr>
    </w:p>
    <w:p w:rsidR="007C6A16" w:rsidRPr="008C37EE" w:rsidRDefault="00C126F0" w:rsidP="007C25CF">
      <w:pPr>
        <w:spacing w:line="480" w:lineRule="auto"/>
        <w:jc w:val="center"/>
        <w:rPr>
          <w:rFonts w:ascii="Cambria Math" w:hAnsi="Cambria Math" w:hint="eastAsia"/>
          <w:sz w:val="20"/>
          <w:szCs w:val="20"/>
        </w:rPr>
      </w:pPr>
      <w:r w:rsidRPr="008C37EE">
        <w:rPr>
          <w:rFonts w:ascii="Cambria Math" w:hAnsi="Cambria Math"/>
          <w:sz w:val="20"/>
          <w:szCs w:val="20"/>
        </w:rPr>
        <w:object w:dxaOrig="6646" w:dyaOrig="40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3.35pt;height:203.5pt" o:ole="">
            <v:imagedata r:id="rId10" o:title=""/>
          </v:shape>
          <o:OLEObject Type="Embed" ProgID="Visio.Drawing.15" ShapeID="_x0000_i1025" DrawAspect="Content" ObjectID="_1529048865" r:id="rId11"/>
        </w:object>
      </w:r>
    </w:p>
    <w:p w:rsidR="006A7DD7" w:rsidRPr="008C37EE" w:rsidRDefault="006A7DD7" w:rsidP="007C25CF">
      <w:pPr>
        <w:spacing w:line="480" w:lineRule="auto"/>
        <w:rPr>
          <w:rFonts w:ascii="Cambria Math" w:hAnsi="Cambria Math" w:hint="eastAsia"/>
          <w:sz w:val="20"/>
          <w:szCs w:val="20"/>
        </w:rPr>
      </w:pPr>
    </w:p>
    <w:p w:rsidR="007C25CF" w:rsidRPr="008C37EE" w:rsidRDefault="007C25CF" w:rsidP="007C25CF">
      <w:pPr>
        <w:pStyle w:val="2"/>
        <w:rPr>
          <w:rFonts w:hint="eastAsia"/>
          <w:sz w:val="20"/>
          <w:szCs w:val="20"/>
        </w:rPr>
      </w:pPr>
      <w:r w:rsidRPr="008C37EE">
        <w:rPr>
          <w:sz w:val="20"/>
          <w:szCs w:val="20"/>
        </w:rPr>
        <w:t>3</w:t>
      </w:r>
      <w:r w:rsidRPr="008C37EE">
        <w:rPr>
          <w:rFonts w:hint="eastAsia"/>
          <w:sz w:val="20"/>
          <w:szCs w:val="20"/>
        </w:rPr>
        <w:t xml:space="preserve"> </w:t>
      </w:r>
      <w:r w:rsidRPr="008C37EE">
        <w:rPr>
          <w:sz w:val="20"/>
          <w:szCs w:val="20"/>
        </w:rPr>
        <w:t>Model formulation</w:t>
      </w:r>
    </w:p>
    <w:p w:rsidR="007C25CF" w:rsidRPr="008C37EE" w:rsidRDefault="007C25CF" w:rsidP="007C25CF">
      <w:pPr>
        <w:spacing w:line="480" w:lineRule="auto"/>
        <w:rPr>
          <w:rFonts w:ascii="Cambria Math" w:hAnsi="Cambria Math" w:hint="eastAsia"/>
          <w:sz w:val="20"/>
          <w:szCs w:val="20"/>
        </w:rPr>
      </w:pPr>
    </w:p>
    <w:p w:rsidR="007C6A16" w:rsidRPr="008C37EE" w:rsidRDefault="00801418" w:rsidP="007C25CF">
      <w:pPr>
        <w:spacing w:line="480" w:lineRule="auto"/>
        <w:rPr>
          <w:rFonts w:ascii="Cambria Math" w:hAnsi="Cambria Math" w:hint="eastAsia"/>
          <w:sz w:val="20"/>
          <w:szCs w:val="20"/>
        </w:rPr>
      </w:pPr>
      <m:oMathPara>
        <m:oMath>
          <m:sSub>
            <m:sSubPr>
              <m:ctrlPr>
                <w:rPr>
                  <w:rFonts w:ascii="Cambria Math" w:hAnsi="Cambria Math"/>
                  <w:i/>
                  <w:sz w:val="20"/>
                  <w:szCs w:val="20"/>
                </w:rPr>
              </m:ctrlPr>
            </m:sSubPr>
            <m:e>
              <m:r>
                <w:rPr>
                  <w:rFonts w:ascii="Cambria Math" w:hAnsi="Cambria Math"/>
                  <w:sz w:val="20"/>
                  <w:szCs w:val="20"/>
                </w:rPr>
                <m:t>δ</m:t>
              </m:r>
            </m:e>
            <m:sub>
              <m:r>
                <w:rPr>
                  <w:rFonts w:ascii="Cambria Math" w:hAnsi="Cambria Math"/>
                  <w:sz w:val="20"/>
                  <w:szCs w:val="20"/>
                </w:rPr>
                <m:t>d,s,t</m:t>
              </m:r>
            </m:sub>
          </m:sSub>
          <m:r>
            <w:rPr>
              <w:rFonts w:ascii="Cambria Math" w:hAnsi="Cambria Math"/>
              <w:sz w:val="20"/>
              <w:szCs w:val="20"/>
            </w:rPr>
            <m:t>=</m:t>
          </m:r>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 xml:space="preserve">1 </m:t>
                    </m:r>
                  </m:e>
                </m:mr>
                <m:mr>
                  <m:e>
                    <m:r>
                      <w:rPr>
                        <w:rFonts w:ascii="Cambria Math" w:hAnsi="Cambria Math"/>
                        <w:sz w:val="20"/>
                        <w:szCs w:val="20"/>
                      </w:rPr>
                      <m:t>0</m:t>
                    </m:r>
                  </m:e>
                </m:mr>
              </m:m>
              <m:r>
                <w:rPr>
                  <w:rFonts w:ascii="Cambria Math" w:hAnsi="Cambria Math"/>
                  <w:sz w:val="20"/>
                  <w:szCs w:val="20"/>
                </w:rPr>
                <m:t xml:space="preserve"> </m:t>
              </m:r>
              <m:m>
                <m:mPr>
                  <m:mcs>
                    <m:mc>
                      <m:mcPr>
                        <m:count m:val="1"/>
                        <m:mcJc m:val="center"/>
                      </m:mcPr>
                    </m:mc>
                  </m:mcs>
                  <m:ctrlPr>
                    <w:rPr>
                      <w:rFonts w:ascii="Cambria Math" w:hAnsi="Cambria Math"/>
                      <w:i/>
                      <w:sz w:val="20"/>
                      <w:szCs w:val="20"/>
                    </w:rPr>
                  </m:ctrlPr>
                </m:mPr>
                <m:mr>
                  <m:e>
                    <m:r>
                      <m:rPr>
                        <m:sty m:val="p"/>
                      </m:rPr>
                      <w:rPr>
                        <w:rFonts w:ascii="Cambria Math" w:hAnsi="Cambria Math"/>
                        <w:sz w:val="20"/>
                        <w:szCs w:val="20"/>
                      </w:rPr>
                      <m:t xml:space="preserve">If DC </m:t>
                    </m:r>
                    <m:r>
                      <w:rPr>
                        <w:rFonts w:ascii="Cambria Math" w:hAnsi="Cambria Math"/>
                        <w:sz w:val="20"/>
                        <w:szCs w:val="20"/>
                      </w:rPr>
                      <m:t xml:space="preserve">d </m:t>
                    </m:r>
                    <m:r>
                      <m:rPr>
                        <m:sty m:val="p"/>
                      </m:rPr>
                      <w:rPr>
                        <w:rFonts w:ascii="Cambria Math" w:hAnsi="Cambria Math"/>
                        <w:sz w:val="20"/>
                        <w:szCs w:val="20"/>
                      </w:rPr>
                      <m:t>can serve train</m:t>
                    </m:r>
                    <m:r>
                      <w:rPr>
                        <w:rFonts w:ascii="Cambria Math" w:hAnsi="Cambria Math"/>
                        <w:sz w:val="20"/>
                        <w:szCs w:val="20"/>
                      </w:rPr>
                      <m:t xml:space="preserve"> t </m:t>
                    </m:r>
                    <m:r>
                      <m:rPr>
                        <m:sty m:val="p"/>
                      </m:rPr>
                      <w:rPr>
                        <w:rFonts w:ascii="Cambria Math" w:hAnsi="Cambria Math"/>
                        <w:sz w:val="20"/>
                        <w:szCs w:val="20"/>
                      </w:rPr>
                      <m:t xml:space="preserve">at station </m:t>
                    </m:r>
                    <m:r>
                      <w:rPr>
                        <w:rFonts w:ascii="Cambria Math" w:hAnsi="Cambria Math"/>
                        <w:sz w:val="20"/>
                        <w:szCs w:val="20"/>
                      </w:rPr>
                      <m:t>s</m:t>
                    </m:r>
                  </m:e>
                </m:mr>
                <m:mr>
                  <m:e>
                    <m:r>
                      <m:rPr>
                        <m:sty m:val="p"/>
                      </m:rPr>
                      <w:rPr>
                        <w:rFonts w:ascii="Cambria Math" w:hAnsi="Cambria Math"/>
                        <w:sz w:val="20"/>
                        <w:szCs w:val="20"/>
                      </w:rPr>
                      <m:t>Otherwise</m:t>
                    </m:r>
                  </m:e>
                </m:mr>
              </m:m>
            </m:e>
          </m:d>
        </m:oMath>
      </m:oMathPara>
    </w:p>
    <w:p w:rsidR="002E2C89" w:rsidRPr="008C37EE" w:rsidRDefault="002E2C89" w:rsidP="007C25CF">
      <w:pPr>
        <w:spacing w:line="480" w:lineRule="auto"/>
        <w:rPr>
          <w:rFonts w:ascii="Cambria Math" w:hAnsi="Cambria Math" w:hint="eastAsia"/>
          <w:sz w:val="20"/>
          <w:szCs w:val="20"/>
        </w:rPr>
      </w:pPr>
    </w:p>
    <w:p w:rsidR="007C6A16" w:rsidRPr="008C37EE" w:rsidRDefault="007C6A16" w:rsidP="007C25CF">
      <w:pPr>
        <w:spacing w:line="480" w:lineRule="auto"/>
        <w:rPr>
          <w:rFonts w:ascii="Cambria Math" w:hAnsi="Cambria Math" w:hint="eastAsia"/>
          <w:sz w:val="20"/>
          <w:szCs w:val="20"/>
        </w:rPr>
      </w:pPr>
      <m:oMathPara>
        <m:oMathParaPr>
          <m:jc m:val="left"/>
        </m:oMathParaPr>
        <m:oMath>
          <m:r>
            <m:rPr>
              <m:sty m:val="p"/>
            </m:rPr>
            <w:rPr>
              <w:rFonts w:ascii="Cambria Math" w:hAnsi="Cambria Math"/>
              <w:sz w:val="20"/>
              <w:szCs w:val="20"/>
            </w:rPr>
            <m:t>min</m:t>
          </m:r>
          <m:nary>
            <m:naryPr>
              <m:chr m:val="∑"/>
              <m:limLoc m:val="undOvr"/>
              <m:supHide m:val="1"/>
              <m:ctrlPr>
                <w:rPr>
                  <w:rFonts w:ascii="Cambria Math" w:hAnsi="Cambria Math"/>
                  <w:i/>
                  <w:sz w:val="20"/>
                  <w:szCs w:val="20"/>
                </w:rPr>
              </m:ctrlPr>
            </m:naryPr>
            <m:sub>
              <m:r>
                <w:rPr>
                  <w:rFonts w:ascii="Cambria Math" w:hAnsi="Cambria Math"/>
                  <w:sz w:val="20"/>
                  <w:szCs w:val="20"/>
                </w:rPr>
                <m:t>k∈</m:t>
              </m:r>
              <m:r>
                <m:rPr>
                  <m:sty m:val="bi"/>
                </m:rPr>
                <w:rPr>
                  <w:rFonts w:ascii="Cambria Math" w:hAnsi="Cambria Math"/>
                  <w:sz w:val="20"/>
                  <w:szCs w:val="20"/>
                </w:rPr>
                <m:t>K</m:t>
              </m:r>
            </m:sub>
            <m:sup/>
            <m:e>
              <m:nary>
                <m:naryPr>
                  <m:chr m:val="∑"/>
                  <m:limLoc m:val="undOvr"/>
                  <m:supHide m:val="1"/>
                  <m:ctrlPr>
                    <w:rPr>
                      <w:rFonts w:ascii="Cambria Math" w:hAnsi="Cambria Math"/>
                      <w:i/>
                      <w:sz w:val="20"/>
                      <w:szCs w:val="20"/>
                    </w:rPr>
                  </m:ctrlPr>
                </m:naryPr>
                <m:sub>
                  <m:r>
                    <w:rPr>
                      <w:rFonts w:ascii="Cambria Math" w:hAnsi="Cambria Math"/>
                      <w:sz w:val="20"/>
                      <w:szCs w:val="20"/>
                    </w:rPr>
                    <m:t>d∈</m:t>
                  </m:r>
                  <m:r>
                    <m:rPr>
                      <m:sty m:val="bi"/>
                    </m:rPr>
                    <w:rPr>
                      <w:rFonts w:ascii="Cambria Math" w:hAnsi="Cambria Math"/>
                      <w:sz w:val="20"/>
                      <w:szCs w:val="20"/>
                    </w:rPr>
                    <m:t>D</m:t>
                  </m:r>
                </m:sub>
                <m:sup/>
                <m:e>
                  <m:d>
                    <m:dPr>
                      <m:ctrlPr>
                        <w:rPr>
                          <w:rFonts w:ascii="Cambria Math" w:hAnsi="Cambria Math"/>
                          <w:sz w:val="20"/>
                          <w:szCs w:val="20"/>
                        </w:rPr>
                      </m:ctrlPr>
                    </m:dPr>
                    <m:e>
                      <m:sSub>
                        <m:sSubPr>
                          <m:ctrlPr>
                            <w:rPr>
                              <w:rFonts w:ascii="Cambria Math" w:hAnsi="Cambria Math"/>
                              <w:sz w:val="20"/>
                              <w:szCs w:val="20"/>
                            </w:rPr>
                          </m:ctrlPr>
                        </m:sSubPr>
                        <m:e>
                          <m:r>
                            <w:rPr>
                              <w:rFonts w:ascii="Cambria Math" w:hAnsi="Cambria Math"/>
                              <w:sz w:val="20"/>
                              <w:szCs w:val="20"/>
                            </w:rPr>
                            <m:t>FC</m:t>
                          </m:r>
                        </m:e>
                        <m:sub>
                          <m:r>
                            <w:rPr>
                              <w:rFonts w:ascii="Cambria Math" w:hAnsi="Cambria Math"/>
                              <w:sz w:val="20"/>
                              <w:szCs w:val="20"/>
                            </w:rPr>
                            <m:t>d,k</m:t>
                          </m:r>
                        </m:sub>
                      </m:sSub>
                      <m:r>
                        <m:rPr>
                          <m:sty m:val="p"/>
                        </m:rPr>
                        <w:rPr>
                          <w:rFonts w:ascii="Cambria Math" w:hAnsi="Cambria Math"/>
                          <w:sz w:val="20"/>
                          <w:szCs w:val="20"/>
                        </w:rPr>
                        <m:t>×</m:t>
                      </m:r>
                      <w:bookmarkStart w:id="2" w:name="OLE_LINK2"/>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d,k</m:t>
                          </m:r>
                        </m:sub>
                      </m:sSub>
                      <w:bookmarkEnd w:id="2"/>
                    </m:e>
                  </m:d>
                </m:e>
              </m:nary>
            </m:e>
          </m:nary>
          <m:r>
            <m:rPr>
              <m:sty m:val="p"/>
            </m:rPr>
            <w:rPr>
              <w:rFonts w:ascii="Cambria Math" w:hAnsi="Cambria Math"/>
              <w:sz w:val="20"/>
              <w:szCs w:val="20"/>
            </w:rPr>
            <m:t xml:space="preserve"> </m:t>
          </m:r>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k∈</m:t>
              </m:r>
              <m:r>
                <m:rPr>
                  <m:sty m:val="bi"/>
                </m:rPr>
                <w:rPr>
                  <w:rFonts w:ascii="Cambria Math" w:hAnsi="Cambria Math"/>
                  <w:sz w:val="20"/>
                  <w:szCs w:val="20"/>
                </w:rPr>
                <m:t>K</m:t>
              </m:r>
            </m:sub>
            <m:sup/>
            <m:e>
              <m:nary>
                <m:naryPr>
                  <m:chr m:val="∑"/>
                  <m:limLoc m:val="undOvr"/>
                  <m:supHide m:val="1"/>
                  <m:ctrlPr>
                    <w:rPr>
                      <w:rFonts w:ascii="Cambria Math" w:hAnsi="Cambria Math"/>
                      <w:i/>
                      <w:sz w:val="20"/>
                      <w:szCs w:val="20"/>
                    </w:rPr>
                  </m:ctrlPr>
                </m:naryPr>
                <m:sub>
                  <m:r>
                    <w:rPr>
                      <w:rFonts w:ascii="Cambria Math" w:hAnsi="Cambria Math"/>
                      <w:sz w:val="20"/>
                      <w:szCs w:val="20"/>
                    </w:rPr>
                    <m:t>t∈</m:t>
                  </m:r>
                  <m:r>
                    <m:rPr>
                      <m:sty m:val="bi"/>
                    </m:rPr>
                    <w:rPr>
                      <w:rFonts w:ascii="Cambria Math" w:hAnsi="Cambria Math"/>
                      <w:sz w:val="20"/>
                      <w:szCs w:val="20"/>
                    </w:rPr>
                    <m:t>T</m:t>
                  </m:r>
                </m:sub>
                <m:sup/>
                <m:e>
                  <m:nary>
                    <m:naryPr>
                      <m:chr m:val="∑"/>
                      <m:limLoc m:val="undOvr"/>
                      <m:supHide m:val="1"/>
                      <m:ctrlPr>
                        <w:rPr>
                          <w:rFonts w:ascii="Cambria Math" w:hAnsi="Cambria Math"/>
                          <w:i/>
                          <w:sz w:val="20"/>
                          <w:szCs w:val="20"/>
                        </w:rPr>
                      </m:ctrlPr>
                    </m:naryPr>
                    <m:sub>
                      <w:bookmarkStart w:id="3" w:name="OLE_LINK1"/>
                      <m:r>
                        <w:rPr>
                          <w:rFonts w:ascii="Cambria Math" w:hAnsi="Cambria Math"/>
                          <w:sz w:val="20"/>
                          <w:szCs w:val="20"/>
                        </w:rPr>
                        <m:t>s=1</m:t>
                      </m:r>
                      <m:r>
                        <m:rPr>
                          <m:sty m:val="p"/>
                        </m:rPr>
                        <w:rPr>
                          <w:rFonts w:ascii="Cambria Math" w:hAnsi="Cambria Math"/>
                          <w:sz w:val="20"/>
                          <w:szCs w:val="20"/>
                        </w:rPr>
                        <m:t xml:space="preserve">,2,…, </m:t>
                      </m:r>
                      <m:r>
                        <m:rPr>
                          <m:sty m:val="bi"/>
                        </m:rPr>
                        <w:rPr>
                          <w:rFonts w:ascii="Cambria Math" w:hAnsi="Cambria Math"/>
                          <w:sz w:val="20"/>
                          <w:szCs w:val="20"/>
                        </w:rPr>
                        <m:t>S(</m:t>
                      </m:r>
                      <m:r>
                        <w:rPr>
                          <w:rFonts w:ascii="Cambria Math" w:hAnsi="Cambria Math"/>
                          <w:sz w:val="20"/>
                          <w:szCs w:val="20"/>
                        </w:rPr>
                        <m:t>t</m:t>
                      </m:r>
                      <m:r>
                        <m:rPr>
                          <m:sty m:val="bi"/>
                        </m:rPr>
                        <w:rPr>
                          <w:rFonts w:ascii="Cambria Math" w:hAnsi="Cambria Math"/>
                          <w:sz w:val="20"/>
                          <w:szCs w:val="20"/>
                        </w:rPr>
                        <m:t>)</m:t>
                      </m:r>
                      <w:bookmarkEnd w:id="3"/>
                    </m:sub>
                    <m:sup/>
                    <m:e>
                      <m:d>
                        <m:dPr>
                          <m:ctrlPr>
                            <w:rPr>
                              <w:rFonts w:ascii="Cambria Math" w:hAnsi="Cambria Math"/>
                              <w:sz w:val="20"/>
                              <w:szCs w:val="20"/>
                            </w:rPr>
                          </m:ctrlPr>
                        </m:dPr>
                        <m:e>
                          <m:sSub>
                            <m:sSubPr>
                              <m:ctrlPr>
                                <w:rPr>
                                  <w:rFonts w:ascii="Cambria Math" w:hAnsi="Cambria Math"/>
                                  <w:sz w:val="20"/>
                                  <w:szCs w:val="20"/>
                                </w:rPr>
                              </m:ctrlPr>
                            </m:sSubPr>
                            <m:e>
                              <m:r>
                                <w:rPr>
                                  <w:rFonts w:ascii="Cambria Math" w:hAnsi="Cambria Math"/>
                                  <w:sz w:val="20"/>
                                  <w:szCs w:val="20"/>
                                </w:rPr>
                                <m:t>VC</m:t>
                              </m:r>
                            </m:e>
                            <m:sub>
                              <m:r>
                                <w:rPr>
                                  <w:rFonts w:ascii="Cambria Math" w:hAnsi="Cambria Math"/>
                                  <w:sz w:val="20"/>
                                  <w:szCs w:val="20"/>
                                </w:rPr>
                                <m:t>s,t,k</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s,t,k</m:t>
                              </m:r>
                            </m:sub>
                          </m:sSub>
                        </m:e>
                      </m:d>
                    </m:e>
                  </m:nary>
                </m:e>
              </m:nary>
            </m:e>
          </m:nary>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k∈</m:t>
              </m:r>
              <m:r>
                <m:rPr>
                  <m:sty m:val="bi"/>
                </m:rPr>
                <w:rPr>
                  <w:rFonts w:ascii="Cambria Math" w:hAnsi="Cambria Math"/>
                  <w:sz w:val="20"/>
                  <w:szCs w:val="20"/>
                </w:rPr>
                <m:t>K</m:t>
              </m:r>
            </m:sub>
            <m:sup/>
            <m:e>
              <m:nary>
                <m:naryPr>
                  <m:chr m:val="∑"/>
                  <m:limLoc m:val="undOvr"/>
                  <m:supHide m:val="1"/>
                  <m:ctrlPr>
                    <w:rPr>
                      <w:rFonts w:ascii="Cambria Math" w:hAnsi="Cambria Math"/>
                      <w:i/>
                      <w:sz w:val="20"/>
                      <w:szCs w:val="20"/>
                    </w:rPr>
                  </m:ctrlPr>
                </m:naryPr>
                <m:sub>
                  <m:r>
                    <w:rPr>
                      <w:rFonts w:ascii="Cambria Math" w:hAnsi="Cambria Math"/>
                      <w:sz w:val="20"/>
                      <w:szCs w:val="20"/>
                    </w:rPr>
                    <m:t>t∈</m:t>
                  </m:r>
                  <m:r>
                    <m:rPr>
                      <m:sty m:val="bi"/>
                    </m:rPr>
                    <w:rPr>
                      <w:rFonts w:ascii="Cambria Math" w:hAnsi="Cambria Math"/>
                      <w:sz w:val="20"/>
                      <w:szCs w:val="20"/>
                    </w:rPr>
                    <m:t>T</m:t>
                  </m:r>
                </m:sub>
                <m:sup/>
                <m:e>
                  <m:nary>
                    <m:naryPr>
                      <m:chr m:val="∑"/>
                      <m:limLoc m:val="undOvr"/>
                      <m:supHide m:val="1"/>
                      <m:ctrlPr>
                        <w:rPr>
                          <w:rFonts w:ascii="Cambria Math" w:hAnsi="Cambria Math"/>
                          <w:i/>
                          <w:sz w:val="20"/>
                          <w:szCs w:val="20"/>
                        </w:rPr>
                      </m:ctrlPr>
                    </m:naryPr>
                    <m:sub>
                      <m:r>
                        <w:rPr>
                          <w:rFonts w:ascii="Cambria Math" w:hAnsi="Cambria Math"/>
                          <w:sz w:val="20"/>
                          <w:szCs w:val="20"/>
                        </w:rPr>
                        <m:t>s=1</m:t>
                      </m:r>
                      <m:r>
                        <m:rPr>
                          <m:sty m:val="p"/>
                        </m:rPr>
                        <w:rPr>
                          <w:rFonts w:ascii="Cambria Math" w:hAnsi="Cambria Math"/>
                          <w:sz w:val="20"/>
                          <w:szCs w:val="20"/>
                        </w:rPr>
                        <m:t xml:space="preserve">,2,…, </m:t>
                      </m:r>
                      <m:r>
                        <m:rPr>
                          <m:sty m:val="bi"/>
                        </m:rPr>
                        <w:rPr>
                          <w:rFonts w:ascii="Cambria Math" w:hAnsi="Cambria Math"/>
                          <w:sz w:val="20"/>
                          <w:szCs w:val="20"/>
                        </w:rPr>
                        <m:t>S(</m:t>
                      </m:r>
                      <m:r>
                        <w:rPr>
                          <w:rFonts w:ascii="Cambria Math" w:hAnsi="Cambria Math"/>
                          <w:sz w:val="20"/>
                          <w:szCs w:val="20"/>
                        </w:rPr>
                        <m:t>t</m:t>
                      </m:r>
                      <m:r>
                        <m:rPr>
                          <m:sty m:val="bi"/>
                        </m:rPr>
                        <w:rPr>
                          <w:rFonts w:ascii="Cambria Math" w:hAnsi="Cambria Math"/>
                          <w:sz w:val="20"/>
                          <w:szCs w:val="20"/>
                        </w:rPr>
                        <m:t>)</m:t>
                      </m:r>
                    </m:sub>
                    <m:sup/>
                    <m:e>
                      <m:d>
                        <m:dPr>
                          <m:ctrlPr>
                            <w:rPr>
                              <w:rFonts w:ascii="Cambria Math" w:hAnsi="Cambria Math"/>
                              <w:sz w:val="20"/>
                              <w:szCs w:val="20"/>
                            </w:rPr>
                          </m:ctrlPr>
                        </m:dPr>
                        <m:e>
                          <m:sSub>
                            <m:sSubPr>
                              <m:ctrlPr>
                                <w:rPr>
                                  <w:rFonts w:ascii="Cambria Math" w:hAnsi="Cambria Math"/>
                                  <w:sz w:val="20"/>
                                  <w:szCs w:val="20"/>
                                </w:rPr>
                              </m:ctrlPr>
                            </m:sSubPr>
                            <m:e>
                              <m:r>
                                <w:rPr>
                                  <w:rFonts w:ascii="Cambria Math" w:hAnsi="Cambria Math"/>
                                  <w:sz w:val="20"/>
                                  <w:szCs w:val="20"/>
                                </w:rPr>
                                <m:t>IC</m:t>
                              </m:r>
                            </m:e>
                            <m:sub>
                              <m:r>
                                <w:rPr>
                                  <w:rFonts w:ascii="Cambria Math" w:hAnsi="Cambria Math"/>
                                  <w:sz w:val="20"/>
                                  <w:szCs w:val="20"/>
                                </w:rPr>
                                <m:t>k</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q</m:t>
                              </m:r>
                            </m:e>
                            <m:sub>
                              <m:r>
                                <w:rPr>
                                  <w:rFonts w:ascii="Cambria Math" w:hAnsi="Cambria Math"/>
                                  <w:sz w:val="20"/>
                                  <w:szCs w:val="20"/>
                                </w:rPr>
                                <m:t>s,t,k</m:t>
                              </m:r>
                            </m:sub>
                          </m:sSub>
                        </m:e>
                      </m:d>
                    </m:e>
                  </m:nary>
                </m:e>
              </m:nary>
            </m:e>
          </m:nary>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k∈</m:t>
              </m:r>
              <m:r>
                <m:rPr>
                  <m:sty m:val="bi"/>
                </m:rPr>
                <w:rPr>
                  <w:rFonts w:ascii="Cambria Math" w:hAnsi="Cambria Math"/>
                  <w:sz w:val="20"/>
                  <w:szCs w:val="20"/>
                </w:rPr>
                <m:t>K</m:t>
              </m:r>
            </m:sub>
            <m:sup/>
            <m:e>
              <m:nary>
                <m:naryPr>
                  <m:chr m:val="∑"/>
                  <m:limLoc m:val="undOvr"/>
                  <m:supHide m:val="1"/>
                  <m:ctrlPr>
                    <w:rPr>
                      <w:rFonts w:ascii="Cambria Math" w:hAnsi="Cambria Math"/>
                      <w:i/>
                      <w:sz w:val="20"/>
                      <w:szCs w:val="20"/>
                    </w:rPr>
                  </m:ctrlPr>
                </m:naryPr>
                <m:sub>
                  <m:r>
                    <w:rPr>
                      <w:rFonts w:ascii="Cambria Math" w:hAnsi="Cambria Math"/>
                      <w:sz w:val="20"/>
                      <w:szCs w:val="20"/>
                    </w:rPr>
                    <m:t>t∈</m:t>
                  </m:r>
                  <m:r>
                    <m:rPr>
                      <m:sty m:val="bi"/>
                    </m:rPr>
                    <w:rPr>
                      <w:rFonts w:ascii="Cambria Math" w:hAnsi="Cambria Math"/>
                      <w:sz w:val="20"/>
                      <w:szCs w:val="20"/>
                    </w:rPr>
                    <m:t>T</m:t>
                  </m:r>
                </m:sub>
                <m:sup/>
                <m:e>
                  <m:nary>
                    <m:naryPr>
                      <m:chr m:val="∑"/>
                      <m:limLoc m:val="undOvr"/>
                      <m:supHide m:val="1"/>
                      <m:ctrlPr>
                        <w:rPr>
                          <w:rFonts w:ascii="Cambria Math" w:hAnsi="Cambria Math"/>
                          <w:i/>
                          <w:sz w:val="20"/>
                          <w:szCs w:val="20"/>
                        </w:rPr>
                      </m:ctrlPr>
                    </m:naryPr>
                    <m:sub>
                      <m:r>
                        <w:rPr>
                          <w:rFonts w:ascii="Cambria Math" w:hAnsi="Cambria Math"/>
                          <w:sz w:val="20"/>
                          <w:szCs w:val="20"/>
                        </w:rPr>
                        <m:t>s=1</m:t>
                      </m:r>
                      <m:r>
                        <m:rPr>
                          <m:sty m:val="p"/>
                        </m:rPr>
                        <w:rPr>
                          <w:rFonts w:ascii="Cambria Math" w:hAnsi="Cambria Math"/>
                          <w:sz w:val="20"/>
                          <w:szCs w:val="20"/>
                        </w:rPr>
                        <m:t xml:space="preserve">,2,…, </m:t>
                      </m:r>
                      <m:r>
                        <m:rPr>
                          <m:sty m:val="bi"/>
                        </m:rPr>
                        <w:rPr>
                          <w:rFonts w:ascii="Cambria Math" w:hAnsi="Cambria Math"/>
                          <w:sz w:val="20"/>
                          <w:szCs w:val="20"/>
                        </w:rPr>
                        <m:t>S(</m:t>
                      </m:r>
                      <m:r>
                        <w:rPr>
                          <w:rFonts w:ascii="Cambria Math" w:hAnsi="Cambria Math"/>
                          <w:sz w:val="20"/>
                          <w:szCs w:val="20"/>
                        </w:rPr>
                        <m:t>t</m:t>
                      </m:r>
                      <m:r>
                        <m:rPr>
                          <m:sty m:val="bi"/>
                        </m:rPr>
                        <w:rPr>
                          <w:rFonts w:ascii="Cambria Math" w:hAnsi="Cambria Math"/>
                          <w:sz w:val="20"/>
                          <w:szCs w:val="20"/>
                        </w:rPr>
                        <m:t>)</m:t>
                      </m:r>
                    </m:sub>
                    <m:sup/>
                    <m:e>
                      <m:sSub>
                        <m:sSubPr>
                          <m:ctrlPr>
                            <w:rPr>
                              <w:rFonts w:ascii="Cambria Math" w:hAnsi="Cambria Math"/>
                              <w:sz w:val="20"/>
                              <w:szCs w:val="20"/>
                            </w:rPr>
                          </m:ctrlPr>
                        </m:sSubPr>
                        <m:e>
                          <m:r>
                            <w:rPr>
                              <w:rFonts w:ascii="Cambria Math" w:hAnsi="Cambria Math"/>
                              <w:sz w:val="20"/>
                              <w:szCs w:val="20"/>
                            </w:rPr>
                            <m:t>P</m:t>
                          </m:r>
                        </m:e>
                        <m:sub>
                          <m:r>
                            <w:rPr>
                              <w:rFonts w:ascii="Cambria Math" w:hAnsi="Cambria Math"/>
                              <w:sz w:val="20"/>
                              <w:szCs w:val="20"/>
                            </w:rPr>
                            <m:t>k</m:t>
                          </m:r>
                        </m:sub>
                      </m:sSub>
                    </m:e>
                  </m:nary>
                </m:e>
              </m:nary>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d</m:t>
                  </m:r>
                </m:e>
                <m:sub>
                  <m:r>
                    <w:rPr>
                      <w:rFonts w:ascii="Cambria Math" w:hAnsi="Cambria Math"/>
                      <w:sz w:val="20"/>
                      <w:szCs w:val="20"/>
                    </w:rPr>
                    <m:t>s,t,k</m:t>
                  </m:r>
                </m:sub>
              </m:sSub>
            </m:e>
          </m:nary>
        </m:oMath>
      </m:oMathPara>
    </w:p>
    <w:p w:rsidR="00304A55" w:rsidRPr="008C37EE" w:rsidRDefault="00C9033C" w:rsidP="007C25CF">
      <w:pPr>
        <w:spacing w:line="480" w:lineRule="auto"/>
        <w:rPr>
          <w:rFonts w:ascii="Cambria Math" w:hAnsi="Cambria Math" w:hint="eastAsia"/>
          <w:sz w:val="20"/>
          <w:szCs w:val="20"/>
        </w:rPr>
      </w:pPr>
      <w:r w:rsidRPr="008C37EE">
        <w:rPr>
          <w:rFonts w:ascii="Cambria Math" w:hAnsi="Cambria Math"/>
          <w:sz w:val="20"/>
          <w:szCs w:val="20"/>
        </w:rPr>
        <w:t>General upper bound constraints</w:t>
      </w:r>
    </w:p>
    <w:p w:rsidR="00CC47A9" w:rsidRPr="008C37EE" w:rsidRDefault="00801418" w:rsidP="007C25CF">
      <w:pPr>
        <w:spacing w:line="480" w:lineRule="auto"/>
        <w:rPr>
          <w:rFonts w:ascii="Cambria Math" w:hAnsi="Cambria Math" w:hint="eastAsia"/>
          <w:b/>
          <w:sz w:val="20"/>
          <w:szCs w:val="20"/>
        </w:rPr>
      </w:pPr>
      <m:oMathPara>
        <m:oMathParaPr>
          <m:jc m:val="left"/>
        </m:oMathParaPr>
        <m:oMath>
          <m:nary>
            <m:naryPr>
              <m:chr m:val="∑"/>
              <m:limLoc m:val="undOvr"/>
              <m:supHide m:val="1"/>
              <m:ctrlPr>
                <w:rPr>
                  <w:rFonts w:ascii="Cambria Math" w:hAnsi="Cambria Math"/>
                  <w:i/>
                  <w:sz w:val="20"/>
                  <w:szCs w:val="20"/>
                </w:rPr>
              </m:ctrlPr>
            </m:naryPr>
            <m:sub>
              <m:r>
                <w:rPr>
                  <w:rFonts w:ascii="Cambria Math" w:hAnsi="Cambria Math"/>
                  <w:sz w:val="20"/>
                  <w:szCs w:val="20"/>
                </w:rPr>
                <m:t>t∈</m:t>
              </m:r>
              <m:r>
                <m:rPr>
                  <m:sty m:val="bi"/>
                </m:rPr>
                <w:rPr>
                  <w:rFonts w:ascii="Cambria Math" w:hAnsi="Cambria Math"/>
                  <w:sz w:val="20"/>
                  <w:szCs w:val="20"/>
                </w:rPr>
                <m:t>T</m:t>
              </m:r>
            </m:sub>
            <m:sup/>
            <m:e>
              <m:nary>
                <m:naryPr>
                  <m:chr m:val="∑"/>
                  <m:limLoc m:val="undOvr"/>
                  <m:supHide m:val="1"/>
                  <m:ctrlPr>
                    <w:rPr>
                      <w:rFonts w:ascii="Cambria Math" w:hAnsi="Cambria Math"/>
                      <w:i/>
                      <w:sz w:val="20"/>
                      <w:szCs w:val="20"/>
                    </w:rPr>
                  </m:ctrlPr>
                </m:naryPr>
                <m:sub>
                  <m:r>
                    <w:rPr>
                      <w:rFonts w:ascii="Cambria Math" w:hAnsi="Cambria Math"/>
                      <w:sz w:val="20"/>
                      <w:szCs w:val="20"/>
                    </w:rPr>
                    <m:t>s=1</m:t>
                  </m:r>
                  <m:r>
                    <m:rPr>
                      <m:sty m:val="p"/>
                    </m:rPr>
                    <w:rPr>
                      <w:rFonts w:ascii="Cambria Math" w:hAnsi="Cambria Math"/>
                      <w:sz w:val="20"/>
                      <w:szCs w:val="20"/>
                    </w:rPr>
                    <m:t xml:space="preserve">,2,…, </m:t>
                  </m:r>
                  <m:r>
                    <m:rPr>
                      <m:sty m:val="bi"/>
                    </m:rPr>
                    <w:rPr>
                      <w:rFonts w:ascii="Cambria Math" w:hAnsi="Cambria Math"/>
                      <w:sz w:val="20"/>
                      <w:szCs w:val="20"/>
                    </w:rPr>
                    <m:t>S(</m:t>
                  </m:r>
                  <m:r>
                    <w:rPr>
                      <w:rFonts w:ascii="Cambria Math" w:hAnsi="Cambria Math"/>
                      <w:sz w:val="20"/>
                      <w:szCs w:val="20"/>
                    </w:rPr>
                    <m:t>t</m:t>
                  </m:r>
                  <m:r>
                    <m:rPr>
                      <m:sty m:val="bi"/>
                    </m:rPr>
                    <w:rPr>
                      <w:rFonts w:ascii="Cambria Math" w:hAnsi="Cambria Math"/>
                      <w:sz w:val="20"/>
                      <w:szCs w:val="20"/>
                    </w:rPr>
                    <m:t>)</m:t>
                  </m:r>
                </m:sub>
                <m:sup/>
                <m:e>
                  <m:d>
                    <m:dPr>
                      <m:ctrlPr>
                        <w:rPr>
                          <w:rFonts w:ascii="Cambria Math" w:hAnsi="Cambria Math"/>
                          <w:sz w:val="20"/>
                          <w:szCs w:val="20"/>
                        </w:rPr>
                      </m:ctrlPr>
                    </m:dPr>
                    <m:e>
                      <w:bookmarkStart w:id="4" w:name="OLE_LINK4"/>
                      <m:sSub>
                        <m:sSubPr>
                          <m:ctrlPr>
                            <w:rPr>
                              <w:rFonts w:ascii="Cambria Math" w:hAnsi="Cambria Math"/>
                              <w:i/>
                              <w:sz w:val="20"/>
                              <w:szCs w:val="20"/>
                            </w:rPr>
                          </m:ctrlPr>
                        </m:sSubPr>
                        <m:e>
                          <m:r>
                            <w:rPr>
                              <w:rFonts w:ascii="Cambria Math" w:hAnsi="Cambria Math"/>
                              <w:sz w:val="20"/>
                              <w:szCs w:val="20"/>
                            </w:rPr>
                            <m:t>δ</m:t>
                          </m:r>
                        </m:e>
                        <m:sub>
                          <m:r>
                            <w:rPr>
                              <w:rFonts w:ascii="Cambria Math" w:hAnsi="Cambria Math"/>
                              <w:sz w:val="20"/>
                              <w:szCs w:val="20"/>
                            </w:rPr>
                            <m:t>d,s,t</m:t>
                          </m:r>
                        </m:sub>
                      </m:sSub>
                      <w:bookmarkEnd w:id="4"/>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s,t,k</m:t>
                          </m:r>
                        </m:sub>
                      </m:sSub>
                    </m:e>
                  </m:d>
                </m:e>
              </m:nary>
            </m:e>
          </m:nary>
          <m:r>
            <w:rPr>
              <w:rFonts w:ascii="Cambria Math" w:hAnsi="Cambria Math"/>
              <w:sz w:val="20"/>
              <w:szCs w:val="20"/>
            </w:rPr>
            <m:t>≤M×</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d,k</m:t>
              </m:r>
            </m:sub>
          </m:sSub>
          <m:r>
            <m:rPr>
              <m:sty m:val="p"/>
            </m:rPr>
            <w:rPr>
              <w:rFonts w:ascii="Cambria Math" w:hAnsi="Cambria Math"/>
              <w:sz w:val="20"/>
              <w:szCs w:val="20"/>
            </w:rPr>
            <m:t xml:space="preserve">  ∀</m:t>
          </m:r>
          <m:r>
            <w:rPr>
              <w:rFonts w:ascii="Cambria Math" w:hAnsi="Cambria Math"/>
              <w:sz w:val="20"/>
              <w:szCs w:val="20"/>
            </w:rPr>
            <m:t>d∈</m:t>
          </m:r>
          <m:r>
            <m:rPr>
              <m:sty m:val="bi"/>
            </m:rPr>
            <w:rPr>
              <w:rFonts w:ascii="Cambria Math" w:hAnsi="Cambria Math"/>
              <w:sz w:val="20"/>
              <w:szCs w:val="20"/>
            </w:rPr>
            <m:t xml:space="preserve">D </m:t>
          </m:r>
          <m:r>
            <w:rPr>
              <w:rFonts w:ascii="Cambria Math" w:hAnsi="Cambria Math"/>
              <w:sz w:val="20"/>
              <w:szCs w:val="20"/>
            </w:rPr>
            <m:t>k∈</m:t>
          </m:r>
          <m:r>
            <m:rPr>
              <m:sty m:val="bi"/>
            </m:rPr>
            <w:rPr>
              <w:rFonts w:ascii="Cambria Math" w:hAnsi="Cambria Math"/>
              <w:sz w:val="20"/>
              <w:szCs w:val="20"/>
            </w:rPr>
            <m:t>K</m:t>
          </m:r>
        </m:oMath>
      </m:oMathPara>
    </w:p>
    <w:p w:rsidR="003F1B4A" w:rsidRPr="008C37EE" w:rsidRDefault="00801418" w:rsidP="007C25CF">
      <w:pPr>
        <w:spacing w:line="480" w:lineRule="auto"/>
        <w:rPr>
          <w:rFonts w:ascii="Cambria Math" w:hAnsi="Cambria Math" w:hint="eastAsia"/>
          <w:b/>
          <w:sz w:val="20"/>
          <w:szCs w:val="20"/>
        </w:rPr>
      </w:pPr>
      <m:oMathPara>
        <m:oMathParaPr>
          <m:jc m:val="left"/>
        </m:oMathParaPr>
        <m:oMath>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d,k</m:t>
              </m:r>
            </m:sub>
          </m:sSub>
          <m:r>
            <m:rPr>
              <m:sty m:val="p"/>
            </m:rP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t∈</m:t>
              </m:r>
              <m:r>
                <m:rPr>
                  <m:sty m:val="bi"/>
                </m:rPr>
                <w:rPr>
                  <w:rFonts w:ascii="Cambria Math" w:hAnsi="Cambria Math"/>
                  <w:sz w:val="20"/>
                  <w:szCs w:val="20"/>
                </w:rPr>
                <m:t>T</m:t>
              </m:r>
            </m:sub>
            <m:sup/>
            <m:e>
              <m:nary>
                <m:naryPr>
                  <m:chr m:val="∑"/>
                  <m:limLoc m:val="undOvr"/>
                  <m:supHide m:val="1"/>
                  <m:ctrlPr>
                    <w:rPr>
                      <w:rFonts w:ascii="Cambria Math" w:hAnsi="Cambria Math"/>
                      <w:i/>
                      <w:sz w:val="20"/>
                      <w:szCs w:val="20"/>
                    </w:rPr>
                  </m:ctrlPr>
                </m:naryPr>
                <m:sub>
                  <m:r>
                    <w:rPr>
                      <w:rFonts w:ascii="Cambria Math" w:hAnsi="Cambria Math"/>
                      <w:sz w:val="20"/>
                      <w:szCs w:val="20"/>
                    </w:rPr>
                    <m:t>s=1</m:t>
                  </m:r>
                  <m:r>
                    <m:rPr>
                      <m:sty m:val="p"/>
                    </m:rPr>
                    <w:rPr>
                      <w:rFonts w:ascii="Cambria Math" w:hAnsi="Cambria Math"/>
                      <w:sz w:val="20"/>
                      <w:szCs w:val="20"/>
                    </w:rPr>
                    <m:t xml:space="preserve">,2,…, </m:t>
                  </m:r>
                  <m:r>
                    <m:rPr>
                      <m:sty m:val="bi"/>
                    </m:rPr>
                    <w:rPr>
                      <w:rFonts w:ascii="Cambria Math" w:hAnsi="Cambria Math"/>
                      <w:sz w:val="20"/>
                      <w:szCs w:val="20"/>
                    </w:rPr>
                    <m:t>S(</m:t>
                  </m:r>
                  <m:r>
                    <w:rPr>
                      <w:rFonts w:ascii="Cambria Math" w:hAnsi="Cambria Math"/>
                      <w:sz w:val="20"/>
                      <w:szCs w:val="20"/>
                    </w:rPr>
                    <m:t>t</m:t>
                  </m:r>
                  <m:r>
                    <m:rPr>
                      <m:sty m:val="bi"/>
                    </m:rPr>
                    <w:rPr>
                      <w:rFonts w:ascii="Cambria Math" w:hAnsi="Cambria Math"/>
                      <w:sz w:val="20"/>
                      <w:szCs w:val="20"/>
                    </w:rPr>
                    <m:t>)</m:t>
                  </m:r>
                </m:sub>
                <m:sup/>
                <m:e>
                  <m:d>
                    <m:dPr>
                      <m:ctrlPr>
                        <w:rPr>
                          <w:rFonts w:ascii="Cambria Math" w:hAnsi="Cambria Math"/>
                          <w:sz w:val="20"/>
                          <w:szCs w:val="20"/>
                        </w:rPr>
                      </m:ctrlPr>
                    </m:dPr>
                    <m:e>
                      <m:sSub>
                        <m:sSubPr>
                          <m:ctrlPr>
                            <w:rPr>
                              <w:rFonts w:ascii="Cambria Math" w:hAnsi="Cambria Math"/>
                              <w:i/>
                              <w:sz w:val="20"/>
                              <w:szCs w:val="20"/>
                            </w:rPr>
                          </m:ctrlPr>
                        </m:sSubPr>
                        <m:e>
                          <m:r>
                            <w:rPr>
                              <w:rFonts w:ascii="Cambria Math" w:hAnsi="Cambria Math"/>
                              <w:sz w:val="20"/>
                              <w:szCs w:val="20"/>
                            </w:rPr>
                            <m:t>δ</m:t>
                          </m:r>
                        </m:e>
                        <m:sub>
                          <m:r>
                            <w:rPr>
                              <w:rFonts w:ascii="Cambria Math" w:hAnsi="Cambria Math"/>
                              <w:sz w:val="20"/>
                              <w:szCs w:val="20"/>
                            </w:rPr>
                            <m:t>d,s,t</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s,t,k</m:t>
                          </m:r>
                        </m:sub>
                      </m:sSub>
                    </m:e>
                  </m:d>
                </m:e>
              </m:nary>
            </m:e>
          </m:nary>
          <m:r>
            <m:rPr>
              <m:sty m:val="p"/>
            </m:rPr>
            <w:rPr>
              <w:rFonts w:ascii="Cambria Math" w:hAnsi="Cambria Math"/>
              <w:sz w:val="20"/>
              <w:szCs w:val="20"/>
            </w:rPr>
            <m:t xml:space="preserve">  ∀</m:t>
          </m:r>
          <m:r>
            <w:rPr>
              <w:rFonts w:ascii="Cambria Math" w:hAnsi="Cambria Math"/>
              <w:sz w:val="20"/>
              <w:szCs w:val="20"/>
            </w:rPr>
            <m:t>d∈</m:t>
          </m:r>
          <m:r>
            <m:rPr>
              <m:sty m:val="bi"/>
            </m:rPr>
            <w:rPr>
              <w:rFonts w:ascii="Cambria Math" w:hAnsi="Cambria Math"/>
              <w:sz w:val="20"/>
              <w:szCs w:val="20"/>
            </w:rPr>
            <m:t xml:space="preserve">D </m:t>
          </m:r>
          <m:r>
            <w:rPr>
              <w:rFonts w:ascii="Cambria Math" w:hAnsi="Cambria Math"/>
              <w:sz w:val="20"/>
              <w:szCs w:val="20"/>
            </w:rPr>
            <m:t>k∈</m:t>
          </m:r>
          <m:r>
            <m:rPr>
              <m:sty m:val="bi"/>
            </m:rPr>
            <w:rPr>
              <w:rFonts w:ascii="Cambria Math" w:hAnsi="Cambria Math"/>
              <w:sz w:val="20"/>
              <w:szCs w:val="20"/>
            </w:rPr>
            <m:t>K</m:t>
          </m:r>
        </m:oMath>
      </m:oMathPara>
    </w:p>
    <w:p w:rsidR="00304A55" w:rsidRPr="008C37EE" w:rsidRDefault="007C25CF" w:rsidP="007C25CF">
      <w:pPr>
        <w:spacing w:line="480" w:lineRule="auto"/>
        <w:rPr>
          <w:rFonts w:ascii="Cambria Math" w:hAnsi="Cambria Math" w:hint="eastAsia"/>
          <w:sz w:val="20"/>
          <w:szCs w:val="20"/>
        </w:rPr>
      </w:pPr>
      <w:bookmarkStart w:id="5" w:name="OLE_LINK6"/>
      <w:bookmarkStart w:id="6" w:name="OLE_LINK7"/>
      <w:r w:rsidRPr="008C37EE">
        <w:rPr>
          <w:rFonts w:ascii="Cambria Math" w:hAnsi="Cambria Math"/>
          <w:sz w:val="20"/>
          <w:szCs w:val="20"/>
        </w:rPr>
        <w:t>Flow balance constraints</w:t>
      </w:r>
    </w:p>
    <w:bookmarkEnd w:id="5"/>
    <w:bookmarkEnd w:id="6"/>
    <w:p w:rsidR="00C9033C" w:rsidRPr="008C37EE" w:rsidRDefault="00801418" w:rsidP="007C25CF">
      <w:pPr>
        <w:spacing w:line="480" w:lineRule="auto"/>
        <w:rPr>
          <w:rFonts w:ascii="Cambria Math" w:hAnsi="Cambria Math" w:hint="eastAsia"/>
          <w:b/>
          <w:sz w:val="20"/>
          <w:szCs w:val="20"/>
        </w:rPr>
      </w:pPr>
      <m:oMathPara>
        <m:oMathParaPr>
          <m:jc m:val="left"/>
        </m:oMathParaPr>
        <m:oMath>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s,t,k</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q</m:t>
              </m:r>
            </m:e>
            <m:sub>
              <m:r>
                <w:rPr>
                  <w:rFonts w:ascii="Cambria Math" w:hAnsi="Cambria Math"/>
                  <w:sz w:val="20"/>
                  <w:szCs w:val="20"/>
                </w:rPr>
                <m:t>s-1,t,k</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q</m:t>
              </m:r>
            </m:e>
            <m:sub>
              <m:r>
                <w:rPr>
                  <w:rFonts w:ascii="Cambria Math" w:hAnsi="Cambria Math"/>
                  <w:sz w:val="20"/>
                  <w:szCs w:val="20"/>
                </w:rPr>
                <m:t>s,t,k</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d</m:t>
              </m:r>
            </m:e>
            <m:sub>
              <m:r>
                <w:rPr>
                  <w:rFonts w:ascii="Cambria Math" w:hAnsi="Cambria Math"/>
                  <w:sz w:val="20"/>
                  <w:szCs w:val="20"/>
                </w:rPr>
                <m:t>s,t,k</m:t>
              </m:r>
            </m:sub>
          </m:sSub>
          <m:r>
            <w:rPr>
              <w:rFonts w:ascii="Cambria Math" w:hAnsi="Cambria Math"/>
              <w:sz w:val="20"/>
              <w:szCs w:val="20"/>
            </w:rPr>
            <m:t xml:space="preserve"> </m:t>
          </m:r>
          <m:r>
            <m:rPr>
              <m:sty m:val="p"/>
            </m:rPr>
            <w:rPr>
              <w:rFonts w:ascii="Cambria Math" w:hAnsi="Cambria Math"/>
              <w:sz w:val="20"/>
              <w:szCs w:val="20"/>
            </w:rPr>
            <m:t>∀</m:t>
          </m:r>
          <m:r>
            <w:rPr>
              <w:rFonts w:ascii="Cambria Math" w:hAnsi="Cambria Math"/>
              <w:sz w:val="20"/>
              <w:szCs w:val="20"/>
            </w:rPr>
            <m:t>s=1</m:t>
          </m:r>
          <m:r>
            <m:rPr>
              <m:sty m:val="p"/>
            </m:rPr>
            <w:rPr>
              <w:rFonts w:ascii="Cambria Math" w:hAnsi="Cambria Math"/>
              <w:sz w:val="20"/>
              <w:szCs w:val="20"/>
            </w:rPr>
            <m:t xml:space="preserve">,2,…, </m:t>
          </m:r>
          <m:r>
            <m:rPr>
              <m:sty m:val="bi"/>
            </m:rPr>
            <w:rPr>
              <w:rFonts w:ascii="Cambria Math" w:hAnsi="Cambria Math"/>
              <w:sz w:val="20"/>
              <w:szCs w:val="20"/>
            </w:rPr>
            <m:t>S(</m:t>
          </m:r>
          <m:r>
            <w:rPr>
              <w:rFonts w:ascii="Cambria Math" w:hAnsi="Cambria Math"/>
              <w:sz w:val="20"/>
              <w:szCs w:val="20"/>
            </w:rPr>
            <m:t>t</m:t>
          </m:r>
          <m:r>
            <m:rPr>
              <m:sty m:val="bi"/>
            </m:rPr>
            <w:rPr>
              <w:rFonts w:ascii="Cambria Math" w:hAnsi="Cambria Math"/>
              <w:sz w:val="20"/>
              <w:szCs w:val="20"/>
            </w:rPr>
            <m:t>)</m:t>
          </m:r>
          <m:r>
            <m:rPr>
              <m:sty m:val="p"/>
            </m:rPr>
            <w:rPr>
              <w:rFonts w:ascii="Cambria Math" w:hAnsi="Cambria Math"/>
              <w:sz w:val="20"/>
              <w:szCs w:val="20"/>
            </w:rPr>
            <m:t xml:space="preserve"> ∀</m:t>
          </m:r>
          <w:bookmarkStart w:id="7" w:name="_GoBack"/>
          <w:bookmarkEnd w:id="7"/>
          <m:r>
            <w:rPr>
              <w:rFonts w:ascii="Cambria Math" w:hAnsi="Cambria Math"/>
              <w:sz w:val="20"/>
              <w:szCs w:val="20"/>
            </w:rPr>
            <m:t>t∈</m:t>
          </m:r>
          <m:r>
            <m:rPr>
              <m:sty m:val="bi"/>
            </m:rPr>
            <w:rPr>
              <w:rFonts w:ascii="Cambria Math" w:hAnsi="Cambria Math"/>
              <w:sz w:val="20"/>
              <w:szCs w:val="20"/>
            </w:rPr>
            <m:t xml:space="preserve">T </m:t>
          </m:r>
          <m:r>
            <w:rPr>
              <w:rFonts w:ascii="Cambria Math" w:hAnsi="Cambria Math"/>
              <w:sz w:val="20"/>
              <w:szCs w:val="20"/>
            </w:rPr>
            <m:t>k∈</m:t>
          </m:r>
          <m:r>
            <m:rPr>
              <m:sty m:val="bi"/>
            </m:rPr>
            <w:rPr>
              <w:rFonts w:ascii="Cambria Math" w:hAnsi="Cambria Math"/>
              <w:sz w:val="20"/>
              <w:szCs w:val="20"/>
            </w:rPr>
            <m:t>K</m:t>
          </m:r>
        </m:oMath>
      </m:oMathPara>
    </w:p>
    <w:p w:rsidR="00B776BF" w:rsidRPr="008C37EE" w:rsidRDefault="00801418" w:rsidP="007C25CF">
      <w:pPr>
        <w:spacing w:line="480" w:lineRule="auto"/>
        <w:rPr>
          <w:rFonts w:ascii="Cambria Math" w:hAnsi="Cambria Math" w:hint="eastAsia"/>
          <w:b/>
          <w:sz w:val="20"/>
          <w:szCs w:val="20"/>
        </w:rPr>
      </w:pPr>
      <m:oMathPara>
        <m:oMathParaPr>
          <m:jc m:val="left"/>
        </m:oMathParaPr>
        <m:oMath>
          <m:sSub>
            <m:sSubPr>
              <m:ctrlPr>
                <w:rPr>
                  <w:rFonts w:ascii="Cambria Math" w:hAnsi="Cambria Math"/>
                  <w:sz w:val="20"/>
                  <w:szCs w:val="20"/>
                </w:rPr>
              </m:ctrlPr>
            </m:sSubPr>
            <m:e>
              <m:r>
                <w:rPr>
                  <w:rFonts w:ascii="Cambria Math" w:hAnsi="Cambria Math"/>
                  <w:sz w:val="20"/>
                  <w:szCs w:val="20"/>
                </w:rPr>
                <m:t>q</m:t>
              </m:r>
            </m:e>
            <m:sub>
              <m:r>
                <w:rPr>
                  <w:rFonts w:ascii="Cambria Math" w:hAnsi="Cambria Math"/>
                  <w:sz w:val="20"/>
                  <w:szCs w:val="20"/>
                </w:rPr>
                <m:t>0,t,k</m:t>
              </m:r>
            </m:sub>
          </m:sSub>
          <m:r>
            <w:rPr>
              <w:rFonts w:ascii="Cambria Math" w:hAnsi="Cambria Math"/>
              <w:sz w:val="20"/>
              <w:szCs w:val="20"/>
            </w:rPr>
            <m:t xml:space="preserve">=0 </m:t>
          </m:r>
          <m:r>
            <m:rPr>
              <m:sty m:val="p"/>
            </m:rPr>
            <w:rPr>
              <w:rFonts w:ascii="Cambria Math" w:hAnsi="Cambria Math"/>
              <w:sz w:val="20"/>
              <w:szCs w:val="20"/>
            </w:rPr>
            <m:t xml:space="preserve">∀ </m:t>
          </m:r>
          <m:r>
            <w:rPr>
              <w:rFonts w:ascii="Cambria Math" w:hAnsi="Cambria Math"/>
              <w:sz w:val="20"/>
              <w:szCs w:val="20"/>
            </w:rPr>
            <m:t>t∈</m:t>
          </m:r>
          <m:r>
            <m:rPr>
              <m:sty m:val="bi"/>
            </m:rPr>
            <w:rPr>
              <w:rFonts w:ascii="Cambria Math" w:hAnsi="Cambria Math"/>
              <w:sz w:val="20"/>
              <w:szCs w:val="20"/>
            </w:rPr>
            <m:t xml:space="preserve">T </m:t>
          </m:r>
          <m:r>
            <w:rPr>
              <w:rFonts w:ascii="Cambria Math" w:hAnsi="Cambria Math"/>
              <w:sz w:val="20"/>
              <w:szCs w:val="20"/>
            </w:rPr>
            <m:t>k∈</m:t>
          </m:r>
          <m:r>
            <m:rPr>
              <m:sty m:val="bi"/>
            </m:rPr>
            <w:rPr>
              <w:rFonts w:ascii="Cambria Math" w:hAnsi="Cambria Math"/>
              <w:sz w:val="20"/>
              <w:szCs w:val="20"/>
            </w:rPr>
            <m:t>K</m:t>
          </m:r>
        </m:oMath>
      </m:oMathPara>
    </w:p>
    <w:p w:rsidR="00B776BF" w:rsidRPr="008C37EE" w:rsidRDefault="00801418" w:rsidP="007C25CF">
      <w:pPr>
        <w:spacing w:line="480" w:lineRule="auto"/>
        <w:rPr>
          <w:rFonts w:ascii="Cambria Math" w:hAnsi="Cambria Math" w:hint="eastAsia"/>
          <w:b/>
          <w:sz w:val="20"/>
          <w:szCs w:val="20"/>
        </w:rPr>
      </w:pPr>
      <m:oMathPara>
        <m:oMathParaPr>
          <m:jc m:val="left"/>
        </m:oMathParaPr>
        <m:oMath>
          <m:sSub>
            <m:sSubPr>
              <m:ctrlPr>
                <w:rPr>
                  <w:rFonts w:ascii="Cambria Math" w:hAnsi="Cambria Math"/>
                  <w:sz w:val="20"/>
                  <w:szCs w:val="20"/>
                </w:rPr>
              </m:ctrlPr>
            </m:sSubPr>
            <m:e>
              <m:r>
                <w:rPr>
                  <w:rFonts w:ascii="Cambria Math" w:hAnsi="Cambria Math"/>
                  <w:sz w:val="20"/>
                  <w:szCs w:val="20"/>
                </w:rPr>
                <m:t>q</m:t>
              </m:r>
            </m:e>
            <m:sub>
              <m:d>
                <m:dPr>
                  <m:begChr m:val="|"/>
                  <m:endChr m:val="|"/>
                  <m:ctrlPr>
                    <w:rPr>
                      <w:rFonts w:ascii="Cambria Math" w:hAnsi="Cambria Math"/>
                      <w:b/>
                      <w:i/>
                      <w:sz w:val="20"/>
                      <w:szCs w:val="20"/>
                    </w:rPr>
                  </m:ctrlPr>
                </m:dPr>
                <m:e>
                  <m:r>
                    <m:rPr>
                      <m:sty m:val="bi"/>
                    </m:rPr>
                    <w:rPr>
                      <w:rFonts w:ascii="Cambria Math" w:hAnsi="Cambria Math"/>
                      <w:sz w:val="20"/>
                      <w:szCs w:val="20"/>
                    </w:rPr>
                    <m:t>S</m:t>
                  </m:r>
                  <m:r>
                    <w:rPr>
                      <w:rFonts w:ascii="Cambria Math" w:hAnsi="Cambria Math"/>
                      <w:sz w:val="20"/>
                      <w:szCs w:val="20"/>
                    </w:rPr>
                    <m:t>(t)</m:t>
                  </m:r>
                </m:e>
              </m:d>
              <m:r>
                <m:rPr>
                  <m:sty m:val="bi"/>
                </m:rPr>
                <w:rPr>
                  <w:rFonts w:ascii="Cambria Math" w:hAnsi="Cambria Math"/>
                  <w:sz w:val="20"/>
                  <w:szCs w:val="20"/>
                </w:rPr>
                <m:t>-</m:t>
              </m:r>
              <m:r>
                <w:rPr>
                  <w:rFonts w:ascii="Cambria Math" w:hAnsi="Cambria Math"/>
                  <w:sz w:val="20"/>
                  <w:szCs w:val="20"/>
                </w:rPr>
                <m:t>1,t,k</m:t>
              </m:r>
            </m:sub>
          </m:sSub>
          <m:r>
            <w:rPr>
              <w:rFonts w:ascii="Cambria Math" w:hAnsi="Cambria Math"/>
              <w:sz w:val="20"/>
              <w:szCs w:val="20"/>
            </w:rPr>
            <m:t xml:space="preserve">=0 </m:t>
          </m:r>
          <m:r>
            <m:rPr>
              <m:sty m:val="p"/>
            </m:rPr>
            <w:rPr>
              <w:rFonts w:ascii="Cambria Math" w:hAnsi="Cambria Math"/>
              <w:sz w:val="20"/>
              <w:szCs w:val="20"/>
            </w:rPr>
            <m:t xml:space="preserve">∀ </m:t>
          </m:r>
          <m:r>
            <w:rPr>
              <w:rFonts w:ascii="Cambria Math" w:hAnsi="Cambria Math"/>
              <w:sz w:val="20"/>
              <w:szCs w:val="20"/>
            </w:rPr>
            <m:t>t∈</m:t>
          </m:r>
          <m:r>
            <m:rPr>
              <m:sty m:val="bi"/>
            </m:rPr>
            <w:rPr>
              <w:rFonts w:ascii="Cambria Math" w:hAnsi="Cambria Math"/>
              <w:sz w:val="20"/>
              <w:szCs w:val="20"/>
            </w:rPr>
            <m:t xml:space="preserve">T </m:t>
          </m:r>
          <m:r>
            <w:rPr>
              <w:rFonts w:ascii="Cambria Math" w:hAnsi="Cambria Math"/>
              <w:sz w:val="20"/>
              <w:szCs w:val="20"/>
            </w:rPr>
            <m:t>k∈</m:t>
          </m:r>
          <m:r>
            <m:rPr>
              <m:sty m:val="bi"/>
            </m:rPr>
            <w:rPr>
              <w:rFonts w:ascii="Cambria Math" w:hAnsi="Cambria Math"/>
              <w:sz w:val="20"/>
              <w:szCs w:val="20"/>
            </w:rPr>
            <m:t>K</m:t>
          </m:r>
        </m:oMath>
      </m:oMathPara>
    </w:p>
    <w:p w:rsidR="008C37EE" w:rsidRPr="008C37EE" w:rsidRDefault="008C37EE" w:rsidP="008C37EE">
      <w:pPr>
        <w:spacing w:line="480" w:lineRule="auto"/>
        <w:rPr>
          <w:rFonts w:ascii="Cambria Math" w:hAnsi="Cambria Math" w:hint="eastAsia"/>
          <w:sz w:val="20"/>
          <w:szCs w:val="20"/>
        </w:rPr>
      </w:pPr>
      <w:r>
        <w:rPr>
          <w:rFonts w:ascii="Cambria Math" w:hAnsi="Cambria Math"/>
          <w:sz w:val="20"/>
          <w:szCs w:val="20"/>
        </w:rPr>
        <w:t>Capacity</w:t>
      </w:r>
      <w:r w:rsidRPr="008C37EE">
        <w:rPr>
          <w:rFonts w:ascii="Cambria Math" w:hAnsi="Cambria Math"/>
          <w:sz w:val="20"/>
          <w:szCs w:val="20"/>
        </w:rPr>
        <w:t xml:space="preserve"> constraints</w:t>
      </w:r>
    </w:p>
    <w:p w:rsidR="006A7DD7" w:rsidRPr="008C37EE" w:rsidRDefault="00801418" w:rsidP="007C25CF">
      <w:pPr>
        <w:spacing w:line="480" w:lineRule="auto"/>
        <w:rPr>
          <w:rFonts w:ascii="Cambria Math" w:hAnsi="Cambria Math" w:hint="eastAsia"/>
          <w:sz w:val="20"/>
          <w:szCs w:val="20"/>
        </w:rPr>
      </w:pPr>
      <m:oMathPara>
        <m:oMathParaPr>
          <m:jc m:val="left"/>
        </m:oMathParaPr>
        <m:oMath>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s,t,k</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q</m:t>
              </m:r>
            </m:e>
            <m:sub>
              <m:r>
                <w:rPr>
                  <w:rFonts w:ascii="Cambria Math" w:hAnsi="Cambria Math"/>
                  <w:sz w:val="20"/>
                  <w:szCs w:val="20"/>
                </w:rPr>
                <m:t>s-1,t,k</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Cap</m:t>
              </m:r>
            </m:e>
            <m:sub>
              <m:r>
                <w:rPr>
                  <w:rFonts w:ascii="Cambria Math" w:hAnsi="Cambria Math"/>
                  <w:sz w:val="20"/>
                  <w:szCs w:val="20"/>
                </w:rPr>
                <m:t>k,t</m:t>
              </m:r>
            </m:sub>
          </m:sSub>
          <m:r>
            <w:rPr>
              <w:rFonts w:ascii="Cambria Math" w:hAnsi="Cambria Math"/>
              <w:sz w:val="20"/>
              <w:szCs w:val="20"/>
            </w:rPr>
            <m:t xml:space="preserve"> </m:t>
          </m:r>
          <m:r>
            <m:rPr>
              <m:sty m:val="p"/>
            </m:rPr>
            <w:rPr>
              <w:rFonts w:ascii="Cambria Math" w:hAnsi="Cambria Math"/>
              <w:sz w:val="20"/>
              <w:szCs w:val="20"/>
            </w:rPr>
            <m:t>∀</m:t>
          </m:r>
          <m:r>
            <w:rPr>
              <w:rFonts w:ascii="Cambria Math" w:hAnsi="Cambria Math"/>
              <w:sz w:val="20"/>
              <w:szCs w:val="20"/>
            </w:rPr>
            <m:t>s=1</m:t>
          </m:r>
          <m:r>
            <m:rPr>
              <m:sty m:val="p"/>
            </m:rPr>
            <w:rPr>
              <w:rFonts w:ascii="Cambria Math" w:hAnsi="Cambria Math"/>
              <w:sz w:val="20"/>
              <w:szCs w:val="20"/>
            </w:rPr>
            <m:t xml:space="preserve">,2,…, </m:t>
          </m:r>
          <m:r>
            <m:rPr>
              <m:sty m:val="bi"/>
            </m:rPr>
            <w:rPr>
              <w:rFonts w:ascii="Cambria Math" w:hAnsi="Cambria Math"/>
              <w:sz w:val="20"/>
              <w:szCs w:val="20"/>
            </w:rPr>
            <m:t>S(</m:t>
          </m:r>
          <m:r>
            <w:rPr>
              <w:rFonts w:ascii="Cambria Math" w:hAnsi="Cambria Math"/>
              <w:sz w:val="20"/>
              <w:szCs w:val="20"/>
            </w:rPr>
            <m:t>t</m:t>
          </m:r>
          <m:r>
            <m:rPr>
              <m:sty m:val="bi"/>
            </m:rPr>
            <w:rPr>
              <w:rFonts w:ascii="Cambria Math" w:hAnsi="Cambria Math"/>
              <w:sz w:val="20"/>
              <w:szCs w:val="20"/>
            </w:rPr>
            <m:t>)</m:t>
          </m:r>
          <m:r>
            <m:rPr>
              <m:sty m:val="p"/>
            </m:rPr>
            <w:rPr>
              <w:rFonts w:ascii="Cambria Math" w:hAnsi="Cambria Math"/>
              <w:sz w:val="20"/>
              <w:szCs w:val="20"/>
            </w:rPr>
            <m:t xml:space="preserve"> ∀</m:t>
          </m:r>
          <m:r>
            <w:rPr>
              <w:rFonts w:ascii="Cambria Math" w:hAnsi="Cambria Math"/>
              <w:sz w:val="20"/>
              <w:szCs w:val="20"/>
            </w:rPr>
            <m:t>d∈</m:t>
          </m:r>
          <m:r>
            <m:rPr>
              <m:sty m:val="bi"/>
            </m:rPr>
            <w:rPr>
              <w:rFonts w:ascii="Cambria Math" w:hAnsi="Cambria Math"/>
              <w:sz w:val="20"/>
              <w:szCs w:val="20"/>
            </w:rPr>
            <m:t>D</m:t>
          </m:r>
          <m:r>
            <m:rPr>
              <m:sty m:val="p"/>
            </m:rPr>
            <w:rPr>
              <w:rFonts w:ascii="Cambria Math" w:hAnsi="Cambria Math"/>
              <w:sz w:val="20"/>
              <w:szCs w:val="20"/>
            </w:rPr>
            <m:t xml:space="preserve"> </m:t>
          </m:r>
          <m:r>
            <w:rPr>
              <w:rFonts w:ascii="Cambria Math" w:hAnsi="Cambria Math"/>
              <w:sz w:val="20"/>
              <w:szCs w:val="20"/>
            </w:rPr>
            <m:t>t∈</m:t>
          </m:r>
          <m:r>
            <m:rPr>
              <m:sty m:val="bi"/>
            </m:rPr>
            <w:rPr>
              <w:rFonts w:ascii="Cambria Math" w:hAnsi="Cambria Math"/>
              <w:sz w:val="20"/>
              <w:szCs w:val="20"/>
            </w:rPr>
            <m:t xml:space="preserve">T </m:t>
          </m:r>
          <m:r>
            <w:rPr>
              <w:rFonts w:ascii="Cambria Math" w:hAnsi="Cambria Math"/>
              <w:sz w:val="20"/>
              <w:szCs w:val="20"/>
            </w:rPr>
            <m:t>k∈</m:t>
          </m:r>
          <m:r>
            <m:rPr>
              <m:sty m:val="bi"/>
            </m:rPr>
            <w:rPr>
              <w:rFonts w:ascii="Cambria Math" w:hAnsi="Cambria Math"/>
              <w:sz w:val="20"/>
              <w:szCs w:val="20"/>
            </w:rPr>
            <m:t>K</m:t>
          </m:r>
        </m:oMath>
      </m:oMathPara>
    </w:p>
    <w:p w:rsidR="00304A55" w:rsidRPr="008C37EE" w:rsidRDefault="00304A55" w:rsidP="007C25CF">
      <w:pPr>
        <w:spacing w:line="480" w:lineRule="auto"/>
        <w:rPr>
          <w:rFonts w:ascii="Cambria Math" w:hAnsi="Cambria Math" w:hint="eastAsia"/>
          <w:sz w:val="20"/>
          <w:szCs w:val="20"/>
        </w:rPr>
      </w:pPr>
      <w:r w:rsidRPr="008C37EE">
        <w:rPr>
          <w:rFonts w:ascii="Cambria Math" w:hAnsi="Cambria Math"/>
          <w:sz w:val="20"/>
          <w:szCs w:val="20"/>
        </w:rPr>
        <w:t>Demand satisfied constraints</w:t>
      </w:r>
    </w:p>
    <w:p w:rsidR="00304A55" w:rsidRPr="008C37EE" w:rsidRDefault="00801418" w:rsidP="007C25CF">
      <w:pPr>
        <w:spacing w:line="480" w:lineRule="auto"/>
        <w:rPr>
          <w:rFonts w:ascii="Cambria Math" w:hAnsi="Cambria Math" w:hint="eastAsia"/>
          <w:sz w:val="20"/>
          <w:szCs w:val="20"/>
        </w:rPr>
      </w:pPr>
      <m:oMathPara>
        <m:oMathParaPr>
          <m:jc m:val="left"/>
        </m:oMathParaPr>
        <m:oMath>
          <m:nary>
            <m:naryPr>
              <m:chr m:val="∑"/>
              <m:limLoc m:val="undOvr"/>
              <m:supHide m:val="1"/>
              <m:ctrlPr>
                <w:rPr>
                  <w:rFonts w:ascii="Cambria Math" w:hAnsi="Cambria Math"/>
                  <w:i/>
                  <w:sz w:val="20"/>
                  <w:szCs w:val="20"/>
                </w:rPr>
              </m:ctrlPr>
            </m:naryPr>
            <m:sub>
              <m:r>
                <w:rPr>
                  <w:rFonts w:ascii="Cambria Math" w:hAnsi="Cambria Math"/>
                  <w:sz w:val="20"/>
                  <w:szCs w:val="20"/>
                </w:rPr>
                <m:t>k∈</m:t>
              </m:r>
              <m:r>
                <m:rPr>
                  <m:sty m:val="bi"/>
                </m:rPr>
                <w:rPr>
                  <w:rFonts w:ascii="Cambria Math" w:hAnsi="Cambria Math"/>
                  <w:sz w:val="20"/>
                  <w:szCs w:val="20"/>
                </w:rPr>
                <m:t>K</m:t>
              </m:r>
            </m:sub>
            <m:sup/>
            <m:e>
              <m:sSub>
                <m:sSubPr>
                  <m:ctrlPr>
                    <w:rPr>
                      <w:rFonts w:ascii="Cambria Math" w:hAnsi="Cambria Math"/>
                      <w:sz w:val="20"/>
                      <w:szCs w:val="20"/>
                    </w:rPr>
                  </m:ctrlPr>
                </m:sSubPr>
                <m:e>
                  <m:r>
                    <w:rPr>
                      <w:rFonts w:ascii="Cambria Math" w:hAnsi="Cambria Math"/>
                      <w:sz w:val="20"/>
                      <w:szCs w:val="20"/>
                    </w:rPr>
                    <m:t>d</m:t>
                  </m:r>
                </m:e>
                <m:sub>
                  <m:r>
                    <w:rPr>
                      <w:rFonts w:ascii="Cambria Math" w:hAnsi="Cambria Math"/>
                      <w:sz w:val="20"/>
                      <w:szCs w:val="20"/>
                    </w:rPr>
                    <m:t>s,t,k</m:t>
                  </m:r>
                </m:sub>
              </m:sSub>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st</m:t>
              </m:r>
            </m:sub>
          </m:sSub>
          <m:r>
            <m:rPr>
              <m:sty m:val="p"/>
            </m:rPr>
            <w:rPr>
              <w:rFonts w:ascii="Cambria Math" w:hAnsi="Cambria Math"/>
              <w:sz w:val="20"/>
              <w:szCs w:val="20"/>
            </w:rPr>
            <m:t xml:space="preserve">   ∀ </m:t>
          </m:r>
          <m:r>
            <w:rPr>
              <w:rFonts w:ascii="Cambria Math" w:hAnsi="Cambria Math"/>
              <w:sz w:val="20"/>
              <w:szCs w:val="20"/>
            </w:rPr>
            <m:t>s=1</m:t>
          </m:r>
          <m:r>
            <m:rPr>
              <m:sty m:val="p"/>
            </m:rPr>
            <w:rPr>
              <w:rFonts w:ascii="Cambria Math" w:hAnsi="Cambria Math"/>
              <w:sz w:val="20"/>
              <w:szCs w:val="20"/>
            </w:rPr>
            <m:t xml:space="preserve">,2,…, </m:t>
          </m:r>
          <m:r>
            <m:rPr>
              <m:sty m:val="bi"/>
            </m:rPr>
            <w:rPr>
              <w:rFonts w:ascii="Cambria Math" w:hAnsi="Cambria Math"/>
              <w:sz w:val="20"/>
              <w:szCs w:val="20"/>
            </w:rPr>
            <m:t>S(</m:t>
          </m:r>
          <m:r>
            <w:rPr>
              <w:rFonts w:ascii="Cambria Math" w:hAnsi="Cambria Math"/>
              <w:sz w:val="20"/>
              <w:szCs w:val="20"/>
            </w:rPr>
            <m:t>t</m:t>
          </m:r>
          <m:r>
            <m:rPr>
              <m:sty m:val="bi"/>
            </m:rPr>
            <w:rPr>
              <w:rFonts w:ascii="Cambria Math" w:hAnsi="Cambria Math"/>
              <w:sz w:val="20"/>
              <w:szCs w:val="20"/>
            </w:rPr>
            <m:t>)</m:t>
          </m:r>
          <m:r>
            <m:rPr>
              <m:sty m:val="p"/>
            </m:rPr>
            <w:rPr>
              <w:rFonts w:ascii="Cambria Math" w:hAnsi="Cambria Math"/>
              <w:sz w:val="20"/>
              <w:szCs w:val="20"/>
            </w:rPr>
            <m:t xml:space="preserve"> ∀</m:t>
          </m:r>
          <m:r>
            <w:rPr>
              <w:rFonts w:ascii="Cambria Math" w:hAnsi="Cambria Math"/>
              <w:sz w:val="20"/>
              <w:szCs w:val="20"/>
            </w:rPr>
            <m:t>t∈</m:t>
          </m:r>
          <m:r>
            <m:rPr>
              <m:sty m:val="bi"/>
            </m:rPr>
            <w:rPr>
              <w:rFonts w:ascii="Cambria Math" w:hAnsi="Cambria Math"/>
              <w:sz w:val="20"/>
              <w:szCs w:val="20"/>
            </w:rPr>
            <m:t>T</m:t>
          </m:r>
        </m:oMath>
      </m:oMathPara>
    </w:p>
    <w:p w:rsidR="00304A55" w:rsidRPr="008C37EE" w:rsidRDefault="00304A55" w:rsidP="007C25CF">
      <w:pPr>
        <w:spacing w:line="480" w:lineRule="auto"/>
        <w:rPr>
          <w:rFonts w:ascii="Cambria Math" w:hAnsi="Cambria Math" w:hint="eastAsia"/>
          <w:sz w:val="20"/>
          <w:szCs w:val="20"/>
        </w:rPr>
      </w:pPr>
      <w:r w:rsidRPr="008C37EE">
        <w:rPr>
          <w:rFonts w:ascii="Cambria Math" w:hAnsi="Cambria Math"/>
          <w:sz w:val="20"/>
          <w:szCs w:val="20"/>
        </w:rPr>
        <w:t>Decision variables</w:t>
      </w:r>
    </w:p>
    <w:p w:rsidR="00304A55" w:rsidRPr="008C37EE" w:rsidRDefault="00801418" w:rsidP="007C25CF">
      <w:pPr>
        <w:spacing w:line="480" w:lineRule="auto"/>
        <w:rPr>
          <w:rFonts w:ascii="Cambria Math" w:hAnsi="Cambria Math" w:hint="eastAsia"/>
          <w:b/>
          <w:sz w:val="20"/>
          <w:szCs w:val="20"/>
        </w:rPr>
      </w:pPr>
      <m:oMathPara>
        <m:oMathParaPr>
          <m:jc m:val="left"/>
        </m:oMathParaPr>
        <m:oMath>
          <m:sSub>
            <m:sSubPr>
              <m:ctrlPr>
                <w:rPr>
                  <w:rFonts w:ascii="Cambria Math" w:hAnsi="Cambria Math"/>
                  <w:sz w:val="20"/>
                  <w:szCs w:val="20"/>
                </w:rPr>
              </m:ctrlPr>
            </m:sSubPr>
            <m:e>
              <m:r>
                <w:rPr>
                  <w:rFonts w:ascii="Cambria Math" w:hAnsi="Cambria Math"/>
                  <w:sz w:val="20"/>
                  <w:szCs w:val="20"/>
                </w:rPr>
                <m:t>q</m:t>
              </m:r>
            </m:e>
            <m:sub>
              <m:r>
                <w:rPr>
                  <w:rFonts w:ascii="Cambria Math" w:hAnsi="Cambria Math"/>
                  <w:sz w:val="20"/>
                  <w:szCs w:val="20"/>
                </w:rPr>
                <m:t>s,t,k</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s,t,k</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d</m:t>
              </m:r>
            </m:e>
            <m:sub>
              <m:r>
                <w:rPr>
                  <w:rFonts w:ascii="Cambria Math" w:hAnsi="Cambria Math"/>
                  <w:sz w:val="20"/>
                  <w:szCs w:val="20"/>
                </w:rPr>
                <m:t>s,t,k</m:t>
              </m:r>
            </m:sub>
          </m:sSub>
          <m:r>
            <m:rPr>
              <m:scr m:val="script"/>
            </m:rPr>
            <w:rPr>
              <w:rFonts w:ascii="Cambria Math" w:hAnsi="Cambria Math"/>
              <w:sz w:val="20"/>
              <w:szCs w:val="20"/>
            </w:rPr>
            <m:t xml:space="preserve">∈R  </m:t>
          </m:r>
          <m:r>
            <m:rPr>
              <m:sty m:val="p"/>
            </m:rPr>
            <w:rPr>
              <w:rFonts w:ascii="Cambria Math" w:hAnsi="Cambria Math"/>
              <w:sz w:val="20"/>
              <w:szCs w:val="20"/>
            </w:rPr>
            <m:t>∀</m:t>
          </m:r>
          <m:r>
            <w:rPr>
              <w:rFonts w:ascii="Cambria Math" w:hAnsi="Cambria Math"/>
              <w:sz w:val="20"/>
              <w:szCs w:val="20"/>
            </w:rPr>
            <m:t>s=1</m:t>
          </m:r>
          <m:r>
            <m:rPr>
              <m:sty m:val="p"/>
            </m:rPr>
            <w:rPr>
              <w:rFonts w:ascii="Cambria Math" w:hAnsi="Cambria Math"/>
              <w:sz w:val="20"/>
              <w:szCs w:val="20"/>
            </w:rPr>
            <m:t xml:space="preserve">,2,…, </m:t>
          </m:r>
          <m:r>
            <m:rPr>
              <m:sty m:val="bi"/>
            </m:rPr>
            <w:rPr>
              <w:rFonts w:ascii="Cambria Math" w:hAnsi="Cambria Math"/>
              <w:sz w:val="20"/>
              <w:szCs w:val="20"/>
            </w:rPr>
            <m:t>S</m:t>
          </m:r>
          <m:d>
            <m:dPr>
              <m:ctrlPr>
                <w:rPr>
                  <w:rFonts w:ascii="Cambria Math" w:hAnsi="Cambria Math"/>
                  <w:b/>
                  <w:i/>
                  <w:sz w:val="20"/>
                  <w:szCs w:val="20"/>
                </w:rPr>
              </m:ctrlPr>
            </m:dPr>
            <m:e>
              <m:r>
                <w:rPr>
                  <w:rFonts w:ascii="Cambria Math" w:hAnsi="Cambria Math"/>
                  <w:sz w:val="20"/>
                  <w:szCs w:val="20"/>
                </w:rPr>
                <m:t>t</m:t>
              </m:r>
            </m:e>
          </m:d>
          <m:r>
            <w:rPr>
              <w:rFonts w:ascii="Cambria Math" w:hAnsi="Cambria Math"/>
              <w:sz w:val="20"/>
              <w:szCs w:val="20"/>
            </w:rPr>
            <m:t xml:space="preserve"> </m:t>
          </m:r>
          <m:r>
            <m:rPr>
              <m:sty m:val="p"/>
            </m:rPr>
            <w:rPr>
              <w:rFonts w:ascii="Cambria Math" w:hAnsi="Cambria Math"/>
              <w:sz w:val="20"/>
              <w:szCs w:val="20"/>
            </w:rPr>
            <m:t>∀</m:t>
          </m:r>
          <m:r>
            <w:rPr>
              <w:rFonts w:ascii="Cambria Math" w:hAnsi="Cambria Math"/>
              <w:sz w:val="20"/>
              <w:szCs w:val="20"/>
            </w:rPr>
            <m:t>d∈</m:t>
          </m:r>
          <m:r>
            <m:rPr>
              <m:sty m:val="bi"/>
            </m:rPr>
            <w:rPr>
              <w:rFonts w:ascii="Cambria Math" w:hAnsi="Cambria Math"/>
              <w:sz w:val="20"/>
              <w:szCs w:val="20"/>
            </w:rPr>
            <m:t>D</m:t>
          </m:r>
          <m:r>
            <m:rPr>
              <m:sty m:val="p"/>
            </m:rPr>
            <w:rPr>
              <w:rFonts w:ascii="Cambria Math" w:hAnsi="Cambria Math"/>
              <w:sz w:val="20"/>
              <w:szCs w:val="20"/>
            </w:rPr>
            <m:t xml:space="preserve"> </m:t>
          </m:r>
          <m:r>
            <w:rPr>
              <w:rFonts w:ascii="Cambria Math" w:hAnsi="Cambria Math"/>
              <w:sz w:val="20"/>
              <w:szCs w:val="20"/>
            </w:rPr>
            <m:t>t∈</m:t>
          </m:r>
          <m:r>
            <m:rPr>
              <m:sty m:val="bi"/>
            </m:rPr>
            <w:rPr>
              <w:rFonts w:ascii="Cambria Math" w:hAnsi="Cambria Math"/>
              <w:sz w:val="20"/>
              <w:szCs w:val="20"/>
            </w:rPr>
            <m:t xml:space="preserve">T </m:t>
          </m:r>
          <m:r>
            <w:rPr>
              <w:rFonts w:ascii="Cambria Math" w:hAnsi="Cambria Math"/>
              <w:sz w:val="20"/>
              <w:szCs w:val="20"/>
            </w:rPr>
            <m:t>k∈</m:t>
          </m:r>
          <m:r>
            <m:rPr>
              <m:sty m:val="bi"/>
            </m:rPr>
            <w:rPr>
              <w:rFonts w:ascii="Cambria Math" w:hAnsi="Cambria Math"/>
              <w:sz w:val="20"/>
              <w:szCs w:val="20"/>
            </w:rPr>
            <m:t>K</m:t>
          </m:r>
        </m:oMath>
      </m:oMathPara>
    </w:p>
    <w:p w:rsidR="00304A55" w:rsidRPr="008C37EE" w:rsidRDefault="00801418" w:rsidP="007C25CF">
      <w:pPr>
        <w:spacing w:line="480" w:lineRule="auto"/>
        <w:rPr>
          <w:rFonts w:ascii="Cambria Math" w:hAnsi="Cambria Math" w:hint="eastAsia"/>
          <w:sz w:val="20"/>
          <w:szCs w:val="20"/>
        </w:rPr>
      </w:pPr>
      <m:oMathPara>
        <m:oMathParaPr>
          <m:jc m:val="left"/>
        </m:oMathParaPr>
        <m:oMath>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d,k</m:t>
              </m:r>
            </m:sub>
          </m:sSub>
          <m:r>
            <w:rPr>
              <w:rFonts w:ascii="Cambria Math" w:hAnsi="Cambria Math"/>
              <w:sz w:val="20"/>
              <w:szCs w:val="20"/>
            </w:rPr>
            <m:t xml:space="preserve">∈{0,1}  </m:t>
          </m:r>
          <m:r>
            <m:rPr>
              <m:sty m:val="p"/>
            </m:rPr>
            <w:rPr>
              <w:rFonts w:ascii="Cambria Math" w:hAnsi="Cambria Math"/>
              <w:sz w:val="20"/>
              <w:szCs w:val="20"/>
            </w:rPr>
            <m:t>∀</m:t>
          </m:r>
          <m:r>
            <w:rPr>
              <w:rFonts w:ascii="Cambria Math" w:hAnsi="Cambria Math"/>
              <w:sz w:val="20"/>
              <w:szCs w:val="20"/>
            </w:rPr>
            <m:t>d∈</m:t>
          </m:r>
          <m:r>
            <m:rPr>
              <m:sty m:val="bi"/>
            </m:rPr>
            <w:rPr>
              <w:rFonts w:ascii="Cambria Math" w:hAnsi="Cambria Math"/>
              <w:sz w:val="20"/>
              <w:szCs w:val="20"/>
            </w:rPr>
            <m:t xml:space="preserve">D </m:t>
          </m:r>
          <m:r>
            <w:rPr>
              <w:rFonts w:ascii="Cambria Math" w:hAnsi="Cambria Math"/>
              <w:sz w:val="20"/>
              <w:szCs w:val="20"/>
            </w:rPr>
            <m:t>k∈</m:t>
          </m:r>
          <m:r>
            <m:rPr>
              <m:sty m:val="bi"/>
            </m:rPr>
            <w:rPr>
              <w:rFonts w:ascii="Cambria Math" w:hAnsi="Cambria Math"/>
              <w:sz w:val="20"/>
              <w:szCs w:val="20"/>
            </w:rPr>
            <m:t>K</m:t>
          </m:r>
        </m:oMath>
      </m:oMathPara>
    </w:p>
    <w:p w:rsidR="00304A55" w:rsidRPr="008C37EE" w:rsidRDefault="00304A55" w:rsidP="007C25CF">
      <w:pPr>
        <w:spacing w:line="480" w:lineRule="auto"/>
        <w:rPr>
          <w:rFonts w:ascii="Cambria Math" w:hAnsi="Cambria Math" w:hint="eastAsia"/>
          <w:sz w:val="20"/>
          <w:szCs w:val="20"/>
        </w:rPr>
      </w:pPr>
    </w:p>
    <w:p w:rsidR="007C25CF" w:rsidRPr="008C37EE" w:rsidRDefault="007C25CF" w:rsidP="007C25CF">
      <w:pPr>
        <w:pStyle w:val="2"/>
        <w:rPr>
          <w:rFonts w:hint="eastAsia"/>
          <w:sz w:val="20"/>
          <w:szCs w:val="20"/>
        </w:rPr>
      </w:pPr>
      <w:r w:rsidRPr="008C37EE">
        <w:rPr>
          <w:sz w:val="20"/>
          <w:szCs w:val="20"/>
        </w:rPr>
        <w:t>4</w:t>
      </w:r>
      <w:r w:rsidRPr="008C37EE">
        <w:rPr>
          <w:rFonts w:hint="eastAsia"/>
          <w:sz w:val="20"/>
          <w:szCs w:val="20"/>
        </w:rPr>
        <w:t xml:space="preserve"> </w:t>
      </w:r>
      <w:r w:rsidRPr="008C37EE">
        <w:rPr>
          <w:sz w:val="20"/>
          <w:szCs w:val="20"/>
        </w:rPr>
        <w:t>Numerical example</w:t>
      </w:r>
    </w:p>
    <w:p w:rsidR="007C25CF" w:rsidRPr="008C37EE" w:rsidRDefault="007C25CF" w:rsidP="007C25CF">
      <w:pPr>
        <w:pStyle w:val="2"/>
        <w:rPr>
          <w:rFonts w:hint="eastAsia"/>
          <w:sz w:val="20"/>
          <w:szCs w:val="20"/>
        </w:rPr>
      </w:pPr>
      <w:r w:rsidRPr="008C37EE">
        <w:rPr>
          <w:sz w:val="20"/>
          <w:szCs w:val="20"/>
        </w:rPr>
        <w:t>5</w:t>
      </w:r>
      <w:r w:rsidRPr="008C37EE">
        <w:rPr>
          <w:rFonts w:hint="eastAsia"/>
          <w:sz w:val="20"/>
          <w:szCs w:val="20"/>
        </w:rPr>
        <w:t xml:space="preserve"> </w:t>
      </w:r>
      <w:r w:rsidRPr="008C37EE">
        <w:rPr>
          <w:sz w:val="20"/>
          <w:szCs w:val="20"/>
        </w:rPr>
        <w:t>Conclusions</w:t>
      </w:r>
    </w:p>
    <w:p w:rsidR="007C25CF" w:rsidRPr="008C37EE" w:rsidRDefault="007C25CF" w:rsidP="007C25CF">
      <w:pPr>
        <w:rPr>
          <w:b/>
          <w:sz w:val="20"/>
          <w:szCs w:val="20"/>
        </w:rPr>
      </w:pPr>
    </w:p>
    <w:p w:rsidR="003D76E5" w:rsidRPr="008C37EE" w:rsidRDefault="003D76E5" w:rsidP="007C25CF">
      <w:pPr>
        <w:spacing w:line="480" w:lineRule="auto"/>
        <w:rPr>
          <w:rFonts w:ascii="Cambria Math" w:hAnsi="Cambria Math" w:hint="eastAsia"/>
          <w:sz w:val="20"/>
          <w:szCs w:val="20"/>
        </w:rPr>
      </w:pPr>
    </w:p>
    <w:sectPr w:rsidR="003D76E5" w:rsidRPr="008C37EE" w:rsidSect="00C462FE">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1418" w:rsidRDefault="00801418" w:rsidP="000F5A5C">
      <w:r>
        <w:separator/>
      </w:r>
    </w:p>
  </w:endnote>
  <w:endnote w:type="continuationSeparator" w:id="0">
    <w:p w:rsidR="00801418" w:rsidRDefault="00801418" w:rsidP="000F5A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1418" w:rsidRDefault="00801418" w:rsidP="000F5A5C">
      <w:r>
        <w:separator/>
      </w:r>
    </w:p>
  </w:footnote>
  <w:footnote w:type="continuationSeparator" w:id="0">
    <w:p w:rsidR="00801418" w:rsidRDefault="00801418" w:rsidP="000F5A5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3BC"/>
    <w:rsid w:val="0002754D"/>
    <w:rsid w:val="00075607"/>
    <w:rsid w:val="000811A0"/>
    <w:rsid w:val="00083E74"/>
    <w:rsid w:val="000F052B"/>
    <w:rsid w:val="000F5A5C"/>
    <w:rsid w:val="0018752F"/>
    <w:rsid w:val="00216DE2"/>
    <w:rsid w:val="0026553D"/>
    <w:rsid w:val="00282BFD"/>
    <w:rsid w:val="002E2C89"/>
    <w:rsid w:val="00302ECF"/>
    <w:rsid w:val="00304A55"/>
    <w:rsid w:val="003155A2"/>
    <w:rsid w:val="00367561"/>
    <w:rsid w:val="003D76E5"/>
    <w:rsid w:val="003E64EE"/>
    <w:rsid w:val="003F1B4A"/>
    <w:rsid w:val="004170B3"/>
    <w:rsid w:val="00432E41"/>
    <w:rsid w:val="00463C7E"/>
    <w:rsid w:val="00496950"/>
    <w:rsid w:val="004A024A"/>
    <w:rsid w:val="004D2B94"/>
    <w:rsid w:val="00522984"/>
    <w:rsid w:val="00576D1D"/>
    <w:rsid w:val="0059792A"/>
    <w:rsid w:val="005F5B02"/>
    <w:rsid w:val="00615B17"/>
    <w:rsid w:val="0061743F"/>
    <w:rsid w:val="00631109"/>
    <w:rsid w:val="00664450"/>
    <w:rsid w:val="00665A52"/>
    <w:rsid w:val="00693ED8"/>
    <w:rsid w:val="006A7DD7"/>
    <w:rsid w:val="006B7649"/>
    <w:rsid w:val="006C557E"/>
    <w:rsid w:val="00714324"/>
    <w:rsid w:val="0072256D"/>
    <w:rsid w:val="0074669A"/>
    <w:rsid w:val="007C25CF"/>
    <w:rsid w:val="007C6A16"/>
    <w:rsid w:val="007D5102"/>
    <w:rsid w:val="007F46B1"/>
    <w:rsid w:val="00801418"/>
    <w:rsid w:val="008253F5"/>
    <w:rsid w:val="00863B54"/>
    <w:rsid w:val="008664E5"/>
    <w:rsid w:val="008B0E8E"/>
    <w:rsid w:val="008C1A09"/>
    <w:rsid w:val="008C37EE"/>
    <w:rsid w:val="00952F6C"/>
    <w:rsid w:val="00975A1C"/>
    <w:rsid w:val="009B14AF"/>
    <w:rsid w:val="009F35C9"/>
    <w:rsid w:val="00A07360"/>
    <w:rsid w:val="00A25564"/>
    <w:rsid w:val="00A36EFF"/>
    <w:rsid w:val="00AA692C"/>
    <w:rsid w:val="00AF4E82"/>
    <w:rsid w:val="00B6014E"/>
    <w:rsid w:val="00B633BC"/>
    <w:rsid w:val="00B776BF"/>
    <w:rsid w:val="00B8644A"/>
    <w:rsid w:val="00BB646B"/>
    <w:rsid w:val="00BD050B"/>
    <w:rsid w:val="00BD1ECD"/>
    <w:rsid w:val="00C126F0"/>
    <w:rsid w:val="00C312FB"/>
    <w:rsid w:val="00C462FE"/>
    <w:rsid w:val="00C9033C"/>
    <w:rsid w:val="00CB7ED8"/>
    <w:rsid w:val="00CC47A9"/>
    <w:rsid w:val="00CC7846"/>
    <w:rsid w:val="00CD3799"/>
    <w:rsid w:val="00D321FF"/>
    <w:rsid w:val="00D90702"/>
    <w:rsid w:val="00DA3EAB"/>
    <w:rsid w:val="00DC1B7D"/>
    <w:rsid w:val="00E3068C"/>
    <w:rsid w:val="00E478EC"/>
    <w:rsid w:val="00E54428"/>
    <w:rsid w:val="00E667E8"/>
    <w:rsid w:val="00EA3DBF"/>
    <w:rsid w:val="00EB3EF2"/>
    <w:rsid w:val="00F33FD1"/>
    <w:rsid w:val="00F41EDB"/>
    <w:rsid w:val="00F47BA6"/>
    <w:rsid w:val="00F82D36"/>
    <w:rsid w:val="00FD7A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60920E8-6A68-48F2-AD40-66CF44C9B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7C25CF"/>
    <w:pPr>
      <w:keepNext/>
      <w:keepLines/>
      <w:spacing w:before="260" w:after="260" w:line="480" w:lineRule="auto"/>
      <w:outlineLvl w:val="1"/>
    </w:pPr>
    <w:rPr>
      <w:rFonts w:ascii="Cambria Math" w:eastAsiaTheme="majorEastAsia" w:hAnsi="Cambria Math"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F5A5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F5A5C"/>
    <w:rPr>
      <w:sz w:val="18"/>
      <w:szCs w:val="18"/>
    </w:rPr>
  </w:style>
  <w:style w:type="paragraph" w:styleId="a4">
    <w:name w:val="footer"/>
    <w:basedOn w:val="a"/>
    <w:link w:val="Char0"/>
    <w:uiPriority w:val="99"/>
    <w:unhideWhenUsed/>
    <w:rsid w:val="000F5A5C"/>
    <w:pPr>
      <w:tabs>
        <w:tab w:val="center" w:pos="4153"/>
        <w:tab w:val="right" w:pos="8306"/>
      </w:tabs>
      <w:snapToGrid w:val="0"/>
      <w:jc w:val="left"/>
    </w:pPr>
    <w:rPr>
      <w:sz w:val="18"/>
      <w:szCs w:val="18"/>
    </w:rPr>
  </w:style>
  <w:style w:type="character" w:customStyle="1" w:styleId="Char0">
    <w:name w:val="页脚 Char"/>
    <w:basedOn w:val="a0"/>
    <w:link w:val="a4"/>
    <w:uiPriority w:val="99"/>
    <w:rsid w:val="000F5A5C"/>
    <w:rPr>
      <w:sz w:val="18"/>
      <w:szCs w:val="18"/>
    </w:rPr>
  </w:style>
  <w:style w:type="table" w:styleId="a5">
    <w:name w:val="Table Grid"/>
    <w:basedOn w:val="a1"/>
    <w:uiPriority w:val="39"/>
    <w:rsid w:val="000F5A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basedOn w:val="a0"/>
    <w:uiPriority w:val="99"/>
    <w:semiHidden/>
    <w:rsid w:val="000F5A5C"/>
    <w:rPr>
      <w:color w:val="808080"/>
    </w:rPr>
  </w:style>
  <w:style w:type="paragraph" w:styleId="a7">
    <w:name w:val="Balloon Text"/>
    <w:basedOn w:val="a"/>
    <w:link w:val="Char1"/>
    <w:uiPriority w:val="99"/>
    <w:semiHidden/>
    <w:unhideWhenUsed/>
    <w:rsid w:val="003F1B4A"/>
    <w:rPr>
      <w:sz w:val="18"/>
      <w:szCs w:val="18"/>
    </w:rPr>
  </w:style>
  <w:style w:type="character" w:customStyle="1" w:styleId="Char1">
    <w:name w:val="批注框文本 Char"/>
    <w:basedOn w:val="a0"/>
    <w:link w:val="a7"/>
    <w:uiPriority w:val="99"/>
    <w:semiHidden/>
    <w:rsid w:val="003F1B4A"/>
    <w:rPr>
      <w:sz w:val="18"/>
      <w:szCs w:val="18"/>
    </w:rPr>
  </w:style>
  <w:style w:type="character" w:styleId="a8">
    <w:name w:val="Hyperlink"/>
    <w:basedOn w:val="a0"/>
    <w:uiPriority w:val="99"/>
    <w:unhideWhenUsed/>
    <w:rsid w:val="00F47BA6"/>
    <w:rPr>
      <w:color w:val="0563C1" w:themeColor="hyperlink"/>
      <w:u w:val="single"/>
    </w:rPr>
  </w:style>
  <w:style w:type="paragraph" w:styleId="a9">
    <w:name w:val="Title"/>
    <w:basedOn w:val="a"/>
    <w:next w:val="a"/>
    <w:link w:val="Char2"/>
    <w:uiPriority w:val="10"/>
    <w:qFormat/>
    <w:rsid w:val="00F47BA6"/>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9"/>
    <w:uiPriority w:val="10"/>
    <w:rsid w:val="00F47BA6"/>
    <w:rPr>
      <w:rFonts w:asciiTheme="majorHAnsi" w:eastAsia="宋体" w:hAnsiTheme="majorHAnsi" w:cstheme="majorBidi"/>
      <w:b/>
      <w:bCs/>
      <w:sz w:val="32"/>
      <w:szCs w:val="32"/>
    </w:rPr>
  </w:style>
  <w:style w:type="character" w:customStyle="1" w:styleId="2Char">
    <w:name w:val="标题 2 Char"/>
    <w:basedOn w:val="a0"/>
    <w:link w:val="2"/>
    <w:uiPriority w:val="9"/>
    <w:rsid w:val="007C25CF"/>
    <w:rPr>
      <w:rFonts w:ascii="Cambria Math" w:eastAsiaTheme="majorEastAsia" w:hAnsi="Cambria Math"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nie8509@yahoo.co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mailto:lnie8509@yahoo.co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11114239@bjtu.edu.cn" TargetMode="External"/><Relationship Id="rId11" Type="http://schemas.openxmlformats.org/officeDocument/2006/relationships/package" Target="embeddings/Microsoft_Visio___1.vsdx"/><Relationship Id="rId5" Type="http://schemas.openxmlformats.org/officeDocument/2006/relationships/endnotes" Target="endnotes.xml"/><Relationship Id="rId10" Type="http://schemas.openxmlformats.org/officeDocument/2006/relationships/image" Target="media/image1.emf"/><Relationship Id="rId4" Type="http://schemas.openxmlformats.org/officeDocument/2006/relationships/footnotes" Target="footnotes.xml"/><Relationship Id="rId9" Type="http://schemas.openxmlformats.org/officeDocument/2006/relationships/hyperlink" Target="mailto:10252054@yahoo.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1199</TotalTime>
  <Pages>3</Pages>
  <Words>478</Words>
  <Characters>2726</Characters>
  <Application>Microsoft Office Word</Application>
  <DocSecurity>0</DocSecurity>
  <Lines>22</Lines>
  <Paragraphs>6</Paragraphs>
  <ScaleCrop>false</ScaleCrop>
  <Company/>
  <LinksUpToDate>false</LinksUpToDate>
  <CharactersWithSpaces>3198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20</cp:revision>
  <cp:lastPrinted>2016-06-01T10:58:00Z</cp:lastPrinted>
  <dcterms:created xsi:type="dcterms:W3CDTF">2016-06-01T09:07:00Z</dcterms:created>
  <dcterms:modified xsi:type="dcterms:W3CDTF">2016-07-03T03:01:00Z</dcterms:modified>
</cp:coreProperties>
</file>