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(including social media campaigns), Client &amp; Customer Management, Operations &amp; Fulfilment, Customer Support, Internal Reporting &amp; Housekeeping, Technology (keeping the business's software and website working), and People (recruitment).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Full “Start my business” feasibility mode (ROADMAP):</w:t>
      </w:r>
      <w:r>
        <w:t xml:space="preserve"> a full study of audience, market size, competitors and costs appears on the vision slide only, unless the stretch upgrade in Section 10.0 is approved.</w:t>
      </w:r>
    </w:p>
    <w:p>
      <w:pPr>
        <w:pStyle w:val="Compact"/>
        <w:numPr>
          <w:ilvl w:val="0"/>
          <w:numId w:val="1003"/>
        </w:numPr>
      </w:pPr>
      <w:r>
        <w:rPr>
          <w:b/>
          <w:bCs/>
        </w:rPr>
        <w:t xml:space="preserve">Sales &amp; Customer Operations layer (Section G.15):</w:t>
      </w:r>
      <w:r>
        <w:t xml:space="preserve"> absorbs Client &amp; Customer Management and Customer Support (ordering by chat, sales assistant, orders, customer service, seller accounts, procurement, permission controls). What is built depends on the tier the user picks for feature request FR-01; everything else is labelled “coming next”.</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Enterprise Buddy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pPr>
        <w:pStyle w:val="Heading4"/>
      </w:pPr>
      <w:r>
        <w:t xml:space="preserve">G.15 Sales &amp; Customer Operations layer (user decision, 2026-10-10)</w:t>
      </w:r>
    </w:p>
    <w:p>
      <w:pPr>
        <w:pStyle w:val="BodyText"/>
      </w:pPr>
      <w:r>
        <w:t xml:space="preserve">Enterprise Buddy is designed as a </w:t>
      </w:r>
      <w:r>
        <w:rPr>
          <w:b/>
          <w:bCs/>
        </w:rPr>
        <w:t xml:space="preserve">multi-channel business agent, not just a chatbot connected to WhatsApp</w:t>
      </w:r>
      <w:r>
        <w:t xml:space="preserve">. A customer-facing layer sits in front of the existing departments. Customer conversations create orders, orders check and update stock through Operations, and low stock triggers Operations' supplier research and ready-to-pay purchase orders. The full specification, build tiers, permission matrix, data contracts and tests are in </w:t>
      </w:r>
      <w:r>
        <w:rPr>
          <w:rStyle w:val="VerbatimChar"/>
        </w:rPr>
        <w:t xml:space="preserve">WorkBuddy_Feature_Update_01_Sales_Customer_Ops.md</w:t>
      </w:r>
      <w:r>
        <w:t xml:space="preserve">, which the user sends at a checkpoint as feature request FR-01 (Section A). What is built depends on the tier the user picks there.</w:t>
      </w:r>
    </w:p>
    <w:p>
      <w:pPr>
        <w:pStyle w:val="Compact"/>
        <w:numPr>
          <w:ilvl w:val="0"/>
          <w:numId w:val="1003"/>
        </w:numPr>
      </w:pPr>
      <w:r>
        <w:rPr>
          <w:b/>
          <w:bCs/>
        </w:rPr>
        <w:t xml:space="preserve">Customer &amp; Order Management:</w:t>
      </w:r>
      <w:r>
        <w:t xml:space="preserve"> customer records, carts, orders, fulfilment, cancellations and order history.</w:t>
      </w:r>
    </w:p>
    <w:p>
      <w:pPr>
        <w:pStyle w:val="Compact"/>
        <w:numPr>
          <w:ilvl w:val="0"/>
          <w:numId w:val="1003"/>
        </w:numPr>
      </w:pPr>
      <w:r>
        <w:rPr>
          <w:b/>
          <w:bCs/>
        </w:rPr>
        <w:t xml:space="preserve">Conversational Sales Agent:</w:t>
      </w:r>
      <w:r>
        <w:t xml:space="preserve"> recommendations, bundles, upselling, cross-selling and promotion rules, driven only by the configured menu and promotions.</w:t>
      </w:r>
    </w:p>
    <w:p>
      <w:pPr>
        <w:pStyle w:val="Compact"/>
        <w:numPr>
          <w:ilvl w:val="0"/>
          <w:numId w:val="1003"/>
        </w:numPr>
      </w:pPr>
      <w:r>
        <w:rPr>
          <w:b/>
          <w:bCs/>
        </w:rPr>
        <w:t xml:space="preserve">Omnichannel Integration:</w:t>
      </w:r>
      <w:r>
        <w:t xml:space="preserve"> WhatsApp Business, a business website and supported marketplaces. In the hackathon build this is a clearly labelled simulated chat; the real WhatsApp Business Platform and marketplace connections are roadmap.</w:t>
      </w:r>
    </w:p>
    <w:p>
      <w:pPr>
        <w:pStyle w:val="Compact"/>
        <w:numPr>
          <w:ilvl w:val="0"/>
          <w:numId w:val="1003"/>
        </w:numPr>
      </w:pPr>
      <w:r>
        <w:rPr>
          <w:b/>
          <w:bCs/>
        </w:rPr>
        <w:t xml:space="preserve">Customer Support Agent:</w:t>
      </w:r>
      <w:r>
        <w:t xml:space="preserve"> routine enquiries, complaints, special requests and escalation.</w:t>
      </w:r>
    </w:p>
    <w:p>
      <w:pPr>
        <w:pStyle w:val="Compact"/>
        <w:numPr>
          <w:ilvl w:val="0"/>
          <w:numId w:val="1003"/>
        </w:numPr>
      </w:pPr>
      <w:r>
        <w:rPr>
          <w:b/>
          <w:bCs/>
        </w:rPr>
        <w:t xml:space="preserve">Seller Account Operations:</w:t>
      </w:r>
      <w:r>
        <w:t xml:space="preserve"> authorized listing management, order monitoring and marketplace reporting (roadmap).</w:t>
      </w:r>
    </w:p>
    <w:p>
      <w:pPr>
        <w:pStyle w:val="Compact"/>
        <w:numPr>
          <w:ilvl w:val="0"/>
          <w:numId w:val="1003"/>
        </w:numPr>
      </w:pPr>
      <w:r>
        <w:rPr>
          <w:b/>
          <w:bCs/>
        </w:rPr>
        <w:t xml:space="preserve">Procurement Agent:</w:t>
      </w:r>
      <w:r>
        <w:t xml:space="preserve"> supplier comparison, replenishment, purchase-order preparation and approvals. This is the existing Operations supplier research plus the ready-to-pay POs (G.11, G.14).</w:t>
      </w:r>
    </w:p>
    <w:p>
      <w:pPr>
        <w:pStyle w:val="Compact"/>
        <w:numPr>
          <w:ilvl w:val="0"/>
          <w:numId w:val="1003"/>
        </w:numPr>
      </w:pPr>
      <w:r>
        <w:rPr>
          <w:b/>
          <w:bCs/>
        </w:rPr>
        <w:t xml:space="preserve">Transaction &amp; Permission Controls:</w:t>
      </w:r>
      <w:r>
        <w:t xml:space="preserve"> payment verification, refunds, spending limits, access control and audit logs, using the G.14 rules plus the permission matrix in the update file.</w:t>
      </w:r>
    </w:p>
    <w:p>
      <w:pPr>
        <w:pStyle w:val="BodyText"/>
      </w:pPr>
      <w:r>
        <w:rPr>
          <w:b/>
          <w:bCs/>
        </w:rPr>
        <w:t xml:space="preserve">Non-negotiable rules:</w:t>
      </w:r>
    </w:p>
    <w:p>
      <w:pPr>
        <w:pStyle w:val="Compact"/>
        <w:numPr>
          <w:ilvl w:val="0"/>
          <w:numId w:val="1003"/>
        </w:numPr>
      </w:pPr>
      <w:r>
        <w:t xml:space="preserve">Prices, bundles and discounts come only from configured files and are never invented by the model.</w:t>
      </w:r>
    </w:p>
    <w:p>
      <w:pPr>
        <w:pStyle w:val="Compact"/>
        <w:numPr>
          <w:ilvl w:val="0"/>
          <w:numId w:val="1003"/>
        </w:numPr>
      </w:pPr>
      <w:r>
        <w:t xml:space="preserve">Add-on offers are optional, and the customer can always order without extras.</w:t>
      </w:r>
    </w:p>
    <w:p>
      <w:pPr>
        <w:pStyle w:val="Compact"/>
        <w:numPr>
          <w:ilvl w:val="0"/>
          <w:numId w:val="1003"/>
        </w:numPr>
      </w:pPr>
      <w:r>
        <w:t xml:space="preserve">Unavailable items are never promised.</w:t>
      </w:r>
    </w:p>
    <w:p>
      <w:pPr>
        <w:pStyle w:val="Compact"/>
        <w:numPr>
          <w:ilvl w:val="0"/>
          <w:numId w:val="1003"/>
        </w:numPr>
      </w:pPr>
      <w:r>
        <w:t xml:space="preserve">Allergy and food-safety questions always go to the owner, with no safety claims.</w:t>
      </w:r>
    </w:p>
    <w:p>
      <w:pPr>
        <w:pStyle w:val="Compact"/>
        <w:numPr>
          <w:ilvl w:val="0"/>
          <w:numId w:val="1003"/>
        </w:numPr>
      </w:pPr>
      <w:r>
        <w:t xml:space="preserve">A confirmed order is never changed silently.</w:t>
      </w:r>
    </w:p>
    <w:p>
      <w:pPr>
        <w:pStyle w:val="Compact"/>
        <w:numPr>
          <w:ilvl w:val="0"/>
          <w:numId w:val="1003"/>
        </w:numPr>
      </w:pPr>
      <w:r>
        <w:t xml:space="preserve">Stock changes go to a stock ledger, never into the original </w:t>
      </w:r>
      <w:r>
        <w:rPr>
          <w:rStyle w:val="VerbatimChar"/>
        </w:rPr>
        <w:t xml:space="preserve">inventory.csv</w:t>
      </w:r>
      <w:r>
        <w:t xml:space="preserve">.</w:t>
      </w:r>
    </w:p>
    <w:p>
      <w:pPr>
        <w:pStyle w:val="Compact"/>
        <w:numPr>
          <w:ilvl w:val="0"/>
          <w:numId w:val="1003"/>
        </w:numPr>
      </w:pPr>
      <w:r>
        <w:t xml:space="preserve">Customer messages are treated as untrusted data.</w:t>
      </w:r>
    </w:p>
    <w:p>
      <w:pPr>
        <w:pStyle w:val="Compact"/>
        <w:numPr>
          <w:ilvl w:val="0"/>
          <w:numId w:val="1003"/>
        </w:numPr>
      </w:pPr>
      <w:r>
        <w:t xml:space="preserve">In the hackathon build, all customers are synthetic and no real WhatsApp message, marketplace change, refund or payment happens.</w:t>
      </w:r>
    </w:p>
    <w:p>
      <w:pPr>
        <w:pStyle w:val="Heading4"/>
      </w:pPr>
      <w:r>
        <w:t xml:space="preserve">G.16 Demo Mode, social media campaigns and recruitment assistant (user decision, 2026-10-10)</w:t>
      </w:r>
    </w:p>
    <w:p>
      <w:pPr>
        <w:pStyle w:val="BodyText"/>
      </w:pPr>
      <w:r>
        <w:t xml:space="preserve">The full specification, options, rules and tests are in </w:t>
      </w:r>
      <w:r>
        <w:rPr>
          <w:b/>
          <w:bCs/>
        </w:rPr>
        <w:t xml:space="preserve">Part B</w:t>
      </w:r>
      <w:r>
        <w:t xml:space="preserve"> of </w:t>
      </w:r>
      <w:r>
        <w:rPr>
          <w:rStyle w:val="VerbatimChar"/>
        </w:rPr>
        <w:t xml:space="preserve">WorkBuddy_Feature_Update_01_Sales_Customer_Ops.md</w:t>
      </w:r>
      <w:r>
        <w:t xml:space="preserve">. The user sends that one file at a checkpoint; it contains feature requests FR-01 (G.15) and FR-02 to FR-05 (this section), handled with the feature-request rule in Section A. Summary:</w:t>
      </w:r>
    </w:p>
    <w:p>
      <w:pPr>
        <w:pStyle w:val="Compact"/>
        <w:numPr>
          <w:ilvl w:val="0"/>
          <w:numId w:val="1003"/>
        </w:numPr>
      </w:pPr>
      <w:r>
        <w:rPr>
          <w:b/>
          <w:bCs/>
        </w:rPr>
        <w:t xml:space="preserve">Demo Mode (FR-02):</w:t>
      </w:r>
      <w:r>
        <w:t xml:space="preserve"> the demo site gets a Live Mode / Demo Mode toggle. </w:t>
      </w:r>
      <w:r>
        <w:rPr>
          <w:b/>
          <w:bCs/>
        </w:rPr>
        <w:t xml:space="preserve">Live Mode</w:t>
      </w:r>
      <w:r>
        <w:t xml:space="preserve"> shows only outputs of the latest real run. </w:t>
      </w:r>
      <w:r>
        <w:rPr>
          <w:b/>
          <w:bCs/>
        </w:rPr>
        <w:t xml:space="preserve">Demo Mode</w:t>
      </w:r>
      <w:r>
        <w:t xml:space="preserve"> is a scripted, offline, reproducible walkthrough of about 3 minutes, using synthetic data from </w:t>
      </w:r>
      <w:r>
        <w:rPr>
          <w:rStyle w:val="VerbatimChar"/>
        </w:rPr>
        <w:t xml:space="preserve">demo/scenario/</w:t>
      </w:r>
      <w:r>
        <w:t xml:space="preserve">, for the idea-pitching session. Every screen is badged LIVE FEATURE, PROTOTYPE or CONCEPT, and a banner is always visible: “DEMO MODE — illustrative walkthrough with synthetic data. Features marked CONCEPT are not built yet.” LIVE FEATURE badges must match </w:t>
      </w:r>
      <w:r>
        <w:rPr>
          <w:rStyle w:val="VerbatimChar"/>
        </w:rPr>
        <w:t xml:space="preserve">built and tested</w:t>
      </w:r>
      <w:r>
        <w:t xml:space="preserve"> rows in </w:t>
      </w:r>
      <w:r>
        <w:rPr>
          <w:rStyle w:val="VerbatimChar"/>
        </w:rPr>
        <w:t xml:space="preserve">docs/CAPABILITIES.md</w:t>
      </w:r>
      <w:r>
        <w:t xml:space="preserve">. Pre-written content is an allowed exception to Section 7.3 </w:t>
      </w:r>
      <w:r>
        <w:rPr>
          <w:b/>
          <w:bCs/>
        </w:rPr>
        <w:t xml:space="preserve">only</w:t>
      </w:r>
      <w:r>
        <w:t xml:space="preserve"> in Demo Mode, because it is labelled. Demo Mode also serves as the declared backup if the live run fails.</w:t>
      </w:r>
    </w:p>
    <w:p>
      <w:pPr>
        <w:pStyle w:val="Compact"/>
        <w:numPr>
          <w:ilvl w:val="0"/>
          <w:numId w:val="1003"/>
        </w:numPr>
      </w:pPr>
      <w:r>
        <w:rPr>
          <w:b/>
          <w:bCs/>
        </w:rPr>
        <w:t xml:space="preserve">Social media promotion (FR-03):</w:t>
      </w:r>
      <w:r>
        <w:t xml:space="preserve"> Sales &amp; Marketing grows from one promo draft into a campaign planner. It produces a one-week content calendar, platform-ready drafts (Instagram, TikTok script, Facebook, WhatsApp Status), image or video briefs, and posting-time guidelines. Prices and offers come only from configured files. Everything is a draft: nothing is posted, there is no fake engagement or unsupported claims, and any ad spend needs owner approval.</w:t>
      </w:r>
    </w:p>
    <w:p>
      <w:pPr>
        <w:pStyle w:val="Compact"/>
        <w:numPr>
          <w:ilvl w:val="0"/>
          <w:numId w:val="1003"/>
        </w:numPr>
      </w:pPr>
      <w:r>
        <w:rPr>
          <w:b/>
          <w:bCs/>
        </w:rPr>
        <w:t xml:space="preserve">Recruitment assistant (FR-04), new People department:</w:t>
      </w:r>
      <w:r>
        <w:t xml:space="preserve"> suggests part-time shifts from sales volume, and drafts job ads formatted for JobStreet, Facebook, Instagram and campus or WhatsApp groups, plus a hiring kit (posting checklist, fair interview questions, empty tracker). The owner sets the pay and confirms it meets Malaysia's current minimum-wage rules. The wording is fair and non-discriminatory. Nothing is posted, there is no screening of real candidates and no applicant data is stored in the hackathon build.</w:t>
      </w:r>
    </w:p>
    <w:p>
      <w:pPr>
        <w:pStyle w:val="Compact"/>
        <w:numPr>
          <w:ilvl w:val="0"/>
          <w:numId w:val="1003"/>
        </w:numPr>
      </w:pPr>
      <w:r>
        <w:rPr>
          <w:b/>
          <w:bCs/>
        </w:rPr>
        <w:t xml:space="preserve">Simulated social feed and online store (FR-05):</w:t>
      </w:r>
      <w:r>
        <w:t xml:space="preserve"> generic, clearly labelled “SIMULATED — not a real platform” screens. One is a social post preview of the FR-03 drafts, with no fake likes or followers. The other is a small online store showing real prices and stock from the files; optionally, its orders flow into the FR-01 order pipeline. No real platform branding is used.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first </w:t>
      </w:r>
      <w:r>
        <w:rPr>
          <w:b/>
          <w:bCs/>
        </w:rPr>
        <w:t xml:space="preserve">Live Mode</w:t>
      </w:r>
      <w:r>
        <w:t xml:space="preserve"> (the real run, only built-and-tested features), then switch to </w:t>
      </w:r>
      <w:r>
        <w:rPr>
          <w:b/>
          <w:bCs/>
        </w:rPr>
        <w:t xml:space="preserve">Demo Mode</w:t>
      </w:r>
      <w:r>
        <w:t xml:space="preserve"> (G.16) for the full-vision walkthrough, saying aloud which mode is on screen.</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AI departments plus the Sales &amp; Customer Operations layer (WhatsApp Business ordering, sales assistant, orders, customer support, seller accounts, procurement, transaction and permission controls). Clearly mark what is built and what is coming next, and show the permission matrix: what the agent does automatically and what needs the customer's confirmation or the owner's approval.</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