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FA9DA28" w14:textId="77777777" w:rsidR="00FD313A" w:rsidRPr="00836242" w:rsidRDefault="00BF1B82">
      <w:pPr>
        <w:pStyle w:val="Fedlapcim"/>
      </w:pPr>
      <w:r w:rsidRPr="00836242">
        <w:rPr>
          <w:noProof/>
          <w:lang w:eastAsia="hu-HU" w:bidi="ar-SA"/>
        </w:rPr>
        <w:drawing>
          <wp:anchor distT="0" distB="0" distL="0" distR="0" simplePos="0" relativeHeight="251657728" behindDoc="0" locked="0" layoutInCell="1" allowOverlap="1" wp14:anchorId="54F59D69" wp14:editId="6DA4AB58">
            <wp:simplePos x="0" y="0"/>
            <wp:positionH relativeFrom="column">
              <wp:align>center</wp:align>
            </wp:positionH>
            <wp:positionV relativeFrom="paragraph">
              <wp:posOffset>0</wp:posOffset>
            </wp:positionV>
            <wp:extent cx="5191125" cy="1375410"/>
            <wp:effectExtent l="0" t="0" r="9525" b="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13754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222ED27" w14:textId="77777777" w:rsidR="00FD313A" w:rsidRPr="00836242" w:rsidRDefault="00FD313A">
      <w:pPr>
        <w:pStyle w:val="Fedlapcim"/>
      </w:pPr>
      <w:r w:rsidRPr="00836242">
        <w:t>Önálló laboratórium beszámoló</w:t>
      </w:r>
    </w:p>
    <w:p w14:paraId="10F0A2A0" w14:textId="09753021" w:rsidR="00FD313A" w:rsidRPr="00836242" w:rsidRDefault="00A163CF" w:rsidP="00A163CF">
      <w:pPr>
        <w:jc w:val="center"/>
      </w:pPr>
      <w:r w:rsidRPr="00A163CF">
        <w:t>Távközlési és Mesterséges Intelligencia Tanszék</w:t>
      </w:r>
    </w:p>
    <w:p w14:paraId="7A9B831B" w14:textId="77777777" w:rsidR="00FD313A" w:rsidRPr="00836242" w:rsidRDefault="00FD313A">
      <w:pPr>
        <w:jc w:val="center"/>
      </w:pPr>
    </w:p>
    <w:tbl>
      <w:tblPr>
        <w:tblW w:w="0" w:type="auto"/>
        <w:tblInd w:w="1809" w:type="dxa"/>
        <w:tblLook w:val="04A0" w:firstRow="1" w:lastRow="0" w:firstColumn="1" w:lastColumn="0" w:noHBand="0" w:noVBand="1"/>
      </w:tblPr>
      <w:tblGrid>
        <w:gridCol w:w="2986"/>
        <w:gridCol w:w="3535"/>
      </w:tblGrid>
      <w:tr w:rsidR="001A47FA" w:rsidRPr="00836242" w14:paraId="31A641BF" w14:textId="77777777" w:rsidTr="0039232A">
        <w:trPr>
          <w:trHeight w:val="377"/>
        </w:trPr>
        <w:tc>
          <w:tcPr>
            <w:tcW w:w="2986" w:type="dxa"/>
          </w:tcPr>
          <w:p w14:paraId="3B018F61" w14:textId="77777777" w:rsidR="001A47FA" w:rsidRPr="00836242" w:rsidRDefault="000759A5" w:rsidP="0039232A">
            <w:pPr>
              <w:ind w:left="0" w:firstLine="0"/>
              <w:jc w:val="left"/>
            </w:pPr>
            <w:r w:rsidRPr="00836242">
              <w:rPr>
                <w:sz w:val="28"/>
              </w:rPr>
              <w:t>Készítette</w:t>
            </w:r>
            <w:r w:rsidRPr="00836242">
              <w:t>:</w:t>
            </w:r>
          </w:p>
        </w:tc>
        <w:tc>
          <w:tcPr>
            <w:tcW w:w="3535" w:type="dxa"/>
          </w:tcPr>
          <w:p w14:paraId="45E65DB8" w14:textId="6F86A8FE" w:rsidR="001A47FA" w:rsidRPr="00836242" w:rsidRDefault="000759A5" w:rsidP="0039232A">
            <w:pPr>
              <w:ind w:left="0" w:firstLine="0"/>
              <w:jc w:val="center"/>
              <w:rPr>
                <w:b/>
                <w:sz w:val="28"/>
              </w:rPr>
            </w:pPr>
            <w:r w:rsidRPr="00836242">
              <w:rPr>
                <w:b/>
                <w:sz w:val="28"/>
              </w:rPr>
              <w:t>B</w:t>
            </w:r>
            <w:r w:rsidR="00EB2353" w:rsidRPr="00836242">
              <w:rPr>
                <w:b/>
                <w:sz w:val="28"/>
              </w:rPr>
              <w:t>uga</w:t>
            </w:r>
            <w:r w:rsidRPr="00836242">
              <w:rPr>
                <w:b/>
                <w:sz w:val="28"/>
              </w:rPr>
              <w:t xml:space="preserve"> Péter</w:t>
            </w:r>
          </w:p>
        </w:tc>
      </w:tr>
      <w:tr w:rsidR="001A47FA" w:rsidRPr="00836242" w14:paraId="2E9870AA" w14:textId="77777777" w:rsidTr="0039232A">
        <w:trPr>
          <w:trHeight w:val="395"/>
        </w:trPr>
        <w:tc>
          <w:tcPr>
            <w:tcW w:w="2986" w:type="dxa"/>
          </w:tcPr>
          <w:p w14:paraId="5235176C" w14:textId="77777777" w:rsidR="001A47FA" w:rsidRPr="00836242" w:rsidRDefault="000759A5" w:rsidP="0039232A">
            <w:pPr>
              <w:widowControl/>
              <w:suppressAutoHyphens w:val="0"/>
              <w:autoSpaceDE w:val="0"/>
              <w:autoSpaceDN w:val="0"/>
              <w:adjustRightInd w:val="0"/>
              <w:ind w:left="0" w:firstLine="0"/>
              <w:jc w:val="left"/>
              <w:rPr>
                <w:rFonts w:eastAsia="Times New Roman" w:cs="Times New Roman"/>
                <w:kern w:val="0"/>
                <w:sz w:val="28"/>
                <w:lang w:bidi="ar-SA"/>
              </w:rPr>
            </w:pPr>
            <w:r w:rsidRPr="00836242">
              <w:rPr>
                <w:rFonts w:eastAsia="Times New Roman" w:cs="Times New Roman"/>
                <w:kern w:val="0"/>
                <w:sz w:val="28"/>
                <w:lang w:bidi="ar-SA"/>
              </w:rPr>
              <w:t>Neptun-kód:</w:t>
            </w:r>
          </w:p>
        </w:tc>
        <w:tc>
          <w:tcPr>
            <w:tcW w:w="3535" w:type="dxa"/>
          </w:tcPr>
          <w:p w14:paraId="59D07EAC" w14:textId="192CFDDE" w:rsidR="001A47FA" w:rsidRPr="00836242" w:rsidRDefault="00F74AB4" w:rsidP="0039232A">
            <w:pPr>
              <w:ind w:left="0" w:firstLine="0"/>
              <w:jc w:val="center"/>
            </w:pPr>
            <w:r w:rsidRPr="00836242">
              <w:rPr>
                <w:rFonts w:eastAsia="Times New Roman" w:cs="Times New Roman"/>
                <w:b/>
                <w:bCs/>
                <w:kern w:val="0"/>
                <w:sz w:val="28"/>
                <w:lang w:bidi="ar-SA"/>
              </w:rPr>
              <w:t>G50RDF</w:t>
            </w:r>
          </w:p>
        </w:tc>
      </w:tr>
      <w:tr w:rsidR="001A47FA" w:rsidRPr="00836242" w14:paraId="50A44F34" w14:textId="77777777" w:rsidTr="0039232A">
        <w:trPr>
          <w:trHeight w:val="395"/>
        </w:trPr>
        <w:tc>
          <w:tcPr>
            <w:tcW w:w="2986" w:type="dxa"/>
          </w:tcPr>
          <w:p w14:paraId="2926FDFB" w14:textId="77777777" w:rsidR="001A47FA" w:rsidRPr="00836242" w:rsidRDefault="000759A5" w:rsidP="0039232A">
            <w:pPr>
              <w:ind w:left="0" w:firstLine="0"/>
              <w:jc w:val="left"/>
            </w:pPr>
            <w:r w:rsidRPr="00836242">
              <w:rPr>
                <w:rFonts w:eastAsia="Times New Roman" w:cs="Times New Roman"/>
                <w:kern w:val="0"/>
                <w:sz w:val="28"/>
                <w:lang w:bidi="ar-SA"/>
              </w:rPr>
              <w:t>Ágazat:</w:t>
            </w:r>
          </w:p>
        </w:tc>
        <w:tc>
          <w:tcPr>
            <w:tcW w:w="3535" w:type="dxa"/>
          </w:tcPr>
          <w:p w14:paraId="57EA3FF4" w14:textId="2BA9C5FC" w:rsidR="001A47FA" w:rsidRPr="00836242" w:rsidRDefault="00F74AB4" w:rsidP="0039232A">
            <w:pPr>
              <w:widowControl/>
              <w:suppressAutoHyphens w:val="0"/>
              <w:autoSpaceDE w:val="0"/>
              <w:autoSpaceDN w:val="0"/>
              <w:adjustRightInd w:val="0"/>
              <w:ind w:left="0" w:firstLine="0"/>
              <w:jc w:val="center"/>
              <w:rPr>
                <w:rFonts w:eastAsia="Times New Roman" w:cs="Times New Roman"/>
                <w:b/>
                <w:bCs/>
                <w:kern w:val="0"/>
                <w:sz w:val="28"/>
                <w:lang w:bidi="ar-SA"/>
              </w:rPr>
            </w:pPr>
            <w:r w:rsidRPr="00836242">
              <w:rPr>
                <w:rFonts w:eastAsia="Times New Roman" w:cs="Times New Roman"/>
                <w:b/>
                <w:bCs/>
                <w:kern w:val="0"/>
                <w:sz w:val="28"/>
                <w:lang w:bidi="ar-SA"/>
              </w:rPr>
              <w:t>Intelligens Hálózatok</w:t>
            </w:r>
          </w:p>
        </w:tc>
      </w:tr>
      <w:tr w:rsidR="001A47FA" w:rsidRPr="00836242" w14:paraId="32270BAB" w14:textId="77777777" w:rsidTr="0039232A">
        <w:trPr>
          <w:trHeight w:val="395"/>
        </w:trPr>
        <w:tc>
          <w:tcPr>
            <w:tcW w:w="2986" w:type="dxa"/>
          </w:tcPr>
          <w:p w14:paraId="4A7F5661" w14:textId="77777777" w:rsidR="001A47FA" w:rsidRPr="00836242" w:rsidRDefault="000759A5" w:rsidP="0039232A">
            <w:pPr>
              <w:widowControl/>
              <w:suppressAutoHyphens w:val="0"/>
              <w:autoSpaceDE w:val="0"/>
              <w:autoSpaceDN w:val="0"/>
              <w:adjustRightInd w:val="0"/>
              <w:ind w:left="0" w:firstLine="0"/>
              <w:jc w:val="left"/>
            </w:pPr>
            <w:r w:rsidRPr="00836242">
              <w:rPr>
                <w:rFonts w:eastAsia="Times New Roman" w:cs="Times New Roman"/>
                <w:kern w:val="0"/>
                <w:sz w:val="28"/>
                <w:lang w:bidi="ar-SA"/>
              </w:rPr>
              <w:t>E-mail cím:</w:t>
            </w:r>
          </w:p>
        </w:tc>
        <w:tc>
          <w:tcPr>
            <w:tcW w:w="3535" w:type="dxa"/>
          </w:tcPr>
          <w:p w14:paraId="1221B4F0" w14:textId="55C33415" w:rsidR="001A47FA" w:rsidRPr="00836242" w:rsidRDefault="00F74AB4" w:rsidP="0039232A">
            <w:pPr>
              <w:widowControl/>
              <w:suppressAutoHyphens w:val="0"/>
              <w:autoSpaceDE w:val="0"/>
              <w:autoSpaceDN w:val="0"/>
              <w:adjustRightInd w:val="0"/>
              <w:ind w:left="0" w:firstLine="0"/>
              <w:jc w:val="center"/>
              <w:rPr>
                <w:rFonts w:eastAsia="Times New Roman" w:cs="Times New Roman"/>
                <w:b/>
                <w:bCs/>
                <w:kern w:val="0"/>
                <w:sz w:val="28"/>
                <w:lang w:bidi="ar-SA"/>
              </w:rPr>
            </w:pPr>
            <w:r w:rsidRPr="00225A0A">
              <w:rPr>
                <w:rFonts w:eastAsia="Times New Roman" w:cs="Times New Roman"/>
                <w:b/>
                <w:bCs/>
                <w:kern w:val="0"/>
                <w:sz w:val="28"/>
                <w:lang w:bidi="ar-SA"/>
              </w:rPr>
              <w:t>buga.peti@gmail.com</w:t>
            </w:r>
          </w:p>
        </w:tc>
      </w:tr>
      <w:tr w:rsidR="001A47FA" w:rsidRPr="00836242" w14:paraId="5E96CCCF" w14:textId="77777777" w:rsidTr="0039232A">
        <w:trPr>
          <w:trHeight w:val="395"/>
        </w:trPr>
        <w:tc>
          <w:tcPr>
            <w:tcW w:w="2986" w:type="dxa"/>
          </w:tcPr>
          <w:p w14:paraId="1EF7669B" w14:textId="77777777" w:rsidR="001A47FA" w:rsidRPr="00836242" w:rsidRDefault="000759A5" w:rsidP="0039232A">
            <w:pPr>
              <w:widowControl/>
              <w:suppressAutoHyphens w:val="0"/>
              <w:autoSpaceDE w:val="0"/>
              <w:autoSpaceDN w:val="0"/>
              <w:adjustRightInd w:val="0"/>
              <w:ind w:left="0" w:firstLine="0"/>
              <w:jc w:val="left"/>
            </w:pPr>
            <w:r w:rsidRPr="00836242">
              <w:rPr>
                <w:rFonts w:eastAsia="Times New Roman" w:cs="Times New Roman"/>
                <w:kern w:val="0"/>
                <w:sz w:val="28"/>
                <w:lang w:bidi="ar-SA"/>
              </w:rPr>
              <w:t>Konzulens(ek):</w:t>
            </w:r>
          </w:p>
        </w:tc>
        <w:tc>
          <w:tcPr>
            <w:tcW w:w="3535" w:type="dxa"/>
          </w:tcPr>
          <w:p w14:paraId="142806BA" w14:textId="279F2000" w:rsidR="001A47FA" w:rsidRPr="00836242" w:rsidRDefault="000759A5" w:rsidP="0039232A">
            <w:pPr>
              <w:widowControl/>
              <w:suppressAutoHyphens w:val="0"/>
              <w:autoSpaceDE w:val="0"/>
              <w:autoSpaceDN w:val="0"/>
              <w:adjustRightInd w:val="0"/>
              <w:ind w:left="0" w:firstLine="0"/>
              <w:jc w:val="center"/>
              <w:rPr>
                <w:rFonts w:eastAsia="Times New Roman" w:cs="Times New Roman"/>
                <w:b/>
                <w:bCs/>
                <w:kern w:val="0"/>
                <w:sz w:val="28"/>
                <w:lang w:bidi="ar-SA"/>
              </w:rPr>
            </w:pPr>
            <w:r w:rsidRPr="00836242">
              <w:rPr>
                <w:rFonts w:eastAsia="Times New Roman" w:cs="Times New Roman"/>
                <w:b/>
                <w:bCs/>
                <w:kern w:val="0"/>
                <w:sz w:val="28"/>
                <w:lang w:bidi="ar-SA"/>
              </w:rPr>
              <w:t xml:space="preserve">Dr. </w:t>
            </w:r>
            <w:r w:rsidR="00F74AB4" w:rsidRPr="00836242">
              <w:rPr>
                <w:rFonts w:eastAsia="Times New Roman" w:cs="Times New Roman"/>
                <w:b/>
                <w:bCs/>
                <w:kern w:val="0"/>
                <w:sz w:val="28"/>
                <w:lang w:bidi="ar-SA"/>
              </w:rPr>
              <w:t xml:space="preserve">Maliosz Markosz, </w:t>
            </w:r>
            <w:r w:rsidR="00F74AB4" w:rsidRPr="00836242">
              <w:rPr>
                <w:rFonts w:eastAsia="Times New Roman" w:cs="Times New Roman"/>
                <w:b/>
                <w:bCs/>
                <w:kern w:val="0"/>
                <w:sz w:val="28"/>
                <w:lang w:bidi="ar-SA"/>
              </w:rPr>
              <w:br/>
              <w:t>Dr. Simon Csaba</w:t>
            </w:r>
          </w:p>
        </w:tc>
      </w:tr>
      <w:tr w:rsidR="001A47FA" w:rsidRPr="00836242" w14:paraId="28A190AC" w14:textId="77777777" w:rsidTr="0039232A">
        <w:trPr>
          <w:trHeight w:val="395"/>
        </w:trPr>
        <w:tc>
          <w:tcPr>
            <w:tcW w:w="2986" w:type="dxa"/>
          </w:tcPr>
          <w:p w14:paraId="5A3C06BA" w14:textId="77777777" w:rsidR="001A47FA" w:rsidRPr="00836242" w:rsidRDefault="000759A5" w:rsidP="0039232A">
            <w:pPr>
              <w:widowControl/>
              <w:suppressAutoHyphens w:val="0"/>
              <w:autoSpaceDE w:val="0"/>
              <w:autoSpaceDN w:val="0"/>
              <w:adjustRightInd w:val="0"/>
              <w:ind w:left="0" w:firstLine="0"/>
              <w:jc w:val="left"/>
              <w:rPr>
                <w:rFonts w:eastAsia="Times New Roman" w:cs="Times New Roman"/>
                <w:kern w:val="0"/>
                <w:sz w:val="28"/>
                <w:lang w:bidi="ar-SA"/>
              </w:rPr>
            </w:pPr>
            <w:r w:rsidRPr="00836242">
              <w:rPr>
                <w:rFonts w:eastAsia="Times New Roman" w:cs="Times New Roman"/>
                <w:kern w:val="0"/>
                <w:sz w:val="28"/>
                <w:lang w:bidi="ar-SA"/>
              </w:rPr>
              <w:t>E-mail címe(ik):</w:t>
            </w:r>
          </w:p>
        </w:tc>
        <w:tc>
          <w:tcPr>
            <w:tcW w:w="3535" w:type="dxa"/>
          </w:tcPr>
          <w:p w14:paraId="2DF2C49D" w14:textId="6931794E" w:rsidR="001A47FA" w:rsidRPr="00836242" w:rsidRDefault="00F74AB4" w:rsidP="0039232A">
            <w:pPr>
              <w:widowControl/>
              <w:suppressAutoHyphens w:val="0"/>
              <w:autoSpaceDE w:val="0"/>
              <w:autoSpaceDN w:val="0"/>
              <w:adjustRightInd w:val="0"/>
              <w:ind w:left="0" w:firstLine="0"/>
              <w:jc w:val="center"/>
              <w:rPr>
                <w:rFonts w:eastAsia="Times New Roman" w:cs="Times New Roman"/>
                <w:b/>
                <w:bCs/>
                <w:kern w:val="0"/>
                <w:sz w:val="28"/>
                <w:lang w:bidi="ar-SA"/>
              </w:rPr>
            </w:pPr>
            <w:r w:rsidRPr="00225A0A">
              <w:rPr>
                <w:rFonts w:eastAsia="Times New Roman" w:cs="Times New Roman"/>
                <w:b/>
                <w:bCs/>
                <w:kern w:val="0"/>
                <w:sz w:val="28"/>
                <w:lang w:bidi="ar-SA"/>
              </w:rPr>
              <w:t>maliosz@tmit.bme.hu</w:t>
            </w:r>
            <w:r w:rsidR="008257A0">
              <w:rPr>
                <w:rFonts w:eastAsia="Times New Roman" w:cs="Times New Roman"/>
                <w:b/>
                <w:bCs/>
                <w:kern w:val="0"/>
                <w:sz w:val="28"/>
                <w:lang w:bidi="ar-SA"/>
              </w:rPr>
              <w:t>,</w:t>
            </w:r>
          </w:p>
          <w:p w14:paraId="4BDAEC21" w14:textId="1B70F4DF" w:rsidR="00F74AB4" w:rsidRPr="00836242" w:rsidRDefault="0009286B" w:rsidP="0039232A">
            <w:pPr>
              <w:widowControl/>
              <w:suppressAutoHyphens w:val="0"/>
              <w:autoSpaceDE w:val="0"/>
              <w:autoSpaceDN w:val="0"/>
              <w:adjustRightInd w:val="0"/>
              <w:ind w:left="0" w:firstLine="0"/>
              <w:jc w:val="center"/>
              <w:rPr>
                <w:rFonts w:eastAsia="Times New Roman" w:cs="Times New Roman"/>
                <w:b/>
                <w:bCs/>
                <w:kern w:val="0"/>
                <w:sz w:val="28"/>
                <w:lang w:bidi="ar-SA"/>
              </w:rPr>
            </w:pPr>
            <w:r w:rsidRPr="00836242">
              <w:rPr>
                <w:rFonts w:eastAsia="Times New Roman" w:cs="Times New Roman"/>
                <w:b/>
                <w:bCs/>
                <w:kern w:val="0"/>
                <w:sz w:val="28"/>
                <w:lang w:bidi="ar-SA"/>
              </w:rPr>
              <w:t>s</w:t>
            </w:r>
            <w:r w:rsidR="00F74AB4" w:rsidRPr="00836242">
              <w:rPr>
                <w:rFonts w:eastAsia="Times New Roman" w:cs="Times New Roman"/>
                <w:b/>
                <w:bCs/>
                <w:kern w:val="0"/>
                <w:sz w:val="28"/>
                <w:lang w:bidi="ar-SA"/>
              </w:rPr>
              <w:t>imon@tmit.bme.hu</w:t>
            </w:r>
          </w:p>
        </w:tc>
      </w:tr>
    </w:tbl>
    <w:p w14:paraId="5937D26D" w14:textId="77777777" w:rsidR="00FD313A" w:rsidRPr="00836242" w:rsidRDefault="00FD313A">
      <w:pPr>
        <w:jc w:val="center"/>
      </w:pPr>
    </w:p>
    <w:p w14:paraId="4D90856D" w14:textId="77777777" w:rsidR="00FD313A" w:rsidRPr="00836242" w:rsidRDefault="00FD313A">
      <w:pPr>
        <w:jc w:val="center"/>
      </w:pPr>
    </w:p>
    <w:p w14:paraId="1C7DC452" w14:textId="49834CF1" w:rsidR="00FD313A" w:rsidRPr="00836242" w:rsidRDefault="00F74AB4" w:rsidP="00F74AB4">
      <w:pPr>
        <w:pStyle w:val="Fedlapcim2"/>
      </w:pPr>
      <w:r w:rsidRPr="00836242">
        <w:t>Live streaming s</w:t>
      </w:r>
      <w:r w:rsidR="00E25FA6">
        <w:t>zolgáltatás</w:t>
      </w:r>
      <w:r w:rsidRPr="00836242">
        <w:t xml:space="preserve"> kialakítása konténeralapú környezetben</w:t>
      </w:r>
    </w:p>
    <w:p w14:paraId="1FE13B3C" w14:textId="77777777" w:rsidR="00FD313A" w:rsidRPr="00836242" w:rsidRDefault="00FD313A">
      <w:pPr>
        <w:ind w:firstLine="426"/>
      </w:pPr>
    </w:p>
    <w:p w14:paraId="1EAA1E2D" w14:textId="77777777" w:rsidR="00FD313A" w:rsidRPr="00836242" w:rsidRDefault="00FD313A">
      <w:pPr>
        <w:pStyle w:val="Fedlapcim2"/>
      </w:pPr>
      <w:r w:rsidRPr="00836242">
        <w:t>Feladat</w:t>
      </w:r>
    </w:p>
    <w:p w14:paraId="65C1FCE5" w14:textId="1F2DE9A0" w:rsidR="00FD313A" w:rsidRPr="00836242" w:rsidRDefault="004763DB">
      <w:pPr>
        <w:ind w:firstLine="426"/>
      </w:pPr>
      <w:r w:rsidRPr="00836242">
        <w:t>A feladat célja egy élő videó</w:t>
      </w:r>
      <w:r w:rsidR="00F27390">
        <w:t xml:space="preserve"> közvetítő</w:t>
      </w:r>
      <w:r w:rsidRPr="00836242">
        <w:t xml:space="preserve"> </w:t>
      </w:r>
      <w:r w:rsidR="00F27390">
        <w:t>(</w:t>
      </w:r>
      <w:r w:rsidRPr="00836242">
        <w:t>streaming</w:t>
      </w:r>
      <w:r w:rsidR="00F27390">
        <w:t>)</w:t>
      </w:r>
      <w:r w:rsidRPr="00836242">
        <w:t xml:space="preserve"> szolgáltatás fejlesztése konténerizált mikroszolgáltatás-architektúrában, Kubernetes környezetben. A hallgatónak ki kell alakítania a rendszer fő komponenseit (pl. stream kezelés, felhasználókezelés, nézőszámlálás), és biztosítania kell azok együttműködését konténerekben.</w:t>
      </w:r>
    </w:p>
    <w:p w14:paraId="5E0FC75D" w14:textId="77777777" w:rsidR="00FD313A" w:rsidRPr="00836242" w:rsidRDefault="00FD313A">
      <w:pPr>
        <w:ind w:firstLine="426"/>
      </w:pPr>
    </w:p>
    <w:p w14:paraId="1E602363" w14:textId="77777777" w:rsidR="00FD313A" w:rsidRPr="00836242" w:rsidRDefault="00FD313A">
      <w:pPr>
        <w:ind w:firstLine="426"/>
      </w:pPr>
    </w:p>
    <w:p w14:paraId="693A5651" w14:textId="310307F3" w:rsidR="00FD313A" w:rsidRPr="00836242" w:rsidRDefault="00FD313A">
      <w:pPr>
        <w:jc w:val="center"/>
        <w:rPr>
          <w:b/>
          <w:bCs/>
          <w:sz w:val="28"/>
          <w:szCs w:val="28"/>
        </w:rPr>
        <w:sectPr w:rsidR="00FD313A" w:rsidRPr="00836242" w:rsidSect="00E560FC">
          <w:pgSz w:w="11906" w:h="16838" w:code="9"/>
          <w:pgMar w:top="1138" w:right="1138" w:bottom="1138" w:left="1138" w:header="720" w:footer="720" w:gutter="0"/>
          <w:cols w:space="720"/>
        </w:sectPr>
      </w:pPr>
      <w:r w:rsidRPr="00836242">
        <w:rPr>
          <w:b/>
          <w:bCs/>
          <w:sz w:val="28"/>
          <w:szCs w:val="28"/>
        </w:rPr>
        <w:t>20</w:t>
      </w:r>
      <w:r w:rsidR="001E3764" w:rsidRPr="00836242">
        <w:rPr>
          <w:b/>
          <w:bCs/>
          <w:sz w:val="28"/>
          <w:szCs w:val="28"/>
        </w:rPr>
        <w:t>24</w:t>
      </w:r>
      <w:r w:rsidRPr="00836242">
        <w:rPr>
          <w:b/>
          <w:bCs/>
          <w:sz w:val="28"/>
          <w:szCs w:val="28"/>
        </w:rPr>
        <w:t>/20</w:t>
      </w:r>
      <w:r w:rsidR="001E3764" w:rsidRPr="00836242">
        <w:rPr>
          <w:b/>
          <w:bCs/>
          <w:sz w:val="28"/>
          <w:szCs w:val="28"/>
        </w:rPr>
        <w:t>25</w:t>
      </w:r>
      <w:r w:rsidRPr="00836242">
        <w:rPr>
          <w:b/>
          <w:bCs/>
          <w:sz w:val="28"/>
          <w:szCs w:val="28"/>
        </w:rPr>
        <w:t xml:space="preserve">. </w:t>
      </w:r>
      <w:r w:rsidR="00894DAF" w:rsidRPr="00836242">
        <w:rPr>
          <w:b/>
          <w:bCs/>
          <w:sz w:val="28"/>
          <w:szCs w:val="28"/>
        </w:rPr>
        <w:t>2</w:t>
      </w:r>
      <w:r w:rsidRPr="00836242">
        <w:rPr>
          <w:b/>
          <w:bCs/>
          <w:sz w:val="28"/>
          <w:szCs w:val="28"/>
        </w:rPr>
        <w:t>. félév</w:t>
      </w:r>
    </w:p>
    <w:p w14:paraId="7E0E5AF5" w14:textId="77777777" w:rsidR="00FD313A" w:rsidRPr="00836242" w:rsidRDefault="00FD313A">
      <w:pPr>
        <w:pStyle w:val="Heading1"/>
      </w:pPr>
      <w:r w:rsidRPr="00836242">
        <w:lastRenderedPageBreak/>
        <w:t>A laboratóriumi munka környezetének ismertetése, a munka előzményei és kiindulási állapota</w:t>
      </w:r>
    </w:p>
    <w:p w14:paraId="07C45AAD" w14:textId="77777777" w:rsidR="00FD313A" w:rsidRPr="00836242" w:rsidRDefault="00941BE6">
      <w:pPr>
        <w:pStyle w:val="Heading2"/>
      </w:pPr>
      <w:r w:rsidRPr="00836242">
        <w:t xml:space="preserve">1.1 </w:t>
      </w:r>
      <w:r w:rsidR="00FD313A" w:rsidRPr="00836242">
        <w:t>Bevezető</w:t>
      </w:r>
      <w:r w:rsidRPr="00836242">
        <w:t xml:space="preserve"> </w:t>
      </w:r>
    </w:p>
    <w:p w14:paraId="19A6526B" w14:textId="0D010278" w:rsidR="00C5503D" w:rsidRPr="00836242" w:rsidRDefault="00C5503D" w:rsidP="006E3F5F">
      <w:pPr>
        <w:pStyle w:val="BodyText"/>
        <w:ind w:left="0"/>
      </w:pPr>
      <w:r w:rsidRPr="00836242">
        <w:t xml:space="preserve">Napjainkban a streaming szolgáltatások szinte mindenhol jelen vannak az életünkben. Gondoljunk csak a </w:t>
      </w:r>
      <w:r w:rsidR="00B23FB4" w:rsidRPr="00836242">
        <w:t>szórakozásra,</w:t>
      </w:r>
      <w:r w:rsidRPr="00836242">
        <w:t xml:space="preserve"> mint a Netflix vagy a YouTube, az oktatásra (online kurzusok, előadások közvetítése) vagy akár az ipari felhasználásra (távoli megbeszélések, folyamatok monitorozása). Az, hogy videó- és audiotartalmakat valós időben tudunk továbbítani az interneten keresztül, alapvetővé vált.</w:t>
      </w:r>
    </w:p>
    <w:p w14:paraId="1CB4994F" w14:textId="77777777" w:rsidR="00C5503D" w:rsidRPr="00836242" w:rsidRDefault="00C5503D" w:rsidP="00C5503D">
      <w:pPr>
        <w:pStyle w:val="BodyText"/>
      </w:pPr>
    </w:p>
    <w:p w14:paraId="576A20C9" w14:textId="52EF4154" w:rsidR="00C5503D" w:rsidRPr="00836242" w:rsidRDefault="00C5503D" w:rsidP="006E3F5F">
      <w:pPr>
        <w:pStyle w:val="BodyText"/>
        <w:ind w:left="0"/>
      </w:pPr>
      <w:r w:rsidRPr="00836242">
        <w:t>Ezeknek a komplex rendszereknek a működtetése komoly informatikai hátteret igényel. Itt jönnek képbe a modern IT megoldások, mint a felhőalapú rendszerek és a konténerizáció. A felhő lehetővé teszi, hogy rugalmasan, igény szerint használjunk szervereket és erőforrásokat, anélkül, hogy saját drága gépeket kellene vennünk és üzemeltetnünk. A konténerizáció pedig olyan, mint egy digitális "dobozolás": az alkalmazásainkat minden szükséges összetevővel együtt csomagoljuk be, így azok könnyen és megbízhatóan futtathatók szinte bármilyen számítógépen vagy szerveren. Ez nagyban megkönnyíti a fejlesztést és az üzemeltetést.</w:t>
      </w:r>
    </w:p>
    <w:p w14:paraId="1D78A03E" w14:textId="77777777" w:rsidR="00C5503D" w:rsidRPr="00836242" w:rsidRDefault="00C5503D" w:rsidP="00C5503D">
      <w:pPr>
        <w:pStyle w:val="BodyText"/>
      </w:pPr>
    </w:p>
    <w:p w14:paraId="37A824D2" w14:textId="1B803B48" w:rsidR="00C5503D" w:rsidRPr="00836242" w:rsidRDefault="00C5503D" w:rsidP="006E3F5F">
      <w:pPr>
        <w:pStyle w:val="BodyText"/>
        <w:ind w:left="0"/>
      </w:pPr>
      <w:r w:rsidRPr="00836242">
        <w:t>Ennek a laboratóriumi munkának a célja egy saját, egyszerűsített streaming rendszer alapjainak létrehozása volt. A projekt során arra törekedt</w:t>
      </w:r>
      <w:r w:rsidR="005929FA">
        <w:t>em</w:t>
      </w:r>
      <w:r w:rsidRPr="00836242">
        <w:t>, hogy megismerkedj</w:t>
      </w:r>
      <w:r w:rsidR="005929FA">
        <w:t>ek</w:t>
      </w:r>
      <w:r w:rsidRPr="00836242">
        <w:t xml:space="preserve"> a streaming technológiák működésével, és kipróbálj</w:t>
      </w:r>
      <w:r w:rsidR="005929FA">
        <w:t>am</w:t>
      </w:r>
      <w:r w:rsidRPr="00836242">
        <w:t>, hogyan lehet egy ilyen rendszert modern eszközökkel, mikroszolgáltatás-architektúra (azaz kisebb, önálló részekre bontott alkalmazás) és konténerizáció (Docker, Kubernetes) segítségével felépíteni.</w:t>
      </w:r>
    </w:p>
    <w:p w14:paraId="48994BE7" w14:textId="77777777" w:rsidR="00C5503D" w:rsidRPr="00836242" w:rsidRDefault="00C5503D" w:rsidP="00C5503D">
      <w:pPr>
        <w:pStyle w:val="BodyText"/>
      </w:pPr>
    </w:p>
    <w:p w14:paraId="66E8E991" w14:textId="6507354A" w:rsidR="00FD313A" w:rsidRPr="00836242" w:rsidRDefault="00C5503D" w:rsidP="006E3F5F">
      <w:pPr>
        <w:pStyle w:val="BodyText"/>
        <w:ind w:left="0"/>
      </w:pPr>
      <w:r w:rsidRPr="00836242">
        <w:t>A motivációmat az adta, hogy gyakorlati tapasztalatot szerezzek ezekkel a napjainkban kulcsfontosságú technológiákkal kapcsolatban.</w:t>
      </w:r>
    </w:p>
    <w:p w14:paraId="4993CDD8" w14:textId="77777777" w:rsidR="00543CAE" w:rsidRPr="00836242" w:rsidRDefault="00543CAE" w:rsidP="00C5503D">
      <w:pPr>
        <w:pStyle w:val="BodyText"/>
      </w:pPr>
    </w:p>
    <w:p w14:paraId="26107734" w14:textId="4DA8A84E" w:rsidR="00FC3223" w:rsidRPr="00836242" w:rsidRDefault="00BB3F07" w:rsidP="00543CAE">
      <w:pPr>
        <w:pStyle w:val="Heading2"/>
        <w:numPr>
          <w:ilvl w:val="1"/>
          <w:numId w:val="5"/>
        </w:numPr>
      </w:pPr>
      <w:r>
        <w:t xml:space="preserve"> </w:t>
      </w:r>
      <w:r w:rsidR="00941BE6" w:rsidRPr="00836242">
        <w:t>Elméleti összefoglaló</w:t>
      </w:r>
    </w:p>
    <w:p w14:paraId="0C7FDB6F" w14:textId="0865803A" w:rsidR="00FC3223" w:rsidRPr="00836242" w:rsidRDefault="00FC3223" w:rsidP="006E3F5F">
      <w:pPr>
        <w:pStyle w:val="BodyText"/>
        <w:ind w:left="0"/>
      </w:pPr>
      <w:r w:rsidRPr="00836242">
        <w:t>Ahhoz, hogy megértsük a projekt lényegét és az alkalmazott megoldásokat, fontos áttekinteni azokat az alapvető technológiákat és koncepciókat, amelyekre építkez</w:t>
      </w:r>
      <w:r w:rsidR="005929FA">
        <w:t>het</w:t>
      </w:r>
      <w:r w:rsidRPr="00836242">
        <w:t>ünk. Ez a fejezet bemutatja a streaming, a mikroszolgáltatások, a konténerizáció és a felhőalapú rendszerek világát, kontextusba helyezve az elvégzett munkát.</w:t>
      </w:r>
      <w:r w:rsidR="00501F2E" w:rsidRPr="00836242">
        <w:t xml:space="preserve"> </w:t>
      </w:r>
      <w:r w:rsidR="00680DA2" w:rsidRPr="00836242">
        <w:t xml:space="preserve"> </w:t>
      </w:r>
    </w:p>
    <w:p w14:paraId="75A5B176" w14:textId="5B6C8D17" w:rsidR="00D71E75" w:rsidRPr="00836242" w:rsidRDefault="00D71E75" w:rsidP="00D71E75">
      <w:pPr>
        <w:pStyle w:val="Heading2"/>
        <w:numPr>
          <w:ilvl w:val="6"/>
          <w:numId w:val="1"/>
        </w:numPr>
      </w:pPr>
      <w:r w:rsidRPr="00836242">
        <w:t>1.2.1 Streaming technológiák áttekintése</w:t>
      </w:r>
    </w:p>
    <w:p w14:paraId="2F22368A" w14:textId="1D5ECE3E" w:rsidR="00D71E75" w:rsidRPr="00836242" w:rsidRDefault="00D71E75" w:rsidP="006E3F5F">
      <w:pPr>
        <w:pStyle w:val="BodyText"/>
        <w:ind w:left="0"/>
      </w:pPr>
      <w:r w:rsidRPr="00836242">
        <w:t>Az "élő streaming" lényege, hogy audio- vagy videótartalmat közel valós időben továbbítunk egy forrástól (pl. kamera, képernyő) egy vagy több néző felé az interneten keresztül. Ez eltér a hagyományos letöltéstől, ahol a teljes fájlt le kell tölteni a lejátszás előtt.</w:t>
      </w:r>
    </w:p>
    <w:p w14:paraId="4E930C45" w14:textId="77777777" w:rsidR="00D71E75" w:rsidRPr="00836242" w:rsidRDefault="00D71E75" w:rsidP="00D71E75">
      <w:pPr>
        <w:pStyle w:val="BodyText"/>
      </w:pPr>
    </w:p>
    <w:p w14:paraId="7A4A9F7C" w14:textId="77777777" w:rsidR="00D71E75" w:rsidRPr="00836242" w:rsidRDefault="00D71E75" w:rsidP="006E3F5F">
      <w:pPr>
        <w:pStyle w:val="BodyText"/>
        <w:ind w:left="0"/>
      </w:pPr>
      <w:r w:rsidRPr="00836242">
        <w:t>A streaming megvalósításához különböző protokollokat használnak, amelyek meghatározzák az adatok csomagolásának és továbbításának módját. Néhány elterjedt protokoll:</w:t>
      </w:r>
    </w:p>
    <w:p w14:paraId="1BD551E2" w14:textId="77777777" w:rsidR="00D71E75" w:rsidRPr="00836242" w:rsidRDefault="00D71E75" w:rsidP="00D71E75">
      <w:pPr>
        <w:pStyle w:val="BodyText"/>
      </w:pPr>
    </w:p>
    <w:p w14:paraId="61B30C10" w14:textId="16BCC0F6" w:rsidR="00304919" w:rsidRDefault="00D71E75" w:rsidP="00D71E75">
      <w:pPr>
        <w:pStyle w:val="BodyText"/>
        <w:numPr>
          <w:ilvl w:val="0"/>
          <w:numId w:val="8"/>
        </w:numPr>
      </w:pPr>
      <w:r w:rsidRPr="00836242">
        <w:rPr>
          <w:b/>
          <w:bCs/>
        </w:rPr>
        <w:t>RTMP (Real-Time Messaging Protocol):</w:t>
      </w:r>
      <w:r w:rsidRPr="00836242">
        <w:t xml:space="preserve"> Eredetileg az Adobe Flash Playerhez fejlesztették ki. Ma főként a tartalom feltöltésére (ingestion) használják a streaming szerver felé, mivel alacsony késleltetést biztosít. Böngészőben való közvetlen lejátszása azonban visszaszorult.</w:t>
      </w:r>
      <w:r w:rsidR="00B402AC">
        <w:t xml:space="preserve"> </w:t>
      </w:r>
      <w:sdt>
        <w:sdtPr>
          <w:id w:val="-1052844754"/>
          <w:citation/>
        </w:sdtPr>
        <w:sdtContent>
          <w:r w:rsidR="00B402AC">
            <w:fldChar w:fldCharType="begin"/>
          </w:r>
          <w:r w:rsidR="00B402AC">
            <w:rPr>
              <w:lang w:val="en-US"/>
            </w:rPr>
            <w:instrText xml:space="preserve">CITATION Ver19 \l 1033 </w:instrText>
          </w:r>
          <w:r w:rsidR="00B402AC">
            <w:fldChar w:fldCharType="separate"/>
          </w:r>
          <w:r w:rsidR="00E0585A" w:rsidRPr="00E0585A">
            <w:rPr>
              <w:noProof/>
              <w:lang w:val="en-US"/>
            </w:rPr>
            <w:t>[1]</w:t>
          </w:r>
          <w:r w:rsidR="00B402AC">
            <w:fldChar w:fldCharType="end"/>
          </w:r>
        </w:sdtContent>
      </w:sdt>
    </w:p>
    <w:p w14:paraId="2CE2AE29" w14:textId="7F0F7F95" w:rsidR="00D71E75" w:rsidRPr="00836242" w:rsidRDefault="00304919" w:rsidP="00304919">
      <w:pPr>
        <w:widowControl/>
        <w:suppressAutoHyphens w:val="0"/>
        <w:ind w:left="0" w:firstLine="0"/>
        <w:jc w:val="left"/>
      </w:pPr>
      <w:r>
        <w:br w:type="page"/>
      </w:r>
    </w:p>
    <w:p w14:paraId="0F402766" w14:textId="32B5F4AA" w:rsidR="00D71E75" w:rsidRPr="00836242" w:rsidRDefault="00D71E75" w:rsidP="00D71E75">
      <w:pPr>
        <w:pStyle w:val="BodyText"/>
        <w:numPr>
          <w:ilvl w:val="0"/>
          <w:numId w:val="8"/>
        </w:numPr>
      </w:pPr>
      <w:r w:rsidRPr="00836242">
        <w:rPr>
          <w:b/>
          <w:bCs/>
        </w:rPr>
        <w:lastRenderedPageBreak/>
        <w:t>HLS (HTTP Live Streaming):</w:t>
      </w:r>
      <w:r w:rsidRPr="00836242">
        <w:t xml:space="preserve"> Az Apple által kifejlesztett protokoll. A videót kis, letölthető szegmensekre bontja, amelyeket szabványos HTTP protokollon keresztül továbbít. Előnye a nagyfokú kompatibilitás (szinte minden modern eszköz és böngésző támogatja) és az adaptív bitráta (a videó minősége a néző internetkapcsolatának sebességéhez igazodik). Hátránya a magasabb késleltetés (több tíz másodperc is lehet) a pufferelés miatt. </w:t>
      </w:r>
      <w:sdt>
        <w:sdtPr>
          <w:id w:val="-1199775135"/>
          <w:citation/>
        </w:sdtPr>
        <w:sdtContent>
          <w:r w:rsidR="00B402AC">
            <w:fldChar w:fldCharType="begin"/>
          </w:r>
          <w:r w:rsidR="00B402AC">
            <w:rPr>
              <w:lang w:val="en-US"/>
            </w:rPr>
            <w:instrText xml:space="preserve"> CITATION HTT25 \l 1033 </w:instrText>
          </w:r>
          <w:r w:rsidR="00B402AC">
            <w:fldChar w:fldCharType="separate"/>
          </w:r>
          <w:r w:rsidR="00E0585A" w:rsidRPr="00E0585A">
            <w:rPr>
              <w:noProof/>
              <w:lang w:val="en-US"/>
            </w:rPr>
            <w:t>[2]</w:t>
          </w:r>
          <w:r w:rsidR="00B402AC">
            <w:fldChar w:fldCharType="end"/>
          </w:r>
        </w:sdtContent>
      </w:sdt>
    </w:p>
    <w:p w14:paraId="47855F2E" w14:textId="77777777" w:rsidR="00D71E75" w:rsidRPr="00836242" w:rsidRDefault="00D71E75" w:rsidP="00D71E75">
      <w:pPr>
        <w:pStyle w:val="BodyText"/>
        <w:ind w:left="0" w:firstLine="0"/>
      </w:pPr>
    </w:p>
    <w:p w14:paraId="62A14080" w14:textId="77777777" w:rsidR="00D71E75" w:rsidRPr="00836242" w:rsidRDefault="00D71E75" w:rsidP="00EF4D03">
      <w:pPr>
        <w:pStyle w:val="BodyText"/>
        <w:ind w:left="0" w:firstLine="425"/>
      </w:pPr>
      <w:r w:rsidRPr="00836242">
        <w:t>A streaming rendszerek tervezésekor kulcsfontosságú szempontok:</w:t>
      </w:r>
    </w:p>
    <w:p w14:paraId="5F3451B4" w14:textId="77777777" w:rsidR="00D71E75" w:rsidRPr="00836242" w:rsidRDefault="00D71E75" w:rsidP="00D71E75">
      <w:pPr>
        <w:pStyle w:val="BodyText"/>
      </w:pPr>
    </w:p>
    <w:p w14:paraId="752F531C" w14:textId="11D66A82" w:rsidR="00D71E75" w:rsidRPr="00836242" w:rsidRDefault="00D71E75" w:rsidP="00D71E75">
      <w:pPr>
        <w:pStyle w:val="BodyText"/>
        <w:numPr>
          <w:ilvl w:val="0"/>
          <w:numId w:val="9"/>
        </w:numPr>
      </w:pPr>
      <w:r w:rsidRPr="00836242">
        <w:rPr>
          <w:b/>
          <w:bCs/>
        </w:rPr>
        <w:t>Késleltetés (Latency):</w:t>
      </w:r>
      <w:r w:rsidRPr="00836242">
        <w:t xml:space="preserve"> Az az idő, ami eltelik az esemény rögzítése és a néző képernyőjén való megjelenése között. Az elfogadható mértéke az alkalmazástól függ (pl. egy interaktív közvetítésnél kritikus, egy film streamingnél kevésbé).</w:t>
      </w:r>
    </w:p>
    <w:p w14:paraId="33944884" w14:textId="77777777" w:rsidR="00D71E75" w:rsidRPr="00836242" w:rsidRDefault="00D71E75" w:rsidP="00D71E75">
      <w:pPr>
        <w:pStyle w:val="BodyText"/>
      </w:pPr>
    </w:p>
    <w:p w14:paraId="5AAEC6CB" w14:textId="69C0C335" w:rsidR="00D71E75" w:rsidRPr="00836242" w:rsidRDefault="00D71E75" w:rsidP="00D71E75">
      <w:pPr>
        <w:pStyle w:val="BodyText"/>
        <w:numPr>
          <w:ilvl w:val="0"/>
          <w:numId w:val="9"/>
        </w:numPr>
      </w:pPr>
      <w:r w:rsidRPr="00836242">
        <w:rPr>
          <w:b/>
          <w:bCs/>
        </w:rPr>
        <w:t>Sávszélesség (Bandwidth):</w:t>
      </w:r>
      <w:r w:rsidRPr="00836242">
        <w:t xml:space="preserve"> A rendelkezésre álló adatátviteli kapacitás. A streaming jelentős sávszélességet igényel mind a feltöltő, mind a néző oldalán. Az adaptív streaming (mint a HLS esetén) segít kezelni a változó sávszélességet.</w:t>
      </w:r>
    </w:p>
    <w:p w14:paraId="7E0D4796" w14:textId="77777777" w:rsidR="00D71E75" w:rsidRPr="00836242" w:rsidRDefault="00D71E75" w:rsidP="00D71E75">
      <w:pPr>
        <w:pStyle w:val="BodyText"/>
      </w:pPr>
    </w:p>
    <w:p w14:paraId="7B0DF73D" w14:textId="230DBB1F" w:rsidR="00D71E75" w:rsidRPr="00836242" w:rsidRDefault="00D71E75" w:rsidP="00D71E75">
      <w:pPr>
        <w:pStyle w:val="BodyText"/>
        <w:numPr>
          <w:ilvl w:val="0"/>
          <w:numId w:val="9"/>
        </w:numPr>
      </w:pPr>
      <w:r w:rsidRPr="00836242">
        <w:rPr>
          <w:b/>
          <w:bCs/>
        </w:rPr>
        <w:t>Skálázhatóság (Scalability</w:t>
      </w:r>
      <w:r w:rsidRPr="00836242">
        <w:t>): A rendszer képessége arra, hogy nagyszámú egyidejű nézőt is zökkenőmentesen ki tudjon szolgálni. Ez komoly infrastrukturális kihívást jelent.</w:t>
      </w:r>
    </w:p>
    <w:p w14:paraId="2F7215F0" w14:textId="77777777" w:rsidR="000F1EBF" w:rsidRPr="00836242" w:rsidRDefault="000F1EBF" w:rsidP="000F1EBF">
      <w:pPr>
        <w:pStyle w:val="ListParagraph"/>
      </w:pPr>
    </w:p>
    <w:p w14:paraId="33D93925" w14:textId="10A59A21" w:rsidR="000F1EBF" w:rsidRPr="00836242" w:rsidRDefault="000F1EBF" w:rsidP="000F1EBF">
      <w:pPr>
        <w:pStyle w:val="Heading2"/>
      </w:pPr>
      <w:r w:rsidRPr="00836242">
        <w:t>1.2.2 Mikroszolgáltatás-architektúra és konténerizáció</w:t>
      </w:r>
    </w:p>
    <w:p w14:paraId="4C33A2CC" w14:textId="77777777" w:rsidR="000F1EBF" w:rsidRPr="00836242" w:rsidRDefault="000F1EBF" w:rsidP="00323FFA">
      <w:pPr>
        <w:pStyle w:val="BodyText"/>
        <w:ind w:left="0" w:firstLine="425"/>
      </w:pPr>
      <w:r w:rsidRPr="00836242">
        <w:t>A szoftverfejlesztésben két fő megközelítés létezik a rendszerek felépítésére:</w:t>
      </w:r>
    </w:p>
    <w:p w14:paraId="73F95707" w14:textId="77777777" w:rsidR="000F1EBF" w:rsidRPr="00836242" w:rsidRDefault="000F1EBF" w:rsidP="000F1EBF">
      <w:pPr>
        <w:pStyle w:val="BodyText"/>
      </w:pPr>
    </w:p>
    <w:p w14:paraId="3F8CAF77" w14:textId="51AB9F91" w:rsidR="000F1EBF" w:rsidRPr="00836242" w:rsidRDefault="000F1EBF" w:rsidP="000F1EBF">
      <w:pPr>
        <w:pStyle w:val="BodyText"/>
        <w:numPr>
          <w:ilvl w:val="0"/>
          <w:numId w:val="10"/>
        </w:numPr>
      </w:pPr>
      <w:r w:rsidRPr="00836242">
        <w:rPr>
          <w:b/>
          <w:bCs/>
        </w:rPr>
        <w:t>Monolitikus architektúra:</w:t>
      </w:r>
      <w:r w:rsidRPr="00836242">
        <w:t xml:space="preserve"> A teljes alkalmazás egyetlen, nagy egységként működik. Kezdetben egyszerűbb lehet fejleszteni, de nehézkessé válik a módosítása, tesztelése, skálázása és az új technológiák bevezetése, ahogy a rendszer növekszik.</w:t>
      </w:r>
    </w:p>
    <w:p w14:paraId="13342EE4" w14:textId="77777777" w:rsidR="000F1EBF" w:rsidRPr="00836242" w:rsidRDefault="000F1EBF" w:rsidP="000F1EBF">
      <w:pPr>
        <w:pStyle w:val="BodyText"/>
      </w:pPr>
    </w:p>
    <w:p w14:paraId="53F79F51" w14:textId="5A358736" w:rsidR="000F1EBF" w:rsidRPr="00836242" w:rsidRDefault="000F1EBF" w:rsidP="000F1EBF">
      <w:pPr>
        <w:pStyle w:val="BodyText"/>
        <w:numPr>
          <w:ilvl w:val="0"/>
          <w:numId w:val="10"/>
        </w:numPr>
      </w:pPr>
      <w:r w:rsidRPr="00836242">
        <w:rPr>
          <w:b/>
          <w:bCs/>
        </w:rPr>
        <w:t>Mikroszolgáltatás-alapú architektúra:</w:t>
      </w:r>
      <w:r w:rsidRPr="00836242">
        <w:t xml:space="preserve"> Az alkalmazást kisebb, önállóan fejleszthető, telepíthető és skálázható szolgáltatásokra (mikroszolgáltatásokra) bontják. Minden szolgáltatás egy konkrét üzleti képességért felelős (pl. felhasználókezelés, videófeldolgozás, chat). Ez a megközelítés rugalmasabb, jobban skálázható (csak a szükséges részeket kell skálázni), és lehetővé teszi különböző technológiák használatát az egyes szolgáltatásokhoz. </w:t>
      </w:r>
      <w:sdt>
        <w:sdtPr>
          <w:id w:val="-1555613104"/>
          <w:citation/>
        </w:sdtPr>
        <w:sdtContent>
          <w:r w:rsidR="00AD616F">
            <w:fldChar w:fldCharType="begin"/>
          </w:r>
          <w:r w:rsidR="00AD616F">
            <w:rPr>
              <w:lang w:val="en-US"/>
            </w:rPr>
            <w:instrText xml:space="preserve"> CITATION Ama25 \l 1033 </w:instrText>
          </w:r>
          <w:r w:rsidR="00AD616F">
            <w:fldChar w:fldCharType="separate"/>
          </w:r>
          <w:r w:rsidR="00E0585A" w:rsidRPr="00E0585A">
            <w:rPr>
              <w:noProof/>
              <w:lang w:val="en-US"/>
            </w:rPr>
            <w:t>[3]</w:t>
          </w:r>
          <w:r w:rsidR="00AD616F">
            <w:fldChar w:fldCharType="end"/>
          </w:r>
        </w:sdtContent>
      </w:sdt>
    </w:p>
    <w:p w14:paraId="5DA7D2FF" w14:textId="77777777" w:rsidR="000F1EBF" w:rsidRPr="00836242" w:rsidRDefault="000F1EBF" w:rsidP="000F1EBF">
      <w:pPr>
        <w:pStyle w:val="BodyText"/>
      </w:pPr>
    </w:p>
    <w:p w14:paraId="0A56620C" w14:textId="77777777" w:rsidR="000F1EBF" w:rsidRPr="00836242" w:rsidRDefault="000F1EBF" w:rsidP="006E3F5F">
      <w:pPr>
        <w:pStyle w:val="BodyText"/>
        <w:ind w:left="0"/>
      </w:pPr>
      <w:r w:rsidRPr="00836242">
        <w:t>A mikroszolgáltatások kezelésének és futtatásának hatékony módja a konténerizáció. A konténertechnológiák, mint a népszerű Docker, lehetővé teszik, hogy az alkalmazásokat és azok függőségeit (könyvtárak, futtatókörnyezet) egy izolált csomagba, ún. konténerbe zárjuk. Ez biztosítja, hogy az alkalmazás ugyanúgy fusson a fejlesztő gépén, a tesztkörnyezetben és az éles rendszerben is. A containerd egy alacsonyabb szintű futtatókörnyezet, amelyet gyakran a Docker is használ a háttérben.</w:t>
      </w:r>
    </w:p>
    <w:p w14:paraId="2EFC1EEE" w14:textId="77777777" w:rsidR="000F1EBF" w:rsidRPr="00836242" w:rsidRDefault="000F1EBF" w:rsidP="000F1EBF">
      <w:pPr>
        <w:pStyle w:val="BodyText"/>
      </w:pPr>
    </w:p>
    <w:p w14:paraId="0A1074CE" w14:textId="27D0E699" w:rsidR="00BB3F07" w:rsidRDefault="000F1EBF" w:rsidP="00304919">
      <w:pPr>
        <w:pStyle w:val="BodyText"/>
        <w:ind w:left="0"/>
      </w:pPr>
      <w:r w:rsidRPr="00836242">
        <w:t>Amikor sok konténert kell kezelni (telepíteni, skálázni, frissíteni, hálózatukat menedzselni), szükség van egy konténer-orkesztrációs eszközre. A legelterjedtebb ilyen rendszer a Kubernetes (K8s). A Kubernetes automatizálja a konténerizált alkalmazások életciklusának kezelését. Főbb építőkövei:</w:t>
      </w:r>
      <w:sdt>
        <w:sdtPr>
          <w:id w:val="147870689"/>
          <w:citation/>
        </w:sdtPr>
        <w:sdtContent>
          <w:r w:rsidR="00AD616F">
            <w:fldChar w:fldCharType="begin"/>
          </w:r>
          <w:r w:rsidR="00AD616F">
            <w:rPr>
              <w:lang w:val="en-US"/>
            </w:rPr>
            <w:instrText xml:space="preserve"> CITATION Kub25 \l 1033 </w:instrText>
          </w:r>
          <w:r w:rsidR="00AD616F">
            <w:fldChar w:fldCharType="separate"/>
          </w:r>
          <w:r w:rsidR="00E0585A">
            <w:rPr>
              <w:noProof/>
              <w:lang w:val="en-US"/>
            </w:rPr>
            <w:t xml:space="preserve"> </w:t>
          </w:r>
          <w:r w:rsidR="00E0585A" w:rsidRPr="00E0585A">
            <w:rPr>
              <w:noProof/>
              <w:lang w:val="en-US"/>
            </w:rPr>
            <w:t>[4]</w:t>
          </w:r>
          <w:r w:rsidR="00AD616F">
            <w:fldChar w:fldCharType="end"/>
          </w:r>
        </w:sdtContent>
      </w:sdt>
    </w:p>
    <w:p w14:paraId="590F34BB" w14:textId="77777777" w:rsidR="00304919" w:rsidRDefault="00304919" w:rsidP="00304919">
      <w:pPr>
        <w:pStyle w:val="BodyText"/>
        <w:ind w:left="0"/>
      </w:pPr>
    </w:p>
    <w:p w14:paraId="68F03A91" w14:textId="26E4265D" w:rsidR="000F1EBF" w:rsidRPr="00836242" w:rsidRDefault="000F1EBF" w:rsidP="000F1EBF">
      <w:pPr>
        <w:pStyle w:val="BodyText"/>
        <w:numPr>
          <w:ilvl w:val="0"/>
          <w:numId w:val="11"/>
        </w:numPr>
      </w:pPr>
      <w:r w:rsidRPr="00836242">
        <w:rPr>
          <w:b/>
          <w:bCs/>
        </w:rPr>
        <w:t>Pod:</w:t>
      </w:r>
      <w:r w:rsidRPr="00836242">
        <w:t xml:space="preserve"> A Kubernetes legkisebb telepíthető egysége, ami egy vagy több szorosan kapcsolt konténert tartalmazhat.</w:t>
      </w:r>
    </w:p>
    <w:p w14:paraId="6303B580" w14:textId="77777777" w:rsidR="000F1EBF" w:rsidRPr="00836242" w:rsidRDefault="000F1EBF" w:rsidP="000F1EBF">
      <w:pPr>
        <w:pStyle w:val="BodyText"/>
      </w:pPr>
    </w:p>
    <w:p w14:paraId="2056CDC3" w14:textId="72F4B2F0" w:rsidR="000F1EBF" w:rsidRPr="00836242" w:rsidRDefault="000F1EBF" w:rsidP="000F1EBF">
      <w:pPr>
        <w:pStyle w:val="BodyText"/>
        <w:numPr>
          <w:ilvl w:val="0"/>
          <w:numId w:val="11"/>
        </w:numPr>
      </w:pPr>
      <w:r w:rsidRPr="00836242">
        <w:rPr>
          <w:b/>
          <w:bCs/>
        </w:rPr>
        <w:lastRenderedPageBreak/>
        <w:t>Service:</w:t>
      </w:r>
      <w:r w:rsidRPr="00836242">
        <w:t xml:space="preserve"> Absztrakció, amely egy logikai Pod-csoportot és egy hozzáférési házirendet definiál (pl. stabil IP címet biztosít egy változó számú Pod-</w:t>
      </w:r>
      <w:r w:rsidR="005929FA">
        <w:t>halmaz</w:t>
      </w:r>
      <w:r w:rsidRPr="00836242">
        <w:t>nak).</w:t>
      </w:r>
    </w:p>
    <w:p w14:paraId="3D2078A6" w14:textId="77777777" w:rsidR="000F1EBF" w:rsidRPr="00836242" w:rsidRDefault="000F1EBF" w:rsidP="000F1EBF">
      <w:pPr>
        <w:pStyle w:val="BodyText"/>
      </w:pPr>
    </w:p>
    <w:p w14:paraId="21C144BC" w14:textId="3CB856E8" w:rsidR="000F1EBF" w:rsidRPr="00836242" w:rsidRDefault="000F1EBF" w:rsidP="000F1EBF">
      <w:pPr>
        <w:pStyle w:val="BodyText"/>
        <w:numPr>
          <w:ilvl w:val="0"/>
          <w:numId w:val="11"/>
        </w:numPr>
      </w:pPr>
      <w:r w:rsidRPr="00836242">
        <w:rPr>
          <w:b/>
          <w:bCs/>
        </w:rPr>
        <w:t>Deployment:</w:t>
      </w:r>
      <w:r w:rsidRPr="00836242">
        <w:t xml:space="preserve"> Leírja az alkalmazás kívánt állapotát (pl. hány példány fusson egy Pod-ból), és kezeli a Pod-ok frissítését (pl. gördülő frissítés - rolling update).</w:t>
      </w:r>
    </w:p>
    <w:p w14:paraId="0E769E44" w14:textId="77777777" w:rsidR="000F1EBF" w:rsidRPr="00836242" w:rsidRDefault="000F1EBF" w:rsidP="000F1EBF">
      <w:pPr>
        <w:pStyle w:val="BodyText"/>
      </w:pPr>
    </w:p>
    <w:p w14:paraId="77A2527E" w14:textId="06EADA2D" w:rsidR="000F1EBF" w:rsidRPr="00836242" w:rsidRDefault="000F1EBF" w:rsidP="000F1EBF">
      <w:pPr>
        <w:pStyle w:val="BodyText"/>
        <w:numPr>
          <w:ilvl w:val="0"/>
          <w:numId w:val="11"/>
        </w:numPr>
      </w:pPr>
      <w:r w:rsidRPr="00836242">
        <w:rPr>
          <w:b/>
          <w:bCs/>
        </w:rPr>
        <w:t>Ingress:</w:t>
      </w:r>
      <w:r w:rsidRPr="00836242">
        <w:t xml:space="preserve"> Kezeli a klaszteren kívülről érkező HTTP/HTTPS kéréseket, és irányítja azokat a megfelelő Service-ekhez.</w:t>
      </w:r>
    </w:p>
    <w:p w14:paraId="2943AA08" w14:textId="77777777" w:rsidR="000F1EBF" w:rsidRPr="00836242" w:rsidRDefault="000F1EBF" w:rsidP="000F1EBF">
      <w:pPr>
        <w:pStyle w:val="BodyText"/>
      </w:pPr>
    </w:p>
    <w:p w14:paraId="6237FCB2" w14:textId="23DEAAEE" w:rsidR="000F1EBF" w:rsidRPr="00836242" w:rsidRDefault="000F1EBF" w:rsidP="006E3F5F">
      <w:pPr>
        <w:pStyle w:val="BodyText"/>
        <w:ind w:left="0"/>
      </w:pPr>
      <w:r w:rsidRPr="00836242">
        <w:t>Ezek az eszközök (mikroszolgáltatások, Docker, Kubernetes) együttesen lehetővé teszik komplex, skálázható és rugalmas rendszerek építését, mint amilyen egy streaming platform is.</w:t>
      </w:r>
    </w:p>
    <w:p w14:paraId="640D8851" w14:textId="77777777" w:rsidR="000F1EBF" w:rsidRPr="00836242" w:rsidRDefault="000F1EBF" w:rsidP="000F1EBF">
      <w:pPr>
        <w:pStyle w:val="BodyText"/>
        <w:ind w:left="0" w:firstLine="0"/>
      </w:pPr>
    </w:p>
    <w:p w14:paraId="2F13B89B" w14:textId="0FCDD3F7" w:rsidR="000F1EBF" w:rsidRPr="00836242" w:rsidRDefault="000F1EBF" w:rsidP="000F1EBF">
      <w:pPr>
        <w:pStyle w:val="Heading2"/>
      </w:pPr>
      <w:r w:rsidRPr="00836242">
        <w:t>1.2.3 Felhőalapú infrastruktúra</w:t>
      </w:r>
    </w:p>
    <w:p w14:paraId="59BB9970" w14:textId="77777777" w:rsidR="000F1EBF" w:rsidRPr="00836242" w:rsidRDefault="000F1EBF" w:rsidP="000F1EBF">
      <w:pPr>
        <w:pStyle w:val="BodyText"/>
      </w:pPr>
      <w:r w:rsidRPr="00836242">
        <w:t>A modern alkalmazásokat, különösen a nagy skálázhatóságot igénylőket, gyakran felhőalapú infrastruktúrán (Cloud Infrastructure) futtatják (pl. Amazon Web Services - AWS, Google Cloud Platform - GCP, Microsoft Azure). A felhő számos előnyt kínál:</w:t>
      </w:r>
    </w:p>
    <w:p w14:paraId="0CFA447E" w14:textId="77777777" w:rsidR="000F1EBF" w:rsidRPr="00836242" w:rsidRDefault="000F1EBF" w:rsidP="000F1EBF">
      <w:pPr>
        <w:pStyle w:val="BodyText"/>
      </w:pPr>
    </w:p>
    <w:p w14:paraId="78225157" w14:textId="283B0BEF" w:rsidR="000F1EBF" w:rsidRPr="00836242" w:rsidRDefault="000F1EBF" w:rsidP="000F1EBF">
      <w:pPr>
        <w:pStyle w:val="BodyText"/>
        <w:numPr>
          <w:ilvl w:val="0"/>
          <w:numId w:val="13"/>
        </w:numPr>
      </w:pPr>
      <w:r w:rsidRPr="00836242">
        <w:rPr>
          <w:b/>
          <w:bCs/>
        </w:rPr>
        <w:t xml:space="preserve">Dinamikus erőforrás-allokáció és automatizálás: </w:t>
      </w:r>
      <w:r w:rsidRPr="00836242">
        <w:t>Lehetőség van az erőforrások (számítási kapacitás, tárhely, hálózat) igény szerinti, akár automatikus növelésére vagy csökkentésére. Ez költséghatékony, mivel csak a ténylegesen használt erőforrásokért kell fizetni, és biztosítja, hogy a rendszer elbírja a terhelési csúcsokat (pl. sok néző csatlakozik egy élő adáshoz). A Kubernetes kiválóan integrálódik a felhős környezetekkel ezen automatizálás megvalósításához.</w:t>
      </w:r>
      <w:sdt>
        <w:sdtPr>
          <w:id w:val="1069236235"/>
          <w:citation/>
        </w:sdtPr>
        <w:sdtContent>
          <w:r w:rsidR="00AD616F">
            <w:fldChar w:fldCharType="begin"/>
          </w:r>
          <w:r w:rsidR="00AD616F">
            <w:rPr>
              <w:lang w:val="en-US"/>
            </w:rPr>
            <w:instrText xml:space="preserve"> CITATION ITC24 \l 1033 </w:instrText>
          </w:r>
          <w:r w:rsidR="00AD616F">
            <w:fldChar w:fldCharType="separate"/>
          </w:r>
          <w:r w:rsidR="00E0585A">
            <w:rPr>
              <w:noProof/>
              <w:lang w:val="en-US"/>
            </w:rPr>
            <w:t xml:space="preserve"> </w:t>
          </w:r>
          <w:r w:rsidR="00E0585A" w:rsidRPr="00E0585A">
            <w:rPr>
              <w:noProof/>
              <w:lang w:val="en-US"/>
            </w:rPr>
            <w:t>[5]</w:t>
          </w:r>
          <w:r w:rsidR="00AD616F">
            <w:fldChar w:fldCharType="end"/>
          </w:r>
        </w:sdtContent>
      </w:sdt>
    </w:p>
    <w:p w14:paraId="57975FF4" w14:textId="77777777" w:rsidR="000F1EBF" w:rsidRPr="00836242" w:rsidRDefault="000F1EBF" w:rsidP="000F1EBF">
      <w:pPr>
        <w:pStyle w:val="BodyText"/>
        <w:ind w:left="749" w:firstLine="0"/>
      </w:pPr>
    </w:p>
    <w:p w14:paraId="6548FC77" w14:textId="2DA4FFA7" w:rsidR="000F1EBF" w:rsidRPr="00836242" w:rsidRDefault="000F1EBF" w:rsidP="000F1EBF">
      <w:pPr>
        <w:pStyle w:val="BodyText"/>
        <w:numPr>
          <w:ilvl w:val="0"/>
          <w:numId w:val="13"/>
        </w:numPr>
      </w:pPr>
      <w:r w:rsidRPr="00836242">
        <w:rPr>
          <w:b/>
          <w:bCs/>
        </w:rPr>
        <w:t xml:space="preserve">Magas rendelkezésre állás és hibatűrés: </w:t>
      </w:r>
      <w:r w:rsidRPr="00836242">
        <w:t>A felhőszolgáltatók általában több adatközponttal rendelkeznek, ami lehetővé teszi redundáns, hibatűrő rendszerek építését.</w:t>
      </w:r>
    </w:p>
    <w:p w14:paraId="3C0A3F7E" w14:textId="77777777" w:rsidR="000F1EBF" w:rsidRPr="00836242" w:rsidRDefault="000F1EBF" w:rsidP="000F1EBF">
      <w:pPr>
        <w:pStyle w:val="BodyText"/>
        <w:ind w:left="749" w:firstLine="0"/>
      </w:pPr>
    </w:p>
    <w:p w14:paraId="70328B94" w14:textId="2DF07473" w:rsidR="000F1EBF" w:rsidRPr="00836242" w:rsidRDefault="000F1EBF" w:rsidP="000F1EBF">
      <w:pPr>
        <w:pStyle w:val="BodyText"/>
        <w:numPr>
          <w:ilvl w:val="0"/>
          <w:numId w:val="13"/>
        </w:numPr>
      </w:pPr>
      <w:r w:rsidRPr="00836242">
        <w:rPr>
          <w:b/>
          <w:bCs/>
        </w:rPr>
        <w:t>Managed Services:</w:t>
      </w:r>
      <w:r w:rsidRPr="00836242">
        <w:t xml:space="preserve"> Számos kész szolgáltatást kínálnak (adatbázisok, üzenetsorok, terheléselosztók), amelyek leveszik a komplex infrastruktúra menedzselésének terhét a fejlesztőkről.</w:t>
      </w:r>
    </w:p>
    <w:p w14:paraId="5E219F8E" w14:textId="77777777" w:rsidR="000F1EBF" w:rsidRPr="00836242" w:rsidRDefault="000F1EBF" w:rsidP="000F1EBF">
      <w:pPr>
        <w:pStyle w:val="BodyText"/>
      </w:pPr>
    </w:p>
    <w:p w14:paraId="4AF2EEEA" w14:textId="77777777" w:rsidR="000F1EBF" w:rsidRPr="00836242" w:rsidRDefault="000F1EBF" w:rsidP="006E3F5F">
      <w:pPr>
        <w:pStyle w:val="BodyText"/>
        <w:ind w:left="0"/>
      </w:pPr>
      <w:r w:rsidRPr="00836242">
        <w:t>A biztonság kiemelt fontosságú minden rendszerben, különösen a felhőben. Az autentikáció (a felhasználó azonosítása) és az autorizáció (a felhasználó jogosultságainak ellenőrzése) alapvető követelmény. Elosztott rendszerekben, mint a mikroszolgáltatások, gyakran használnak szabványos megoldásokat:</w:t>
      </w:r>
    </w:p>
    <w:p w14:paraId="64C46929" w14:textId="77777777" w:rsidR="000F1EBF" w:rsidRPr="00836242" w:rsidRDefault="000F1EBF" w:rsidP="000F1EBF">
      <w:pPr>
        <w:pStyle w:val="BodyText"/>
      </w:pPr>
    </w:p>
    <w:p w14:paraId="0BD71957" w14:textId="0B77F251" w:rsidR="000F1EBF" w:rsidRPr="00836242" w:rsidRDefault="000F1EBF" w:rsidP="00304919">
      <w:pPr>
        <w:pStyle w:val="BodyText"/>
        <w:numPr>
          <w:ilvl w:val="0"/>
          <w:numId w:val="14"/>
        </w:numPr>
      </w:pPr>
      <w:r w:rsidRPr="00836242">
        <w:rPr>
          <w:b/>
          <w:bCs/>
        </w:rPr>
        <w:t>JWT (JSON Web Token):</w:t>
      </w:r>
      <w:r w:rsidRPr="00836242">
        <w:t xml:space="preserve"> Egy kompakt és biztonságos módszer az információk (pl. felhasználói azonosító, jogosultságok) átadására a felek között egy digitálisan aláírt token formájában. Gyakran használják API-k védelmére és a szolgáltatások közötti autentikációra. A JWT (JSON Web Token) egy nyílt szabvány (RFC 7519).</w:t>
      </w:r>
      <w:r w:rsidR="00AD616F">
        <w:t xml:space="preserve"> </w:t>
      </w:r>
      <w:sdt>
        <w:sdtPr>
          <w:id w:val="-482701343"/>
          <w:citation/>
        </w:sdtPr>
        <w:sdtContent>
          <w:r w:rsidR="00AD616F">
            <w:fldChar w:fldCharType="begin"/>
          </w:r>
          <w:r w:rsidR="00AD616F">
            <w:rPr>
              <w:lang w:val="en-US"/>
            </w:rPr>
            <w:instrText xml:space="preserve"> CITATION JWT25 \l 1033 </w:instrText>
          </w:r>
          <w:r w:rsidR="00AD616F">
            <w:fldChar w:fldCharType="separate"/>
          </w:r>
          <w:r w:rsidR="00E0585A" w:rsidRPr="00E0585A">
            <w:rPr>
              <w:noProof/>
              <w:lang w:val="en-US"/>
            </w:rPr>
            <w:t>[6]</w:t>
          </w:r>
          <w:r w:rsidR="00AD616F">
            <w:fldChar w:fldCharType="end"/>
          </w:r>
        </w:sdtContent>
      </w:sdt>
    </w:p>
    <w:p w14:paraId="3EF3B61E" w14:textId="77777777" w:rsidR="000F1EBF" w:rsidRPr="00836242" w:rsidRDefault="000F1EBF" w:rsidP="000F1EBF">
      <w:pPr>
        <w:pStyle w:val="BodyText"/>
      </w:pPr>
    </w:p>
    <w:p w14:paraId="269E6E59" w14:textId="135D648B" w:rsidR="00304919" w:rsidRDefault="000F1EBF" w:rsidP="000F1EBF">
      <w:pPr>
        <w:pStyle w:val="BodyText"/>
        <w:numPr>
          <w:ilvl w:val="0"/>
          <w:numId w:val="14"/>
        </w:numPr>
      </w:pPr>
      <w:r w:rsidRPr="00836242">
        <w:rPr>
          <w:b/>
          <w:bCs/>
        </w:rPr>
        <w:t>OAuth (Open Authorization):</w:t>
      </w:r>
      <w:r w:rsidRPr="00836242">
        <w:t xml:space="preserve"> Egy nyílt protokoll, amelyet elsősorban delegált autorizációra használnak, azaz arra, hogy egy alkalmazás hozzáférést kapjon egy felhasználó erőforrásaihoz egy másik szolgáltatónál (pl. "Bejelentkezés Google fiókkal") anélkül, hogy a jelszavát megosztaná.</w:t>
      </w:r>
      <w:r w:rsidR="00AD616F">
        <w:t xml:space="preserve"> </w:t>
      </w:r>
      <w:sdt>
        <w:sdtPr>
          <w:id w:val="-560408244"/>
          <w:citation/>
        </w:sdtPr>
        <w:sdtContent>
          <w:r w:rsidR="00AD616F">
            <w:fldChar w:fldCharType="begin"/>
          </w:r>
          <w:r w:rsidR="00AD616F">
            <w:rPr>
              <w:lang w:val="en-US"/>
            </w:rPr>
            <w:instrText xml:space="preserve"> CITATION Dicer \l 1033 </w:instrText>
          </w:r>
          <w:r w:rsidR="00AD616F">
            <w:fldChar w:fldCharType="separate"/>
          </w:r>
          <w:r w:rsidR="00E0585A" w:rsidRPr="00E0585A">
            <w:rPr>
              <w:noProof/>
              <w:lang w:val="en-US"/>
            </w:rPr>
            <w:t>[7]</w:t>
          </w:r>
          <w:r w:rsidR="00AD616F">
            <w:fldChar w:fldCharType="end"/>
          </w:r>
        </w:sdtContent>
      </w:sdt>
    </w:p>
    <w:p w14:paraId="26FC10D1" w14:textId="2C90F7D1" w:rsidR="000F1EBF" w:rsidRPr="00836242" w:rsidRDefault="00304919" w:rsidP="00304919">
      <w:pPr>
        <w:widowControl/>
        <w:suppressAutoHyphens w:val="0"/>
        <w:ind w:left="0" w:firstLine="0"/>
        <w:jc w:val="left"/>
      </w:pPr>
      <w:r>
        <w:br w:type="page"/>
      </w:r>
    </w:p>
    <w:p w14:paraId="60D5589E" w14:textId="6DB7EAC1" w:rsidR="000F1EBF" w:rsidRPr="00836242" w:rsidRDefault="000F1EBF" w:rsidP="006E3F5F">
      <w:pPr>
        <w:pStyle w:val="BodyText"/>
        <w:ind w:left="0"/>
      </w:pPr>
      <w:r w:rsidRPr="00836242">
        <w:lastRenderedPageBreak/>
        <w:t>Ezek az elméleti alapok teremtik meg a szükséges hátteret a projekt során alkalmazott technológiák és a rendszerterv megértéséhez. A következő fejezetekben bemutat</w:t>
      </w:r>
      <w:r w:rsidR="005929FA">
        <w:t>om</w:t>
      </w:r>
      <w:r w:rsidRPr="00836242">
        <w:t>, hogyan alkalmaztuk ezeket az elveket a saját streaming rendszer megtervezése és megvalósítása során.</w:t>
      </w:r>
    </w:p>
    <w:p w14:paraId="3D501D20" w14:textId="77777777" w:rsidR="00FD313A" w:rsidRPr="00836242" w:rsidRDefault="00941BE6">
      <w:pPr>
        <w:pStyle w:val="Heading2"/>
      </w:pPr>
      <w:r w:rsidRPr="00836242">
        <w:t xml:space="preserve">1.3 </w:t>
      </w:r>
      <w:r w:rsidR="00FD313A" w:rsidRPr="00836242">
        <w:t>A munka állapota, készültségi foka a félév elején</w:t>
      </w:r>
    </w:p>
    <w:p w14:paraId="0F1DFF01" w14:textId="77777777" w:rsidR="00ED183B" w:rsidRPr="00836242" w:rsidRDefault="00ED183B" w:rsidP="006E3F5F">
      <w:pPr>
        <w:pStyle w:val="BodyText"/>
        <w:ind w:left="0"/>
      </w:pPr>
      <w:r w:rsidRPr="00836242">
        <w:t>A félév elején a projektet nem teljesen üres lappal kezdtem, mivel rendelkezem már némi alapszintű tapasztalattal a modern webfejlesztés néhány kulcsfontosságú területén. Korábbi tanulmányaim és kisebb projektjeim során volt alkalmam megismerkedni a .NET keretrendszerrel backend oldali alkalmazások készítéséhez, valamint az Angular keretrendszerrel felhasználói felületek (frontend) fejlesztéséhez. Emellett tisztában voltam a Kubernetes alapjaival is, értettem a konténer-orkesztráció fontosságát és az alapvető koncepciókat, mint a Podok és Service-ek szerepét. Ez a meglévő tudás biztosította a szükséges alapot ahhoz, hogy belevágjak egy komplexebb, mikroszolgáltatásokra épülő streaming rendszer kidolgozásába.</w:t>
      </w:r>
    </w:p>
    <w:p w14:paraId="0CCC92A6" w14:textId="77777777" w:rsidR="00ED183B" w:rsidRPr="00836242" w:rsidRDefault="00ED183B" w:rsidP="00ED183B">
      <w:pPr>
        <w:pStyle w:val="BodyText"/>
      </w:pPr>
    </w:p>
    <w:p w14:paraId="1F229025" w14:textId="77777777" w:rsidR="00ED183B" w:rsidRPr="00836242" w:rsidRDefault="00ED183B" w:rsidP="006E3F5F">
      <w:pPr>
        <w:pStyle w:val="BodyText"/>
        <w:ind w:left="0"/>
      </w:pPr>
      <w:r w:rsidRPr="00836242">
        <w:t>Konkrétan ehhez a streaming témához kapcsolódóan a tanszéken korábban nem végeztem munkát, és nem volt tudomásom olyan közvetlen előzményprojektről sem, amelynek a kódját vagy specifikus eredményeit fel tudtam volna használni. Így a feladat ebből a szempontból új kihívást jelentett. A tanszéki támogatás elsősorban az általános iránymutatásban és a szükséges infrastruktúra (például a fejlesztői környezet elemeihez való hozzáférés vagy tanácsok) biztosításában nyilvánult meg, konkrét, előre elkészített streaming-specifikus mintakódot vagy komponenst nem kaptam a munkához.</w:t>
      </w:r>
    </w:p>
    <w:p w14:paraId="0C00AADE" w14:textId="77777777" w:rsidR="00ED183B" w:rsidRPr="00836242" w:rsidRDefault="00ED183B" w:rsidP="00ED183B">
      <w:pPr>
        <w:pStyle w:val="BodyText"/>
      </w:pPr>
    </w:p>
    <w:p w14:paraId="1F362361" w14:textId="6BF87FDC" w:rsidR="00FD313A" w:rsidRPr="00836242" w:rsidRDefault="00ED183B" w:rsidP="006E3F5F">
      <w:pPr>
        <w:pStyle w:val="BodyText"/>
        <w:ind w:left="0"/>
      </w:pPr>
      <w:r w:rsidRPr="00836242">
        <w:t>A fejlesztés megkezdése előtt kulcsfontosságú volt a megfelelő fejlesztői környezet előkészítése. Ez magában foglalta a Docker Desktop telepítését a konténerek helyi létrehozásához és futtatásához, egy helyi Kubernetes klaszter</w:t>
      </w:r>
      <w:r w:rsidR="00DF4681" w:rsidRPr="00836242">
        <w:t xml:space="preserve"> indítását</w:t>
      </w:r>
      <w:r w:rsidRPr="00836242">
        <w:t xml:space="preserve"> szimulálására, valamint a Visual Studio Code (VS Code) kódszerkesztő konfigurálását a backend és frontend kódok írásához és hibakereséséhez. Ezek az eszközök tették lehetővé, hogy a teljes rendszert – a backend szolgáltatásoktól a frontendig, beleértve a konténerizációt és a Kubernetes deploymentet – a saját gépemen tudjam fejleszteni és tesztelni.</w:t>
      </w:r>
    </w:p>
    <w:p w14:paraId="7AF7F44F" w14:textId="77777777" w:rsidR="00FD313A" w:rsidRPr="00836242" w:rsidRDefault="00FD313A">
      <w:pPr>
        <w:pStyle w:val="Heading1"/>
        <w:pageBreakBefore/>
      </w:pPr>
      <w:r w:rsidRPr="00836242">
        <w:lastRenderedPageBreak/>
        <w:t>Az elvégzett munka és eredmények ismertetése</w:t>
      </w:r>
    </w:p>
    <w:p w14:paraId="5E328E4F" w14:textId="508D8853" w:rsidR="00244D3A" w:rsidRPr="00836242" w:rsidRDefault="00007C3F" w:rsidP="00244D3A">
      <w:pPr>
        <w:pStyle w:val="Heading2"/>
      </w:pPr>
      <w:r w:rsidRPr="00836242">
        <w:t>2</w:t>
      </w:r>
      <w:r w:rsidR="006971C3" w:rsidRPr="00836242">
        <w:t xml:space="preserve">.1 </w:t>
      </w:r>
      <w:r w:rsidR="00EF4D03" w:rsidRPr="00836242">
        <w:t>Architektúra</w:t>
      </w:r>
    </w:p>
    <w:p w14:paraId="6886B188" w14:textId="3A003A8F" w:rsidR="00244D3A" w:rsidRDefault="00006D69" w:rsidP="006E3F5F">
      <w:pPr>
        <w:pStyle w:val="BodyText"/>
        <w:ind w:left="0"/>
      </w:pPr>
      <w:r w:rsidRPr="00836242">
        <w:t>Az elkészült streaming rendszer architektúrájának kialakításakor a fő szempont az volt, hogy a különböző funkciók (például a videóközvetítés, a felhasználókezelés vagy a nézőszámlálás) egymástól függetlenül, mégis szorosan együttműködve működjenek. Ezért a rendszer több, jól elkülöníthető részből épül fel, amelyek mindegyike egy-egy konkrét feladatot lát el. Ezek a komponensek önállóan fejleszthetők, frissíthetők és szükség esetén külön-külön is skálázhatók, így a teljes szolgáltatás könnyen igazítható a felhasználói igényekhez vagy a terheléshez. Az egyes részek közötti kommunikáció szabványos protokollokon keresztül történik, ami egyszerűsíti a fejlesztést és a hibakeresést is. Az architektúra kialakítása során törekedtem arra, hogy a rendszer átlátható, bővíthető és hosszú távon is jól karbantartható legyen.</w:t>
      </w:r>
    </w:p>
    <w:p w14:paraId="0822AC51" w14:textId="74592C23" w:rsidR="00BB3F07" w:rsidRPr="00836242" w:rsidRDefault="00BB3F07" w:rsidP="00BB3F07">
      <w:pPr>
        <w:pStyle w:val="BodyText"/>
        <w:ind w:left="0" w:firstLine="0"/>
      </w:pPr>
    </w:p>
    <w:p w14:paraId="7721E181" w14:textId="754EFDB8" w:rsidR="00244D3A" w:rsidRPr="00836242" w:rsidRDefault="00244D3A" w:rsidP="00244D3A">
      <w:pPr>
        <w:pStyle w:val="Heading2"/>
      </w:pPr>
      <w:r w:rsidRPr="00836242">
        <w:t>2.1.1 Adatstruktúra</w:t>
      </w:r>
    </w:p>
    <w:p w14:paraId="25A975BD" w14:textId="77777777" w:rsidR="00A163CF" w:rsidRDefault="0009286B" w:rsidP="00A163CF">
      <w:pPr>
        <w:pStyle w:val="BodyText"/>
        <w:keepNext/>
        <w:ind w:left="0" w:firstLine="0"/>
        <w:jc w:val="center"/>
        <w:outlineLvl w:val="0"/>
      </w:pPr>
      <w:r w:rsidRPr="00836242">
        <w:drawing>
          <wp:inline distT="0" distB="0" distL="0" distR="0" wp14:anchorId="08F393B0" wp14:editId="3AD2C592">
            <wp:extent cx="6120130" cy="2557145"/>
            <wp:effectExtent l="0" t="0" r="0" b="0"/>
            <wp:docPr id="37105645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56450" name="Picture 1" descr="A screenshot of a computer screen&#10;&#10;AI-generated content may be incorrect."/>
                    <pic:cNvPicPr/>
                  </pic:nvPicPr>
                  <pic:blipFill>
                    <a:blip r:embed="rId9"/>
                    <a:stretch>
                      <a:fillRect/>
                    </a:stretch>
                  </pic:blipFill>
                  <pic:spPr>
                    <a:xfrm>
                      <a:off x="0" y="0"/>
                      <a:ext cx="6120130" cy="2557145"/>
                    </a:xfrm>
                    <a:prstGeom prst="rect">
                      <a:avLst/>
                    </a:prstGeom>
                  </pic:spPr>
                </pic:pic>
              </a:graphicData>
            </a:graphic>
          </wp:inline>
        </w:drawing>
      </w:r>
    </w:p>
    <w:p w14:paraId="51AC60CA" w14:textId="3BB617DD" w:rsidR="00A163CF" w:rsidRDefault="00A163CF" w:rsidP="00A163CF">
      <w:pPr>
        <w:pStyle w:val="Caption"/>
        <w:jc w:val="center"/>
      </w:pPr>
      <w:r>
        <w:t xml:space="preserve">Kép </w:t>
      </w:r>
      <w:r>
        <w:fldChar w:fldCharType="begin"/>
      </w:r>
      <w:r>
        <w:instrText xml:space="preserve"> SEQ Kép \* ARABIC </w:instrText>
      </w:r>
      <w:r>
        <w:fldChar w:fldCharType="separate"/>
      </w:r>
      <w:r>
        <w:rPr>
          <w:noProof/>
        </w:rPr>
        <w:t>1</w:t>
      </w:r>
      <w:r>
        <w:fldChar w:fldCharType="end"/>
      </w:r>
      <w:r>
        <w:br/>
        <w:t>Az adatbázisban használt táblák és ezek összeköttetése</w:t>
      </w:r>
    </w:p>
    <w:p w14:paraId="747C1AA8" w14:textId="77777777" w:rsidR="00A163CF" w:rsidRPr="00A163CF" w:rsidRDefault="00A163CF" w:rsidP="00A163CF"/>
    <w:p w14:paraId="07D1ECBB" w14:textId="7CC0CA10" w:rsidR="0009286B" w:rsidRPr="00836242" w:rsidRDefault="0009286B" w:rsidP="006E3F5F">
      <w:pPr>
        <w:pStyle w:val="BodyText"/>
        <w:ind w:left="0"/>
      </w:pPr>
      <w:r w:rsidRPr="00836242">
        <w:t>A rendszer adatbázisának felépítése három fő részből áll, amelyek együtt biztosítják a streaming szolgáltatás alapvető működését. Az első rész a Users tábla, amely minden felhasználóról tárolja a legfontosabb információkat, például a felhasználónevet, e-mail címet, jelszót, valamint azt is, hogy mikor regisztrált és éppen élőben közvetít-e. Ez a tábla minden felhasználóhoz egyedi azonosítót rendel, ami alapján később könnyen összekapcsolhatók a többi adattal.</w:t>
      </w:r>
    </w:p>
    <w:p w14:paraId="1B7366A7" w14:textId="77777777" w:rsidR="0009286B" w:rsidRPr="00836242" w:rsidRDefault="0009286B" w:rsidP="0009286B">
      <w:pPr>
        <w:pStyle w:val="BodyText"/>
      </w:pPr>
    </w:p>
    <w:p w14:paraId="3535C84B" w14:textId="77777777" w:rsidR="0009286B" w:rsidRPr="00836242" w:rsidRDefault="0009286B" w:rsidP="006E3F5F">
      <w:pPr>
        <w:pStyle w:val="BodyText"/>
        <w:ind w:left="0"/>
      </w:pPr>
      <w:r w:rsidRPr="00836242">
        <w:t>A második rész a LiveStreams tábla, amely az élő közvetítéseket írja le. Itt minden streamhez tartozik egy azonosító, valamint meg van adva, hogy melyik felhasználó indította azt (UserId). Emellett tárolja a stream nevét, leírását, kategóriáját, a hozzá tartozó képet (thumbnail), a stream elérési útját, kulcsát, valamint a nézettségi adatokat. Ez lehetővé teszi, hogy minden egyes közvetítéshez részletes információkat rendeljünk, és könnyen visszakereshető legyen, hogy ki, mikor és milyen tartalmat közvetített.</w:t>
      </w:r>
    </w:p>
    <w:p w14:paraId="6B51C4DA" w14:textId="77777777" w:rsidR="0009286B" w:rsidRPr="00836242" w:rsidRDefault="0009286B" w:rsidP="0009286B">
      <w:pPr>
        <w:pStyle w:val="BodyText"/>
      </w:pPr>
    </w:p>
    <w:p w14:paraId="324F4644" w14:textId="4FD2483D" w:rsidR="0009286B" w:rsidRDefault="0009286B" w:rsidP="006E3F5F">
      <w:pPr>
        <w:pStyle w:val="BodyText"/>
        <w:ind w:left="0"/>
      </w:pPr>
      <w:r w:rsidRPr="00836242">
        <w:t xml:space="preserve">A harmadik rész a UserFollowers tábla, amely a felhasználók közötti követési kapcsolatokat tartalmazza. Ez azt jelenti, hogy minden sorban két felhasználó azonosítója szerepel: az egyik a </w:t>
      </w:r>
      <w:r w:rsidRPr="00836242">
        <w:lastRenderedPageBreak/>
        <w:t>követő, a másik pedig az, akit követnek. Így egyszerűen nyilvántartható, hogy ki kit követ, és ennek alapján megvalósíthatók a közösségi funkciók, például a követett streamerek listázása.</w:t>
      </w:r>
    </w:p>
    <w:p w14:paraId="40D89678" w14:textId="7C052FE0" w:rsidR="00EA6F84" w:rsidRDefault="00EA6F84" w:rsidP="00EA6F84">
      <w:pPr>
        <w:pStyle w:val="Heading2"/>
      </w:pPr>
      <w:r>
        <w:t>2.1.2 Használt technológiák</w:t>
      </w:r>
    </w:p>
    <w:p w14:paraId="3598DBC9" w14:textId="77777777" w:rsidR="00EA6F84" w:rsidRDefault="00EA6F84" w:rsidP="006E3F5F">
      <w:pPr>
        <w:pStyle w:val="BodyText"/>
        <w:ind w:left="0"/>
      </w:pPr>
      <w:r>
        <w:t>A rendszer fejlesztése során modern, ipari szabványokat követő technológiákat választottam, amelyek lehetővé teszik a skálázható, megbízható és könnyen karbantartható streaming platform kialakítását. Az alábbiakban röviden bemutatom a fő technológiákat és azok előnyeit:</w:t>
      </w:r>
    </w:p>
    <w:p w14:paraId="2DC8C01B" w14:textId="77777777" w:rsidR="00EA6F84" w:rsidRDefault="00EA6F84" w:rsidP="00EA6F84">
      <w:pPr>
        <w:pStyle w:val="BodyText"/>
      </w:pPr>
    </w:p>
    <w:p w14:paraId="3ADD38FA" w14:textId="01F46CEA" w:rsidR="00EA6F84" w:rsidRDefault="00EA6F84" w:rsidP="00EA6F84">
      <w:pPr>
        <w:pStyle w:val="BodyText"/>
        <w:numPr>
          <w:ilvl w:val="1"/>
          <w:numId w:val="14"/>
        </w:numPr>
      </w:pPr>
      <w:r w:rsidRPr="00EA6F84">
        <w:rPr>
          <w:b/>
          <w:bCs/>
        </w:rPr>
        <w:t>.NET:</w:t>
      </w:r>
      <w:r>
        <w:t xml:space="preserve"> Egy modern, nyílt forráskódú fejlesztői keretrendszer, amelyet főként szerveroldali alkalmazások és mikroszolgáltatások készítésére használnak. Lehetővé teszi a nagy teljesítményű, stabil és jól skálázható backend rendszerek fejlesztését, és széles körben támogatott az iparban.</w:t>
      </w:r>
      <w:sdt>
        <w:sdtPr>
          <w:id w:val="2013098023"/>
          <w:citation/>
        </w:sdtPr>
        <w:sdtContent>
          <w:r w:rsidR="00E0585A">
            <w:fldChar w:fldCharType="begin"/>
          </w:r>
          <w:r w:rsidR="00E0585A">
            <w:rPr>
              <w:lang w:val="en-US"/>
            </w:rPr>
            <w:instrText xml:space="preserve"> CITATION NET25 \l 1033 </w:instrText>
          </w:r>
          <w:r w:rsidR="00E0585A">
            <w:fldChar w:fldCharType="separate"/>
          </w:r>
          <w:r w:rsidR="00E0585A">
            <w:rPr>
              <w:noProof/>
              <w:lang w:val="en-US"/>
            </w:rPr>
            <w:t xml:space="preserve"> </w:t>
          </w:r>
          <w:r w:rsidR="00E0585A" w:rsidRPr="00E0585A">
            <w:rPr>
              <w:noProof/>
              <w:lang w:val="en-US"/>
            </w:rPr>
            <w:t>[8]</w:t>
          </w:r>
          <w:r w:rsidR="00E0585A">
            <w:fldChar w:fldCharType="end"/>
          </w:r>
        </w:sdtContent>
      </w:sdt>
    </w:p>
    <w:p w14:paraId="53DF96FA" w14:textId="77777777" w:rsidR="00EA6F84" w:rsidRDefault="00EA6F84" w:rsidP="00EA6F84">
      <w:pPr>
        <w:pStyle w:val="BodyText"/>
      </w:pPr>
    </w:p>
    <w:p w14:paraId="43AFCB96" w14:textId="3DFD2210" w:rsidR="00EA6F84" w:rsidRDefault="00EA6F84" w:rsidP="00EA6F84">
      <w:pPr>
        <w:pStyle w:val="BodyText"/>
        <w:numPr>
          <w:ilvl w:val="1"/>
          <w:numId w:val="14"/>
        </w:numPr>
      </w:pPr>
      <w:r w:rsidRPr="00EA6F84">
        <w:rPr>
          <w:b/>
          <w:bCs/>
        </w:rPr>
        <w:t>Angular:</w:t>
      </w:r>
      <w:r>
        <w:t xml:space="preserve"> Egy fejlett, nyílt forráskódú frontend keretrendszer, amelyet a Google fejleszt. Segítségével könnyen lehet reszponzív, dinamikus webes felületeket létrehozni, főként TypeScript nyelven. Az Angular támogatja a komponens-alapú és moduláris fejlesztést, így ideális nagyobb webes projektekhez.</w:t>
      </w:r>
      <w:sdt>
        <w:sdtPr>
          <w:id w:val="400794961"/>
          <w:citation/>
        </w:sdtPr>
        <w:sdtContent>
          <w:r w:rsidR="00E0585A">
            <w:fldChar w:fldCharType="begin"/>
          </w:r>
          <w:r w:rsidR="00E0585A">
            <w:rPr>
              <w:lang w:val="en-US"/>
            </w:rPr>
            <w:instrText xml:space="preserve"> CITATION Ang25 \l 1033 </w:instrText>
          </w:r>
          <w:r w:rsidR="00E0585A">
            <w:fldChar w:fldCharType="separate"/>
          </w:r>
          <w:r w:rsidR="00E0585A">
            <w:rPr>
              <w:noProof/>
              <w:lang w:val="en-US"/>
            </w:rPr>
            <w:t xml:space="preserve"> </w:t>
          </w:r>
          <w:r w:rsidR="00E0585A" w:rsidRPr="00E0585A">
            <w:rPr>
              <w:noProof/>
              <w:lang w:val="en-US"/>
            </w:rPr>
            <w:t>[9]</w:t>
          </w:r>
          <w:r w:rsidR="00E0585A">
            <w:fldChar w:fldCharType="end"/>
          </w:r>
        </w:sdtContent>
      </w:sdt>
    </w:p>
    <w:p w14:paraId="4A22205E" w14:textId="77777777" w:rsidR="00EA6F84" w:rsidRDefault="00EA6F84" w:rsidP="00EA6F84">
      <w:pPr>
        <w:pStyle w:val="BodyText"/>
      </w:pPr>
    </w:p>
    <w:p w14:paraId="1A409F0D" w14:textId="6732BAB3" w:rsidR="00EA6F84" w:rsidRDefault="00EA6F84" w:rsidP="00EA6F84">
      <w:pPr>
        <w:pStyle w:val="BodyText"/>
        <w:numPr>
          <w:ilvl w:val="1"/>
          <w:numId w:val="14"/>
        </w:numPr>
      </w:pPr>
      <w:r w:rsidRPr="00EA6F84">
        <w:rPr>
          <w:b/>
          <w:bCs/>
        </w:rPr>
        <w:t>PostgreSQL:</w:t>
      </w:r>
      <w:r>
        <w:t xml:space="preserve"> Egy nyílt forráskódú relációs adatbázis-kezelő rendszer, amely a tartós adatok megbízható tárolását biztosítja. Fejlett funkciókat kínál, jól skálázható, és elterjedt választás üzleti alkalmazásokban is.</w:t>
      </w:r>
      <w:sdt>
        <w:sdtPr>
          <w:id w:val="2058046794"/>
          <w:citation/>
        </w:sdtPr>
        <w:sdtContent>
          <w:r w:rsidR="00E0585A">
            <w:fldChar w:fldCharType="begin"/>
          </w:r>
          <w:r w:rsidR="00E0585A">
            <w:rPr>
              <w:lang w:val="en-US"/>
            </w:rPr>
            <w:instrText xml:space="preserve"> CITATION Pos25 \l 1033 </w:instrText>
          </w:r>
          <w:r w:rsidR="00E0585A">
            <w:fldChar w:fldCharType="separate"/>
          </w:r>
          <w:r w:rsidR="00E0585A">
            <w:rPr>
              <w:noProof/>
              <w:lang w:val="en-US"/>
            </w:rPr>
            <w:t xml:space="preserve"> </w:t>
          </w:r>
          <w:r w:rsidR="00E0585A" w:rsidRPr="00E0585A">
            <w:rPr>
              <w:noProof/>
              <w:lang w:val="en-US"/>
            </w:rPr>
            <w:t>[10]</w:t>
          </w:r>
          <w:r w:rsidR="00E0585A">
            <w:fldChar w:fldCharType="end"/>
          </w:r>
        </w:sdtContent>
      </w:sdt>
    </w:p>
    <w:p w14:paraId="3C227497" w14:textId="77777777" w:rsidR="00EA6F84" w:rsidRDefault="00EA6F84" w:rsidP="00EA6F84">
      <w:pPr>
        <w:pStyle w:val="BodyText"/>
      </w:pPr>
    </w:p>
    <w:p w14:paraId="10DF878B" w14:textId="58F4827A" w:rsidR="00EA6F84" w:rsidRDefault="00EA6F84" w:rsidP="00EA6F84">
      <w:pPr>
        <w:pStyle w:val="BodyText"/>
        <w:numPr>
          <w:ilvl w:val="1"/>
          <w:numId w:val="14"/>
        </w:numPr>
      </w:pPr>
      <w:r w:rsidRPr="00EA6F84">
        <w:rPr>
          <w:b/>
          <w:bCs/>
        </w:rPr>
        <w:t xml:space="preserve">Redis: </w:t>
      </w:r>
      <w:r>
        <w:t>Egy memóriában futó kulcs-érték típusú adatbázis, amelyet elsősorban gyorsítótárként és valós idejű adatok kezelésére használnak. Kiemelkedően gyors adatkezelést tesz lehetővé, ezért gyakran alkalmazzák olyan rendszerekben, ahol fontos a gyors válaszidő.</w:t>
      </w:r>
      <w:r w:rsidR="00E0585A">
        <w:t xml:space="preserve"> </w:t>
      </w:r>
      <w:sdt>
        <w:sdtPr>
          <w:id w:val="22453424"/>
          <w:citation/>
        </w:sdtPr>
        <w:sdtContent>
          <w:r w:rsidR="00E0585A">
            <w:fldChar w:fldCharType="begin"/>
          </w:r>
          <w:r w:rsidR="00E0585A">
            <w:rPr>
              <w:lang w:val="en-US"/>
            </w:rPr>
            <w:instrText xml:space="preserve"> CITATION Red25 \l 1033 </w:instrText>
          </w:r>
          <w:r w:rsidR="00E0585A">
            <w:fldChar w:fldCharType="separate"/>
          </w:r>
          <w:r w:rsidR="00E0585A" w:rsidRPr="00E0585A">
            <w:rPr>
              <w:noProof/>
              <w:lang w:val="en-US"/>
            </w:rPr>
            <w:t>[11]</w:t>
          </w:r>
          <w:r w:rsidR="00E0585A">
            <w:fldChar w:fldCharType="end"/>
          </w:r>
        </w:sdtContent>
      </w:sdt>
    </w:p>
    <w:p w14:paraId="6A5FAC4C" w14:textId="77777777" w:rsidR="00EA6F84" w:rsidRDefault="00EA6F84" w:rsidP="00EA6F84">
      <w:pPr>
        <w:pStyle w:val="BodyText"/>
      </w:pPr>
    </w:p>
    <w:p w14:paraId="7361C06A" w14:textId="410B62D0" w:rsidR="00EA6F84" w:rsidRDefault="00EA6F84" w:rsidP="00EA6F84">
      <w:pPr>
        <w:pStyle w:val="BodyText"/>
        <w:numPr>
          <w:ilvl w:val="1"/>
          <w:numId w:val="14"/>
        </w:numPr>
      </w:pPr>
      <w:r w:rsidRPr="00EA6F84">
        <w:rPr>
          <w:b/>
          <w:bCs/>
        </w:rPr>
        <w:t>Nginx-RTMP:</w:t>
      </w:r>
      <w:r>
        <w:t xml:space="preserve"> Egy streaming szerver, amely az RTMP protokoll segítségével fogadja a videófolyamokat, majd HLS formátumban továbbítja azokat a nézők felé. Stabil működést és alacsony késleltetést biztosít, ezért népszerű választás élő közvetítésekhez.</w:t>
      </w:r>
      <w:r w:rsidR="00E0585A">
        <w:t xml:space="preserve"> </w:t>
      </w:r>
      <w:sdt>
        <w:sdtPr>
          <w:id w:val="-1944054872"/>
          <w:citation/>
        </w:sdtPr>
        <w:sdtContent>
          <w:r w:rsidR="00E0585A">
            <w:fldChar w:fldCharType="begin"/>
          </w:r>
          <w:r w:rsidR="00E0585A">
            <w:rPr>
              <w:lang w:val="en-US"/>
            </w:rPr>
            <w:instrText xml:space="preserve"> CITATION Aru25 \l 1033 </w:instrText>
          </w:r>
          <w:r w:rsidR="00E0585A">
            <w:fldChar w:fldCharType="separate"/>
          </w:r>
          <w:r w:rsidR="00E0585A" w:rsidRPr="00E0585A">
            <w:rPr>
              <w:noProof/>
              <w:lang w:val="en-US"/>
            </w:rPr>
            <w:t>[12]</w:t>
          </w:r>
          <w:r w:rsidR="00E0585A">
            <w:fldChar w:fldCharType="end"/>
          </w:r>
        </w:sdtContent>
      </w:sdt>
      <w:sdt>
        <w:sdtPr>
          <w:id w:val="-1895804284"/>
          <w:citation/>
        </w:sdtPr>
        <w:sdtContent>
          <w:r w:rsidR="00E0585A">
            <w:fldChar w:fldCharType="begin"/>
          </w:r>
          <w:r w:rsidR="00E0585A">
            <w:rPr>
              <w:lang w:val="en-US"/>
            </w:rPr>
            <w:instrText xml:space="preserve"> CITATION tia25 \l 1033 </w:instrText>
          </w:r>
          <w:r w:rsidR="00E0585A">
            <w:fldChar w:fldCharType="separate"/>
          </w:r>
          <w:r w:rsidR="00E0585A">
            <w:rPr>
              <w:noProof/>
              <w:lang w:val="en-US"/>
            </w:rPr>
            <w:t xml:space="preserve"> </w:t>
          </w:r>
          <w:r w:rsidR="00E0585A" w:rsidRPr="00E0585A">
            <w:rPr>
              <w:noProof/>
              <w:lang w:val="en-US"/>
            </w:rPr>
            <w:t>[13]</w:t>
          </w:r>
          <w:r w:rsidR="00E0585A">
            <w:fldChar w:fldCharType="end"/>
          </w:r>
        </w:sdtContent>
      </w:sdt>
    </w:p>
    <w:p w14:paraId="081F966D" w14:textId="77777777" w:rsidR="00EA6F84" w:rsidRDefault="00EA6F84" w:rsidP="00EA6F84">
      <w:pPr>
        <w:pStyle w:val="BodyText"/>
      </w:pPr>
    </w:p>
    <w:p w14:paraId="3EDA8713" w14:textId="0ADBF7AE" w:rsidR="00EA6F84" w:rsidRDefault="00EA6F84" w:rsidP="00EA6F84">
      <w:pPr>
        <w:pStyle w:val="BodyText"/>
        <w:numPr>
          <w:ilvl w:val="1"/>
          <w:numId w:val="14"/>
        </w:numPr>
      </w:pPr>
      <w:r w:rsidRPr="00EA6F84">
        <w:rPr>
          <w:b/>
          <w:bCs/>
        </w:rPr>
        <w:t>Shaka Player:</w:t>
      </w:r>
      <w:r>
        <w:t xml:space="preserve"> Egy nyílt forráskódú JavaScript alapú lejátszó, amely lehetővé teszi HLS és más modern streaming formátumok böngészőben történő lejátszását. Platformfüggetlen, és támogatja a korszerű streaming funkciókat.</w:t>
      </w:r>
      <w:sdt>
        <w:sdtPr>
          <w:id w:val="685480751"/>
          <w:citation/>
        </w:sdtPr>
        <w:sdtContent>
          <w:r w:rsidR="00E0585A">
            <w:fldChar w:fldCharType="begin"/>
          </w:r>
          <w:r w:rsidR="00E0585A">
            <w:rPr>
              <w:lang w:val="en-US"/>
            </w:rPr>
            <w:instrText xml:space="preserve"> CITATION Sha25 \l 1033 </w:instrText>
          </w:r>
          <w:r w:rsidR="00E0585A">
            <w:fldChar w:fldCharType="separate"/>
          </w:r>
          <w:r w:rsidR="00E0585A">
            <w:rPr>
              <w:noProof/>
              <w:lang w:val="en-US"/>
            </w:rPr>
            <w:t xml:space="preserve"> </w:t>
          </w:r>
          <w:r w:rsidR="00E0585A" w:rsidRPr="00E0585A">
            <w:rPr>
              <w:noProof/>
              <w:lang w:val="en-US"/>
            </w:rPr>
            <w:t>[14]</w:t>
          </w:r>
          <w:r w:rsidR="00E0585A">
            <w:fldChar w:fldCharType="end"/>
          </w:r>
        </w:sdtContent>
      </w:sdt>
    </w:p>
    <w:p w14:paraId="607CB593" w14:textId="77777777" w:rsidR="00EA6F84" w:rsidRDefault="00EA6F84" w:rsidP="00EA6F84">
      <w:pPr>
        <w:pStyle w:val="BodyText"/>
      </w:pPr>
    </w:p>
    <w:p w14:paraId="2B4EA1CB" w14:textId="04FFF7F0" w:rsidR="00EA6F84" w:rsidRDefault="00EA6F84" w:rsidP="00EA6F84">
      <w:pPr>
        <w:pStyle w:val="BodyText"/>
        <w:numPr>
          <w:ilvl w:val="1"/>
          <w:numId w:val="14"/>
        </w:numPr>
      </w:pPr>
      <w:r w:rsidRPr="00EA6F84">
        <w:rPr>
          <w:b/>
          <w:bCs/>
        </w:rPr>
        <w:t>Docker:</w:t>
      </w:r>
      <w:r>
        <w:t xml:space="preserve"> Egy konténerizációs platform, amely lehetővé teszi az alkalmazások és szolgáltatások izolált, hordozható futtatását. Segítségével könnyen kezelhető, egységes környezetben futtathatók a fejlesztett komponensek.</w:t>
      </w:r>
      <w:sdt>
        <w:sdtPr>
          <w:id w:val="-1732227691"/>
          <w:citation/>
        </w:sdtPr>
        <w:sdtContent>
          <w:r w:rsidR="00E0585A">
            <w:fldChar w:fldCharType="begin"/>
          </w:r>
          <w:r w:rsidR="00E0585A">
            <w:rPr>
              <w:lang w:val="en-US"/>
            </w:rPr>
            <w:instrText xml:space="preserve"> CITATION Doc25 \l 1033 </w:instrText>
          </w:r>
          <w:r w:rsidR="00E0585A">
            <w:fldChar w:fldCharType="separate"/>
          </w:r>
          <w:r w:rsidR="00E0585A">
            <w:rPr>
              <w:noProof/>
              <w:lang w:val="en-US"/>
            </w:rPr>
            <w:t xml:space="preserve"> </w:t>
          </w:r>
          <w:r w:rsidR="00E0585A" w:rsidRPr="00E0585A">
            <w:rPr>
              <w:noProof/>
              <w:lang w:val="en-US"/>
            </w:rPr>
            <w:t>[15]</w:t>
          </w:r>
          <w:r w:rsidR="00E0585A">
            <w:fldChar w:fldCharType="end"/>
          </w:r>
        </w:sdtContent>
      </w:sdt>
    </w:p>
    <w:p w14:paraId="02A1B6FA" w14:textId="77777777" w:rsidR="00EA6F84" w:rsidRDefault="00EA6F84" w:rsidP="00EA6F84">
      <w:pPr>
        <w:pStyle w:val="BodyText"/>
      </w:pPr>
    </w:p>
    <w:p w14:paraId="4434914D" w14:textId="04122470" w:rsidR="00BB3F07" w:rsidRDefault="00EA6F84" w:rsidP="00EA6F84">
      <w:pPr>
        <w:pStyle w:val="BodyText"/>
        <w:numPr>
          <w:ilvl w:val="1"/>
          <w:numId w:val="14"/>
        </w:numPr>
      </w:pPr>
      <w:r w:rsidRPr="00EA6F84">
        <w:rPr>
          <w:b/>
          <w:bCs/>
        </w:rPr>
        <w:t>Kubernetes:</w:t>
      </w:r>
      <w:r>
        <w:t xml:space="preserve"> Egy konténer-orkesztrációs rendszer, amely automatizálja a konténerek telepítését, skálázását és menedzselését. Lehetővé teszi a magas rendelkezésre állású, rugalmas és könnyen üzemeltethető rendszerek kialakítását.</w:t>
      </w:r>
      <w:sdt>
        <w:sdtPr>
          <w:id w:val="-285586091"/>
          <w:citation/>
        </w:sdtPr>
        <w:sdtContent>
          <w:r w:rsidR="00E0585A">
            <w:fldChar w:fldCharType="begin"/>
          </w:r>
          <w:r w:rsidR="00E0585A">
            <w:rPr>
              <w:lang w:val="en-US"/>
            </w:rPr>
            <w:instrText xml:space="preserve"> CITATION Kub25 \l 1033 </w:instrText>
          </w:r>
          <w:r w:rsidR="00E0585A">
            <w:fldChar w:fldCharType="separate"/>
          </w:r>
          <w:r w:rsidR="00E0585A">
            <w:rPr>
              <w:noProof/>
              <w:lang w:val="en-US"/>
            </w:rPr>
            <w:t xml:space="preserve"> </w:t>
          </w:r>
          <w:r w:rsidR="00E0585A" w:rsidRPr="00E0585A">
            <w:rPr>
              <w:noProof/>
              <w:lang w:val="en-US"/>
            </w:rPr>
            <w:t>[4]</w:t>
          </w:r>
          <w:r w:rsidR="00E0585A">
            <w:fldChar w:fldCharType="end"/>
          </w:r>
        </w:sdtContent>
      </w:sdt>
    </w:p>
    <w:p w14:paraId="02D36D3B" w14:textId="4859C00B" w:rsidR="00EA6F84" w:rsidRDefault="00BB3F07" w:rsidP="00BB3F07">
      <w:pPr>
        <w:widowControl/>
        <w:suppressAutoHyphens w:val="0"/>
        <w:ind w:left="0" w:firstLine="0"/>
        <w:jc w:val="left"/>
      </w:pPr>
      <w:r>
        <w:br w:type="page"/>
      </w:r>
    </w:p>
    <w:p w14:paraId="2BD93C37" w14:textId="23C139D0" w:rsidR="00244D3A" w:rsidRPr="00836242" w:rsidRDefault="00244D3A" w:rsidP="00244D3A">
      <w:pPr>
        <w:pStyle w:val="Heading2"/>
      </w:pPr>
      <w:r w:rsidRPr="00836242">
        <w:lastRenderedPageBreak/>
        <w:t>2.1.</w:t>
      </w:r>
      <w:r w:rsidR="00EA6F84">
        <w:t>3</w:t>
      </w:r>
      <w:r w:rsidRPr="00836242">
        <w:t xml:space="preserve"> </w:t>
      </w:r>
      <w:r w:rsidR="00836242" w:rsidRPr="00836242">
        <w:t>Rendszer felépítés</w:t>
      </w:r>
    </w:p>
    <w:p w14:paraId="5D7DFD61" w14:textId="77777777" w:rsidR="00A163CF" w:rsidRDefault="00836242" w:rsidP="00951A06">
      <w:pPr>
        <w:pStyle w:val="NormalWeb"/>
        <w:keepNext/>
        <w:jc w:val="center"/>
      </w:pPr>
      <w:r w:rsidRPr="00836242">
        <w:rPr>
          <w:noProof/>
          <w:lang w:val="hu-HU"/>
        </w:rPr>
        <w:drawing>
          <wp:inline distT="0" distB="0" distL="0" distR="0" wp14:anchorId="452286CA" wp14:editId="544804C9">
            <wp:extent cx="7604207" cy="4808415"/>
            <wp:effectExtent l="7303" t="0" r="4127" b="4128"/>
            <wp:docPr id="1328789124"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789124" name="Picture 1" descr="A diagram of a diagram&#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7660295" cy="4843881"/>
                    </a:xfrm>
                    <a:prstGeom prst="rect">
                      <a:avLst/>
                    </a:prstGeom>
                    <a:noFill/>
                    <a:ln>
                      <a:noFill/>
                    </a:ln>
                  </pic:spPr>
                </pic:pic>
              </a:graphicData>
            </a:graphic>
          </wp:inline>
        </w:drawing>
      </w:r>
    </w:p>
    <w:p w14:paraId="310DE7E1" w14:textId="78C9E83A" w:rsidR="00A163CF" w:rsidRPr="00A163CF" w:rsidRDefault="00A163CF" w:rsidP="00AF1FA3">
      <w:pPr>
        <w:pStyle w:val="Caption"/>
        <w:jc w:val="center"/>
      </w:pPr>
      <w:r>
        <w:t xml:space="preserve">Kép </w:t>
      </w:r>
      <w:r>
        <w:fldChar w:fldCharType="begin"/>
      </w:r>
      <w:r>
        <w:instrText xml:space="preserve"> SEQ Kép \* ARABIC </w:instrText>
      </w:r>
      <w:r>
        <w:fldChar w:fldCharType="separate"/>
      </w:r>
      <w:r>
        <w:rPr>
          <w:noProof/>
        </w:rPr>
        <w:t>2</w:t>
      </w:r>
      <w:r>
        <w:fldChar w:fldCharType="end"/>
      </w:r>
      <w:r>
        <w:br/>
        <w:t>A kubernetes cluster logikai felépítése</w:t>
      </w:r>
    </w:p>
    <w:p w14:paraId="7F626C71" w14:textId="4AE9ADA1" w:rsidR="008E1536" w:rsidRDefault="00836242" w:rsidP="006E3F5F">
      <w:pPr>
        <w:pStyle w:val="BodyText"/>
        <w:ind w:left="0"/>
      </w:pPr>
      <w:r w:rsidRPr="00836242">
        <w:lastRenderedPageBreak/>
        <w:t>A streaming rendszer több, egymással együttműködő mikroszolgáltatásból (service-ből) áll, amelyek mindegyike egy-egy jól körülhatárolható funkcióért felelős. Ezek a szolgáltatások külön konténerekben futnak, és szabványos HTTP API-kon keresztül kommunikálnak egymással. Az alábbiakban röviden bemutatom az egyes fő komponensek szerepét</w:t>
      </w:r>
      <w:r w:rsidR="008E1536">
        <w:t>.</w:t>
      </w:r>
    </w:p>
    <w:p w14:paraId="2AA69504" w14:textId="070B77BD" w:rsidR="008E1536" w:rsidRPr="00836242" w:rsidRDefault="008E1536" w:rsidP="008E1536">
      <w:pPr>
        <w:pStyle w:val="Heading2"/>
        <w:rPr>
          <w:rFonts w:cs="FreeSans"/>
        </w:rPr>
      </w:pPr>
      <w:r>
        <w:t>Backend</w:t>
      </w:r>
    </w:p>
    <w:p w14:paraId="5DB76A39" w14:textId="44026AD7" w:rsidR="00836242" w:rsidRPr="00836242" w:rsidRDefault="00836242" w:rsidP="00836242">
      <w:pPr>
        <w:pStyle w:val="BodyText"/>
        <w:numPr>
          <w:ilvl w:val="0"/>
          <w:numId w:val="15"/>
        </w:numPr>
      </w:pPr>
      <w:r w:rsidRPr="001F6A9B">
        <w:rPr>
          <w:b/>
          <w:bCs/>
        </w:rPr>
        <w:t>AuthService (Hitelesítés)</w:t>
      </w:r>
      <w:r w:rsidRPr="00836242">
        <w:t xml:space="preserve"> Ez a szolgáltatás felelős a felhasználók bejelentkeztetéséért és a jogosultságok kezeléséért. A felhasználó itt kap egy JWT tokent, amivel a többi szolgáltatás védett végpontjait is elérheti. A token-alapú hitelesítés biztosítja, hogy csak jogosult felhasználók férhetnek hozzá a rendszer funkcióihoz.</w:t>
      </w:r>
    </w:p>
    <w:p w14:paraId="6072FD3F" w14:textId="77777777" w:rsidR="00836242" w:rsidRPr="00836242" w:rsidRDefault="00836242" w:rsidP="00836242">
      <w:pPr>
        <w:pStyle w:val="BodyText"/>
      </w:pPr>
    </w:p>
    <w:p w14:paraId="7774E35E" w14:textId="67523889" w:rsidR="00836242" w:rsidRPr="00836242" w:rsidRDefault="00836242" w:rsidP="00836242">
      <w:pPr>
        <w:pStyle w:val="BodyText"/>
        <w:numPr>
          <w:ilvl w:val="0"/>
          <w:numId w:val="15"/>
        </w:numPr>
      </w:pPr>
      <w:r w:rsidRPr="001F6A9B">
        <w:rPr>
          <w:b/>
          <w:bCs/>
        </w:rPr>
        <w:t>UserDbHandler (Felhasználókezelés)</w:t>
      </w:r>
      <w:r w:rsidRPr="00836242">
        <w:t xml:space="preserve"> Ez a modul tárolja és kezeli a felhasználók adatait (pl. név, e-mail, jelszó, regisztráció dátuma). Lehetővé teszi új felhasználók regisztrációját, adataik módosítását, valamint azt is, hogy egy felhasználó éppen élőben közvetít-e.</w:t>
      </w:r>
    </w:p>
    <w:p w14:paraId="794009C5" w14:textId="77777777" w:rsidR="00836242" w:rsidRPr="00836242" w:rsidRDefault="00836242" w:rsidP="00836242">
      <w:pPr>
        <w:pStyle w:val="BodyText"/>
      </w:pPr>
    </w:p>
    <w:p w14:paraId="13E16EE6" w14:textId="3ECD711D" w:rsidR="00836242" w:rsidRPr="00836242" w:rsidRDefault="00836242" w:rsidP="00836242">
      <w:pPr>
        <w:pStyle w:val="BodyText"/>
        <w:numPr>
          <w:ilvl w:val="0"/>
          <w:numId w:val="15"/>
        </w:numPr>
      </w:pPr>
      <w:r w:rsidRPr="001F6A9B">
        <w:rPr>
          <w:b/>
          <w:bCs/>
        </w:rPr>
        <w:t>StreamDbHandler (Streamek kezelése)</w:t>
      </w:r>
      <w:r w:rsidRPr="00836242">
        <w:t xml:space="preserve"> Ez a szolgáltatás felelős az élő közvetítések (streamek) adatainak tárolásáért és kezeléséért. Itt jönnek létre az új streamek, itt tárolódik minden streamhez tartozó információ (pl. stream neve, leírása, kategóriája, kulcsa, elérési útja, nézettségi adatok). A StreamDbHandler biztosítja, hogy minden stream egyedi azonosítóval és a hozzá tartozó felhasználóval legyen összekapcsolva.</w:t>
      </w:r>
    </w:p>
    <w:p w14:paraId="4A682590" w14:textId="77777777" w:rsidR="00836242" w:rsidRPr="00836242" w:rsidRDefault="00836242" w:rsidP="00836242">
      <w:pPr>
        <w:pStyle w:val="BodyText"/>
      </w:pPr>
    </w:p>
    <w:p w14:paraId="1875E9C2" w14:textId="148D74A5" w:rsidR="00836242" w:rsidRPr="00836242" w:rsidRDefault="00836242" w:rsidP="00836242">
      <w:pPr>
        <w:pStyle w:val="BodyText"/>
        <w:numPr>
          <w:ilvl w:val="0"/>
          <w:numId w:val="15"/>
        </w:numPr>
      </w:pPr>
      <w:r w:rsidRPr="001F6A9B">
        <w:rPr>
          <w:b/>
          <w:bCs/>
        </w:rPr>
        <w:t>StreamService (Stream logika, kulcsgenerálás, indítás/leállítás)</w:t>
      </w:r>
      <w:r w:rsidRPr="00836242">
        <w:t xml:space="preserve"> Ez a modul végzi a streameléshez kapcsolódó üzleti logikát. Itt történik például a stream kulcsok generálása, a stream indítása és leállítása, valamint a </w:t>
      </w:r>
      <w:r w:rsidR="001F6A9B">
        <w:t>felhasználóhoz</w:t>
      </w:r>
      <w:r w:rsidRPr="00836242">
        <w:t xml:space="preserve"> tartozó ajánl</w:t>
      </w:r>
      <w:r w:rsidR="001F6A9B">
        <w:t>ott streamek</w:t>
      </w:r>
      <w:r w:rsidRPr="00836242">
        <w:t xml:space="preserve"> előállítása. A StreamService kommunikál a StreamDbHandler-rel, hogy frissítse a streamek állapotát, illetve a UserDbHandler-rel, hogy a felhasználók élő státuszát kezelje.</w:t>
      </w:r>
    </w:p>
    <w:p w14:paraId="7E956A93" w14:textId="77777777" w:rsidR="00836242" w:rsidRPr="00836242" w:rsidRDefault="00836242" w:rsidP="00836242">
      <w:pPr>
        <w:pStyle w:val="BodyText"/>
      </w:pPr>
    </w:p>
    <w:p w14:paraId="452684F6" w14:textId="49F3E6DD" w:rsidR="00836242" w:rsidRPr="00836242" w:rsidRDefault="00836242" w:rsidP="00836242">
      <w:pPr>
        <w:pStyle w:val="BodyText"/>
        <w:numPr>
          <w:ilvl w:val="0"/>
          <w:numId w:val="15"/>
        </w:numPr>
      </w:pPr>
      <w:r w:rsidRPr="001F6A9B">
        <w:rPr>
          <w:b/>
          <w:bCs/>
        </w:rPr>
        <w:t>ViewerService (Nézők kezelése, nézőszámlálás)</w:t>
      </w:r>
      <w:r w:rsidRPr="00836242">
        <w:t xml:space="preserve"> Ez a szolgáltatás tartja nyilván, hogy egy adott streamet éppen hányan néznek. Redis alapú cache-t használ a nézők gyors számolásához, és minden néző csatlakozásakor vagy távozásakor frissíti a nézettségi adatokat a StreamDbHandler-ben is. Így valós idejű nézőszámot tudunk mutatni minden streamhez.</w:t>
      </w:r>
    </w:p>
    <w:p w14:paraId="71C79912" w14:textId="77777777" w:rsidR="00836242" w:rsidRPr="00836242" w:rsidRDefault="00836242" w:rsidP="00836242">
      <w:pPr>
        <w:pStyle w:val="BodyText"/>
      </w:pPr>
    </w:p>
    <w:p w14:paraId="1148413A" w14:textId="2CEC8B25" w:rsidR="00836242" w:rsidRPr="00836242" w:rsidRDefault="00836242" w:rsidP="00836242">
      <w:pPr>
        <w:pStyle w:val="BodyText"/>
        <w:numPr>
          <w:ilvl w:val="0"/>
          <w:numId w:val="15"/>
        </w:numPr>
      </w:pPr>
      <w:r w:rsidRPr="001F6A9B">
        <w:rPr>
          <w:b/>
          <w:bCs/>
        </w:rPr>
        <w:t>FollowerService (Követések kezelése)</w:t>
      </w:r>
      <w:r w:rsidRPr="00836242">
        <w:t xml:space="preserve"> Ez a modul kezeli a felhasználók közötti követési kapcsolatokat. Lehetővé teszi, hogy egy felhasználó másokat kövessen, és ezek alapján például személyre szabott ajánlásokat vagy értesítéseket lehessen küldeni.</w:t>
      </w:r>
    </w:p>
    <w:p w14:paraId="1BFB00F3" w14:textId="77777777" w:rsidR="00836242" w:rsidRPr="00836242" w:rsidRDefault="00836242" w:rsidP="00836242">
      <w:pPr>
        <w:pStyle w:val="BodyText"/>
      </w:pPr>
    </w:p>
    <w:p w14:paraId="374B21B7" w14:textId="02D688B7" w:rsidR="00836242" w:rsidRPr="00836242" w:rsidRDefault="00836242" w:rsidP="006E3F5F">
      <w:pPr>
        <w:pStyle w:val="BodyText"/>
        <w:numPr>
          <w:ilvl w:val="0"/>
          <w:numId w:val="15"/>
        </w:numPr>
      </w:pPr>
      <w:r w:rsidRPr="001F6A9B">
        <w:rPr>
          <w:b/>
          <w:bCs/>
        </w:rPr>
        <w:t>Nginx-RTMP (Streaming szerver)</w:t>
      </w:r>
      <w:r w:rsidRPr="00836242">
        <w:t xml:space="preserve"> Ez a komponens maga a streaming szerver, amely az RTMP protokollon keresztül fogadja a videófolyamokat (pl. OBS-ből vagy egy scriptből), majd HLS formátumban továbbítja azokat a nézők felé. Az Nginx-RTMP szerver a rendszer központi eleme, amely a tényleges videóadatokat kezeli.</w:t>
      </w:r>
    </w:p>
    <w:p w14:paraId="035EB44C" w14:textId="77777777" w:rsidR="00836242" w:rsidRPr="00836242" w:rsidRDefault="00836242" w:rsidP="00836242">
      <w:pPr>
        <w:pStyle w:val="BodyText"/>
      </w:pPr>
    </w:p>
    <w:p w14:paraId="63377F5B" w14:textId="68EDD7CF" w:rsidR="00836242" w:rsidRDefault="00836242" w:rsidP="00836242">
      <w:pPr>
        <w:pStyle w:val="BodyText"/>
        <w:numPr>
          <w:ilvl w:val="0"/>
          <w:numId w:val="15"/>
        </w:numPr>
      </w:pPr>
      <w:r w:rsidRPr="001F6A9B">
        <w:rPr>
          <w:b/>
          <w:bCs/>
        </w:rPr>
        <w:t>Database (Adatbázis) és Redis (Gyorsítótár)</w:t>
      </w:r>
      <w:r w:rsidRPr="00836242">
        <w:t xml:space="preserve"> A PostgreSQL adatbázis tárolja a felhasználók, streamek és követések tartós adatait. A Redis cache gyors elérésű, ideiglenes adatokat (pl. nézők listája, aktív streamek) tárol, hogy a rendszer gyorsan tudjon reagálni a nézőszám változásaira.</w:t>
      </w:r>
    </w:p>
    <w:p w14:paraId="2194C808" w14:textId="77777777" w:rsidR="008716A1" w:rsidRDefault="008716A1" w:rsidP="008716A1">
      <w:pPr>
        <w:pStyle w:val="ListParagraph"/>
      </w:pPr>
    </w:p>
    <w:p w14:paraId="631DA54A" w14:textId="6A25826E" w:rsidR="00836242" w:rsidRDefault="008716A1" w:rsidP="004A5EE0">
      <w:pPr>
        <w:pStyle w:val="BodyText"/>
        <w:numPr>
          <w:ilvl w:val="0"/>
          <w:numId w:val="15"/>
        </w:numPr>
      </w:pPr>
      <w:r w:rsidRPr="008716A1">
        <w:rPr>
          <w:b/>
          <w:bCs/>
        </w:rPr>
        <w:t xml:space="preserve">DbManagementService (Adatbáziskezelő): </w:t>
      </w:r>
      <w:r>
        <w:t xml:space="preserve">Ez a komponens </w:t>
      </w:r>
      <w:r w:rsidRPr="008716A1">
        <w:t>az adatbázis sémájának karbantartását és a migrációk futtatását végzi. Segítségével biztosítható, hogy az adatbázis szerkezete mindig naprakész legyen a fejlesztések során.</w:t>
      </w:r>
    </w:p>
    <w:p w14:paraId="7A8409F5" w14:textId="066A5E06" w:rsidR="008E1536" w:rsidRDefault="008E1536" w:rsidP="00C66D4A">
      <w:pPr>
        <w:pStyle w:val="BodyText"/>
        <w:numPr>
          <w:ilvl w:val="0"/>
          <w:numId w:val="15"/>
        </w:numPr>
      </w:pPr>
      <w:r w:rsidRPr="005608F6">
        <w:rPr>
          <w:b/>
          <w:bCs/>
        </w:rPr>
        <w:lastRenderedPageBreak/>
        <w:t>Ingress:</w:t>
      </w:r>
      <w:r w:rsidR="005608F6" w:rsidRPr="005608F6">
        <w:t xml:space="preserve"> </w:t>
      </w:r>
      <w:r w:rsidR="005608F6" w:rsidRPr="005608F6">
        <w:t>Az Ingress komponens a Kubernetes klaszterben az Nginx Ingress Controller segítségével valósul meg. Az Ingress felelős a bejövő HTTP/HTTPS kérések irányításáért a megfelelő szolgáltatások (például frontend, streaming backend, AuthService) felé.</w:t>
      </w:r>
    </w:p>
    <w:p w14:paraId="302E47C4" w14:textId="3525F418" w:rsidR="008E1536" w:rsidRDefault="008E1536" w:rsidP="008E1536">
      <w:pPr>
        <w:pStyle w:val="Heading2"/>
      </w:pPr>
      <w:r>
        <w:t>Frontend</w:t>
      </w:r>
    </w:p>
    <w:p w14:paraId="2750A191" w14:textId="385A5218" w:rsidR="00842048" w:rsidRDefault="00084E1C" w:rsidP="00084E1C">
      <w:pPr>
        <w:pStyle w:val="BodyText"/>
        <w:ind w:left="0"/>
      </w:pPr>
      <w:r w:rsidRPr="00084E1C">
        <w:t>A kliens egy Angular alapú, modern, reszponzív webalkalmazás, amely lehetővé teszi élő streamek böngészését, megtekintését, saját stream indítását, felhasználói profilok kezelését, valamint a felhasználók közötti interakciókat (pl. követés). A frontend valós idejű nézőszámlálást, stream ajánlásokat, regisztrációt, bejelentkezést és stream beállításokat is biztosít. A lejátszás HLS-en keresztül, Shaka Playerrel történik.</w:t>
      </w:r>
      <w:r w:rsidR="00842048">
        <w:t xml:space="preserve"> </w:t>
      </w:r>
      <w:r w:rsidR="00842048">
        <w:t>Főbb komponensei:</w:t>
      </w:r>
    </w:p>
    <w:p w14:paraId="45C8FF0F" w14:textId="4306A4BC" w:rsidR="00842048" w:rsidRDefault="00842048" w:rsidP="00842048">
      <w:pPr>
        <w:pStyle w:val="BodyText"/>
        <w:numPr>
          <w:ilvl w:val="0"/>
          <w:numId w:val="18"/>
        </w:numPr>
      </w:pPr>
      <w:r w:rsidRPr="009D2DE1">
        <w:rPr>
          <w:b/>
          <w:bCs/>
        </w:rPr>
        <w:t>Stream:</w:t>
      </w:r>
      <w:r>
        <w:t xml:space="preserve"> </w:t>
      </w:r>
      <w:r w:rsidRPr="00842048">
        <w:t>Egy adott élő stream megtekintését biztosító oldal. Betölti a stream adatait, elindítja a videólejátszót (Shaka Player), kezeli a nézőszámlálást, lehetőséget ad a streamer követésére/leválasztására, valamint a stream linkjének megosztására.</w:t>
      </w:r>
    </w:p>
    <w:p w14:paraId="56868EF5" w14:textId="7C45DA5A" w:rsidR="00842048" w:rsidRDefault="00842048" w:rsidP="00842048">
      <w:pPr>
        <w:pStyle w:val="BodyText"/>
        <w:numPr>
          <w:ilvl w:val="0"/>
          <w:numId w:val="18"/>
        </w:numPr>
      </w:pPr>
      <w:r w:rsidRPr="009D2DE1">
        <w:rPr>
          <w:b/>
          <w:bCs/>
        </w:rPr>
        <w:t>Ajánlások:</w:t>
      </w:r>
      <w:r>
        <w:t xml:space="preserve"> S</w:t>
      </w:r>
      <w:r w:rsidRPr="00842048">
        <w:t>tream ajánló oldal, amely a felhasználó számára releváns vagy népszerű élő streameket jelenít meg. Kategória szerint is lehet szűrni, és minden streamhez valós idejű nézőszámot is mutat.</w:t>
      </w:r>
    </w:p>
    <w:p w14:paraId="6DB1B699" w14:textId="5148ED29" w:rsidR="00842048" w:rsidRDefault="00842048" w:rsidP="00842048">
      <w:pPr>
        <w:pStyle w:val="BodyText"/>
        <w:numPr>
          <w:ilvl w:val="0"/>
          <w:numId w:val="18"/>
        </w:numPr>
      </w:pPr>
      <w:r w:rsidRPr="009D2DE1">
        <w:rPr>
          <w:b/>
          <w:bCs/>
        </w:rPr>
        <w:t>Beállítások:</w:t>
      </w:r>
      <w:r>
        <w:t xml:space="preserve"> </w:t>
      </w:r>
      <w:r w:rsidRPr="00842048">
        <w:t>A felhasználó streamjének beállításait kezelő felület. Itt lehet módosítani a stream nevét, leírását, kategóriáját, valamint új stream</w:t>
      </w:r>
      <w:r w:rsidR="001842DE">
        <w:t xml:space="preserve"> kulcsot</w:t>
      </w:r>
      <w:r w:rsidRPr="00842048">
        <w:t xml:space="preserve"> is lehet létrehozni, ha még nincs. A beállítások mentése után a változások azonnal érvénybe lépnek.</w:t>
      </w:r>
    </w:p>
    <w:p w14:paraId="30159860" w14:textId="0A30137F" w:rsidR="00842048" w:rsidRDefault="00842048" w:rsidP="00842048">
      <w:pPr>
        <w:pStyle w:val="BodyText"/>
        <w:numPr>
          <w:ilvl w:val="0"/>
          <w:numId w:val="18"/>
        </w:numPr>
      </w:pPr>
      <w:r w:rsidRPr="009D2DE1">
        <w:rPr>
          <w:b/>
          <w:bCs/>
        </w:rPr>
        <w:t>Profil:</w:t>
      </w:r>
      <w:r>
        <w:t xml:space="preserve"> F</w:t>
      </w:r>
      <w:r w:rsidRPr="00842048">
        <w:t>elhasználói profil oldal, ahol a felhasználó megtekintheti és szerkesztheti saját adatait (pl. név, email, jelszó). Az adatok módosítása után visszajelzést kap a sikerességről vagy hibákról.</w:t>
      </w:r>
    </w:p>
    <w:p w14:paraId="71A6D3B7" w14:textId="37AED066" w:rsidR="00842048" w:rsidRDefault="00842048" w:rsidP="00842048">
      <w:pPr>
        <w:pStyle w:val="BodyText"/>
        <w:numPr>
          <w:ilvl w:val="0"/>
          <w:numId w:val="18"/>
        </w:numPr>
      </w:pPr>
      <w:r w:rsidRPr="009D2DE1">
        <w:rPr>
          <w:b/>
          <w:bCs/>
        </w:rPr>
        <w:t>Regisztráció/Belépés:</w:t>
      </w:r>
      <w:r>
        <w:t xml:space="preserve"> Űrlap a megfelelő attribútumokkal, e</w:t>
      </w:r>
      <w:r w:rsidRPr="00842048">
        <w:t>llenőrzi a</w:t>
      </w:r>
      <w:r>
        <w:t>z</w:t>
      </w:r>
      <w:r w:rsidRPr="00842048">
        <w:t xml:space="preserve"> adatok</w:t>
      </w:r>
      <w:r>
        <w:t xml:space="preserve"> hitelességét</w:t>
      </w:r>
      <w:r w:rsidRPr="00842048">
        <w:t xml:space="preserve">, </w:t>
      </w:r>
      <w:r w:rsidRPr="00842048">
        <w:t>hib</w:t>
      </w:r>
      <w:r>
        <w:t xml:space="preserve">a </w:t>
      </w:r>
      <w:r w:rsidRPr="00842048">
        <w:t>esetén</w:t>
      </w:r>
      <w:r w:rsidRPr="00842048">
        <w:t xml:space="preserve"> visszajelzést ad.</w:t>
      </w:r>
    </w:p>
    <w:p w14:paraId="1625B0D2" w14:textId="4D43AC3E" w:rsidR="00842048" w:rsidRDefault="00842048" w:rsidP="00842048">
      <w:pPr>
        <w:pStyle w:val="BodyText"/>
        <w:numPr>
          <w:ilvl w:val="0"/>
          <w:numId w:val="18"/>
        </w:numPr>
      </w:pPr>
      <w:r w:rsidRPr="009D2DE1">
        <w:rPr>
          <w:b/>
          <w:bCs/>
        </w:rPr>
        <w:t>Felső menü:</w:t>
      </w:r>
      <w:r>
        <w:t xml:space="preserve"> Tartalmazza az alkalmazás nevét és a fő navigációs linkeket (</w:t>
      </w:r>
      <w:r w:rsidRPr="00842048">
        <w:t>pl. főoldal, felfedezés, profil), valamint a felhasználói fiókhoz kapcsolódó műveleteket (pl. bejelentkezés, kijelentkezés).</w:t>
      </w:r>
    </w:p>
    <w:p w14:paraId="76A9DA83" w14:textId="7545F737" w:rsidR="00842048" w:rsidRPr="00836242" w:rsidRDefault="00842048" w:rsidP="00842048">
      <w:pPr>
        <w:pStyle w:val="BodyText"/>
        <w:numPr>
          <w:ilvl w:val="0"/>
          <w:numId w:val="18"/>
        </w:numPr>
      </w:pPr>
      <w:r w:rsidRPr="009D2DE1">
        <w:rPr>
          <w:b/>
          <w:bCs/>
        </w:rPr>
        <w:t>Oldalsó menü:</w:t>
      </w:r>
      <w:r>
        <w:t xml:space="preserve"> Egy listát tartalmaz a követett streamer-ekről, </w:t>
      </w:r>
      <w:r w:rsidR="009D2DE1">
        <w:t>látszik,</w:t>
      </w:r>
      <w:r>
        <w:t xml:space="preserve"> hogy éppen élő adásban van-e az adott streamer és a jelenlegi nézőszám is meg van jelenítve.</w:t>
      </w:r>
    </w:p>
    <w:p w14:paraId="20444C76" w14:textId="15AA1BFB" w:rsidR="00B600F8" w:rsidRDefault="006971C3" w:rsidP="00BB3F07">
      <w:pPr>
        <w:pStyle w:val="Heading2"/>
      </w:pPr>
      <w:r w:rsidRPr="00836242">
        <w:t>2.</w:t>
      </w:r>
      <w:r w:rsidR="00006D69" w:rsidRPr="00836242">
        <w:t>3</w:t>
      </w:r>
      <w:r w:rsidRPr="00836242">
        <w:t xml:space="preserve"> </w:t>
      </w:r>
      <w:r w:rsidR="00FD313A" w:rsidRPr="00836242">
        <w:t>Összefoglalás</w:t>
      </w:r>
    </w:p>
    <w:p w14:paraId="1241E357" w14:textId="020FB7F0" w:rsidR="00B600F8" w:rsidRDefault="00B600F8" w:rsidP="006E3F5F">
      <w:pPr>
        <w:pStyle w:val="BodyText"/>
        <w:ind w:left="0"/>
      </w:pPr>
      <w:r>
        <w:t xml:space="preserve">A laboratóriumi munka során egy élő videó streaming rendszert fejlesztettem ki, amely a modern mikroszolgáltatás-alapú és konténerizált architektúra elveit követi. A projekt fő célja az volt, hogy egy olyan platformot hozzak létre, amelyben a különböző funkciók – mint a felhasználókezelés, stream kezelés, nézőszámlálás és jogosultságkezelés – egymástól függetlenül, mégis szorosan együttműködve működnek. A rendszer minden fő komponense külön szolgáltatásként, saját konténerben fut, így könnyen bővíthető és skálázható. A fejlesztés során kiemelt figyelmet fordítottam arra, hogy a komponensek közötti kommunikáció megbízható és biztonságos legyen, </w:t>
      </w:r>
      <w:r w:rsidR="007841B5">
        <w:t>valamint,</w:t>
      </w:r>
      <w:r>
        <w:t xml:space="preserve"> hogy a rendszer képes legyen valós időben kezelni a nézőszámokat és a felhasználói interakciókat.</w:t>
      </w:r>
    </w:p>
    <w:p w14:paraId="04BB4BC3" w14:textId="77777777" w:rsidR="00B600F8" w:rsidRDefault="00B600F8" w:rsidP="00B600F8">
      <w:pPr>
        <w:pStyle w:val="BodyText"/>
      </w:pPr>
    </w:p>
    <w:p w14:paraId="20CB5653" w14:textId="7C0C28EC" w:rsidR="00FD313A" w:rsidRPr="00836242" w:rsidRDefault="00B600F8" w:rsidP="00842048">
      <w:pPr>
        <w:pStyle w:val="BodyText"/>
        <w:ind w:left="0"/>
      </w:pPr>
      <w:r>
        <w:t>A munka során számos kihívással találkoztam, például a szolgáltatások közötti adatmegosztás, a jogosultságok kezelése vagy a valós idejű adatok szinkronizálása terén. Ezek megoldása során mélyebb ismereteket szereztem a felhőalapú rendszerek, a Kubernetes és a konténerizáció működéséről. A projekt eredményeként egy stabil, jól működő streaming platform jött létre, amely a jövőben további funkciókkal – például chat, értesítések vagy újabb streaming protokollok – is bővíthető</w:t>
      </w:r>
    </w:p>
    <w:p w14:paraId="1BDC9F77" w14:textId="240491D0" w:rsidR="00FD313A" w:rsidRPr="00836242" w:rsidRDefault="00FD313A">
      <w:pPr>
        <w:pStyle w:val="Heading1"/>
        <w:pageBreakBefore/>
      </w:pPr>
      <w:r w:rsidRPr="00836242">
        <w:lastRenderedPageBreak/>
        <w:t>Irodalom, és csatlakozó dokumentumok jegyzéke</w:t>
      </w:r>
    </w:p>
    <w:p w14:paraId="42075C80" w14:textId="1AC9CA64" w:rsidR="00B402AC" w:rsidRDefault="00FD313A" w:rsidP="00B402AC">
      <w:pPr>
        <w:pStyle w:val="Heading2"/>
      </w:pPr>
      <w:r w:rsidRPr="00836242">
        <w:t>A tanulmányozott irodalom jegyzéke:</w:t>
      </w:r>
    </w:p>
    <w:sdt>
      <w:sdtPr>
        <w:id w:val="-1600790436"/>
        <w:docPartObj>
          <w:docPartGallery w:val="Bibliographies"/>
          <w:docPartUnique/>
        </w:docPartObj>
      </w:sdtPr>
      <w:sdtContent>
        <w:sdt>
          <w:sdtPr>
            <w:id w:val="-573587230"/>
            <w:bibliography/>
          </w:sdtPr>
          <w:sdtContent>
            <w:p w14:paraId="03B41DC1" w14:textId="77777777" w:rsidR="00E0585A" w:rsidRDefault="00B402AC">
              <w:pPr>
                <w:rPr>
                  <w:rFonts w:eastAsia="Times New Roman" w:cs="Times New Roman"/>
                  <w:noProof/>
                  <w:kern w:val="0"/>
                  <w:sz w:val="20"/>
                  <w:szCs w:val="20"/>
                  <w:lang w:eastAsia="hu-HU" w:bidi="ar-S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1"/>
                <w:gridCol w:w="8907"/>
              </w:tblGrid>
              <w:tr w:rsidR="00E0585A" w14:paraId="5E065C1E" w14:textId="77777777">
                <w:trPr>
                  <w:divId w:val="1108548562"/>
                  <w:tblCellSpacing w:w="15" w:type="dxa"/>
                </w:trPr>
                <w:tc>
                  <w:tcPr>
                    <w:tcW w:w="50" w:type="pct"/>
                    <w:hideMark/>
                  </w:tcPr>
                  <w:p w14:paraId="499B96B0" w14:textId="57AC2FD7" w:rsidR="00E0585A" w:rsidRDefault="00E0585A">
                    <w:pPr>
                      <w:pStyle w:val="Bibliography"/>
                      <w:rPr>
                        <w:noProof/>
                        <w:kern w:val="0"/>
                        <w:szCs w:val="24"/>
                      </w:rPr>
                    </w:pPr>
                    <w:r>
                      <w:rPr>
                        <w:noProof/>
                      </w:rPr>
                      <w:t xml:space="preserve">[1] </w:t>
                    </w:r>
                  </w:p>
                </w:tc>
                <w:tc>
                  <w:tcPr>
                    <w:tcW w:w="0" w:type="auto"/>
                    <w:hideMark/>
                  </w:tcPr>
                  <w:p w14:paraId="70F0B96C" w14:textId="77777777" w:rsidR="00E0585A" w:rsidRDefault="00E0585A">
                    <w:pPr>
                      <w:pStyle w:val="Bibliography"/>
                      <w:rPr>
                        <w:noProof/>
                      </w:rPr>
                    </w:pPr>
                    <w:r>
                      <w:rPr>
                        <w:noProof/>
                      </w:rPr>
                      <w:t>Veriskope, „Real-Time Messaging Protocol (RTMP) Specification,” 2019. [Online]. Available: https://rtmp.veriskope.com/docs/spec/. [Hozzáférés dátuma: 05 10 2025].</w:t>
                    </w:r>
                  </w:p>
                </w:tc>
              </w:tr>
              <w:tr w:rsidR="00E0585A" w14:paraId="44FDEB48" w14:textId="77777777">
                <w:trPr>
                  <w:divId w:val="1108548562"/>
                  <w:tblCellSpacing w:w="15" w:type="dxa"/>
                </w:trPr>
                <w:tc>
                  <w:tcPr>
                    <w:tcW w:w="50" w:type="pct"/>
                    <w:hideMark/>
                  </w:tcPr>
                  <w:p w14:paraId="3508DCB7" w14:textId="77777777" w:rsidR="00E0585A" w:rsidRDefault="00E0585A">
                    <w:pPr>
                      <w:pStyle w:val="Bibliography"/>
                      <w:rPr>
                        <w:noProof/>
                      </w:rPr>
                    </w:pPr>
                    <w:r>
                      <w:rPr>
                        <w:noProof/>
                      </w:rPr>
                      <w:t xml:space="preserve">[2] </w:t>
                    </w:r>
                  </w:p>
                </w:tc>
                <w:tc>
                  <w:tcPr>
                    <w:tcW w:w="0" w:type="auto"/>
                    <w:hideMark/>
                  </w:tcPr>
                  <w:p w14:paraId="30082EF3" w14:textId="77777777" w:rsidR="00E0585A" w:rsidRDefault="00E0585A">
                    <w:pPr>
                      <w:pStyle w:val="Bibliography"/>
                      <w:rPr>
                        <w:noProof/>
                      </w:rPr>
                    </w:pPr>
                    <w:r>
                      <w:rPr>
                        <w:noProof/>
                      </w:rPr>
                      <w:t>„HTTP Live Streaming,” [Online]. Available: https://datatracker.ietf.org/doc/html/rfc8216. [Hozzáférés dátuma: 10 05 2025].</w:t>
                    </w:r>
                  </w:p>
                </w:tc>
              </w:tr>
              <w:tr w:rsidR="00E0585A" w14:paraId="1C3E860A" w14:textId="77777777">
                <w:trPr>
                  <w:divId w:val="1108548562"/>
                  <w:tblCellSpacing w:w="15" w:type="dxa"/>
                </w:trPr>
                <w:tc>
                  <w:tcPr>
                    <w:tcW w:w="50" w:type="pct"/>
                    <w:hideMark/>
                  </w:tcPr>
                  <w:p w14:paraId="5C37FC2D" w14:textId="77777777" w:rsidR="00E0585A" w:rsidRDefault="00E0585A">
                    <w:pPr>
                      <w:pStyle w:val="Bibliography"/>
                      <w:rPr>
                        <w:noProof/>
                      </w:rPr>
                    </w:pPr>
                    <w:r>
                      <w:rPr>
                        <w:noProof/>
                      </w:rPr>
                      <w:t xml:space="preserve">[3] </w:t>
                    </w:r>
                  </w:p>
                </w:tc>
                <w:tc>
                  <w:tcPr>
                    <w:tcW w:w="0" w:type="auto"/>
                    <w:hideMark/>
                  </w:tcPr>
                  <w:p w14:paraId="6AD22E13" w14:textId="77777777" w:rsidR="00E0585A" w:rsidRDefault="00E0585A">
                    <w:pPr>
                      <w:pStyle w:val="Bibliography"/>
                      <w:rPr>
                        <w:noProof/>
                      </w:rPr>
                    </w:pPr>
                    <w:r>
                      <w:rPr>
                        <w:noProof/>
                      </w:rPr>
                      <w:t>Amazon, „What’s the Difference Between Monolithic and Microservices Architecture?,” [Online]. Available: https://aws.amazon.com/compare/the-difference-between-monolithic-and-microservices-architecture/. [Hozzáférés dátuma: 10 05 2025].</w:t>
                    </w:r>
                  </w:p>
                </w:tc>
              </w:tr>
              <w:tr w:rsidR="00E0585A" w14:paraId="47EF0A60" w14:textId="77777777">
                <w:trPr>
                  <w:divId w:val="1108548562"/>
                  <w:tblCellSpacing w:w="15" w:type="dxa"/>
                </w:trPr>
                <w:tc>
                  <w:tcPr>
                    <w:tcW w:w="50" w:type="pct"/>
                    <w:hideMark/>
                  </w:tcPr>
                  <w:p w14:paraId="25A90048" w14:textId="77777777" w:rsidR="00E0585A" w:rsidRDefault="00E0585A">
                    <w:pPr>
                      <w:pStyle w:val="Bibliography"/>
                      <w:rPr>
                        <w:noProof/>
                      </w:rPr>
                    </w:pPr>
                    <w:r>
                      <w:rPr>
                        <w:noProof/>
                      </w:rPr>
                      <w:t xml:space="preserve">[4] </w:t>
                    </w:r>
                  </w:p>
                </w:tc>
                <w:tc>
                  <w:tcPr>
                    <w:tcW w:w="0" w:type="auto"/>
                    <w:hideMark/>
                  </w:tcPr>
                  <w:p w14:paraId="5F7C8B0B" w14:textId="77777777" w:rsidR="00E0585A" w:rsidRDefault="00E0585A">
                    <w:pPr>
                      <w:pStyle w:val="Bibliography"/>
                      <w:rPr>
                        <w:noProof/>
                      </w:rPr>
                    </w:pPr>
                    <w:r>
                      <w:rPr>
                        <w:noProof/>
                      </w:rPr>
                      <w:t>Kubernetes, „Learn the basics,” [Online]. Available: https://kubernetes.io/docs/tutorials/kubernetes-basics/. [Hozzáférés dátuma: 10 05 2025].</w:t>
                    </w:r>
                  </w:p>
                </w:tc>
              </w:tr>
              <w:tr w:rsidR="00E0585A" w14:paraId="0339A503" w14:textId="77777777">
                <w:trPr>
                  <w:divId w:val="1108548562"/>
                  <w:tblCellSpacing w:w="15" w:type="dxa"/>
                </w:trPr>
                <w:tc>
                  <w:tcPr>
                    <w:tcW w:w="50" w:type="pct"/>
                    <w:hideMark/>
                  </w:tcPr>
                  <w:p w14:paraId="386DD580" w14:textId="77777777" w:rsidR="00E0585A" w:rsidRDefault="00E0585A">
                    <w:pPr>
                      <w:pStyle w:val="Bibliography"/>
                      <w:rPr>
                        <w:noProof/>
                      </w:rPr>
                    </w:pPr>
                    <w:r>
                      <w:rPr>
                        <w:noProof/>
                      </w:rPr>
                      <w:t xml:space="preserve">[5] </w:t>
                    </w:r>
                  </w:p>
                </w:tc>
                <w:tc>
                  <w:tcPr>
                    <w:tcW w:w="0" w:type="auto"/>
                    <w:hideMark/>
                  </w:tcPr>
                  <w:p w14:paraId="68A4540F" w14:textId="77777777" w:rsidR="00E0585A" w:rsidRDefault="00E0585A">
                    <w:pPr>
                      <w:pStyle w:val="Bibliography"/>
                      <w:rPr>
                        <w:noProof/>
                      </w:rPr>
                    </w:pPr>
                    <w:r>
                      <w:rPr>
                        <w:noProof/>
                      </w:rPr>
                      <w:t>ITConvergence, „Navigating the peaks and valleys advantages of auto scaling in cloud computing for agile demand management,” 14 January 2024. [Online]. Available: https://www.itconvergence.com/blog/navigating-the-peaks-and-valleys-advantages-of-auto-scaling-in-cloud-computing-for-agile-demand-management/. [Hozzáférés dátuma: 10 05 2025].</w:t>
                    </w:r>
                  </w:p>
                </w:tc>
              </w:tr>
              <w:tr w:rsidR="00E0585A" w14:paraId="58E179EF" w14:textId="77777777">
                <w:trPr>
                  <w:divId w:val="1108548562"/>
                  <w:tblCellSpacing w:w="15" w:type="dxa"/>
                </w:trPr>
                <w:tc>
                  <w:tcPr>
                    <w:tcW w:w="50" w:type="pct"/>
                    <w:hideMark/>
                  </w:tcPr>
                  <w:p w14:paraId="557C043C" w14:textId="77777777" w:rsidR="00E0585A" w:rsidRDefault="00E0585A">
                    <w:pPr>
                      <w:pStyle w:val="Bibliography"/>
                      <w:rPr>
                        <w:noProof/>
                      </w:rPr>
                    </w:pPr>
                    <w:r>
                      <w:rPr>
                        <w:noProof/>
                      </w:rPr>
                      <w:t xml:space="preserve">[6] </w:t>
                    </w:r>
                  </w:p>
                </w:tc>
                <w:tc>
                  <w:tcPr>
                    <w:tcW w:w="0" w:type="auto"/>
                    <w:hideMark/>
                  </w:tcPr>
                  <w:p w14:paraId="11BB48B8" w14:textId="77777777" w:rsidR="00E0585A" w:rsidRDefault="00E0585A">
                    <w:pPr>
                      <w:pStyle w:val="Bibliography"/>
                      <w:rPr>
                        <w:noProof/>
                      </w:rPr>
                    </w:pPr>
                    <w:r>
                      <w:rPr>
                        <w:noProof/>
                      </w:rPr>
                      <w:t>JWT, „Introduction,” [Online]. Available: https://jwt.io/introduction. [Hozzáférés dátuma: 10 05 2025].</w:t>
                    </w:r>
                  </w:p>
                </w:tc>
              </w:tr>
              <w:tr w:rsidR="00E0585A" w14:paraId="758F02A1" w14:textId="77777777">
                <w:trPr>
                  <w:divId w:val="1108548562"/>
                  <w:tblCellSpacing w:w="15" w:type="dxa"/>
                </w:trPr>
                <w:tc>
                  <w:tcPr>
                    <w:tcW w:w="50" w:type="pct"/>
                    <w:hideMark/>
                  </w:tcPr>
                  <w:p w14:paraId="5D0F9D6A" w14:textId="77777777" w:rsidR="00E0585A" w:rsidRDefault="00E0585A">
                    <w:pPr>
                      <w:pStyle w:val="Bibliography"/>
                      <w:rPr>
                        <w:noProof/>
                      </w:rPr>
                    </w:pPr>
                    <w:r>
                      <w:rPr>
                        <w:noProof/>
                      </w:rPr>
                      <w:t xml:space="preserve">[7] </w:t>
                    </w:r>
                  </w:p>
                </w:tc>
                <w:tc>
                  <w:tcPr>
                    <w:tcW w:w="0" w:type="auto"/>
                    <w:hideMark/>
                  </w:tcPr>
                  <w:p w14:paraId="3B16D24F" w14:textId="77777777" w:rsidR="00E0585A" w:rsidRDefault="00E0585A">
                    <w:pPr>
                      <w:pStyle w:val="Bibliography"/>
                      <w:rPr>
                        <w:noProof/>
                      </w:rPr>
                    </w:pPr>
                    <w:r>
                      <w:rPr>
                        <w:noProof/>
                      </w:rPr>
                      <w:t>D. Hart, „RFC6749,” 2012, October. [Online]. Available: https://datatracker.ietf.org/doc/html/rfc6749. [Hozzáférés dátuma: 10 05 2025].</w:t>
                    </w:r>
                  </w:p>
                </w:tc>
              </w:tr>
              <w:tr w:rsidR="00E0585A" w14:paraId="31A985F0" w14:textId="77777777">
                <w:trPr>
                  <w:divId w:val="1108548562"/>
                  <w:tblCellSpacing w:w="15" w:type="dxa"/>
                </w:trPr>
                <w:tc>
                  <w:tcPr>
                    <w:tcW w:w="50" w:type="pct"/>
                    <w:hideMark/>
                  </w:tcPr>
                  <w:p w14:paraId="0A64C3D7" w14:textId="77777777" w:rsidR="00E0585A" w:rsidRDefault="00E0585A">
                    <w:pPr>
                      <w:pStyle w:val="Bibliography"/>
                      <w:rPr>
                        <w:noProof/>
                      </w:rPr>
                    </w:pPr>
                    <w:r>
                      <w:rPr>
                        <w:noProof/>
                      </w:rPr>
                      <w:t xml:space="preserve">[8] </w:t>
                    </w:r>
                  </w:p>
                </w:tc>
                <w:tc>
                  <w:tcPr>
                    <w:tcW w:w="0" w:type="auto"/>
                    <w:hideMark/>
                  </w:tcPr>
                  <w:p w14:paraId="56B9D191" w14:textId="77777777" w:rsidR="00E0585A" w:rsidRDefault="00E0585A">
                    <w:pPr>
                      <w:pStyle w:val="Bibliography"/>
                      <w:rPr>
                        <w:noProof/>
                      </w:rPr>
                    </w:pPr>
                    <w:r>
                      <w:rPr>
                        <w:noProof/>
                      </w:rPr>
                      <w:t>„.NET,” [Online]. Available: https://dotnet.microsoft.com/en-us/. [Hozzáférés dátuma: 10 05 2025].</w:t>
                    </w:r>
                  </w:p>
                </w:tc>
              </w:tr>
              <w:tr w:rsidR="00E0585A" w14:paraId="6E0E5F24" w14:textId="77777777">
                <w:trPr>
                  <w:divId w:val="1108548562"/>
                  <w:tblCellSpacing w:w="15" w:type="dxa"/>
                </w:trPr>
                <w:tc>
                  <w:tcPr>
                    <w:tcW w:w="50" w:type="pct"/>
                    <w:hideMark/>
                  </w:tcPr>
                  <w:p w14:paraId="4F840EFE" w14:textId="77777777" w:rsidR="00E0585A" w:rsidRDefault="00E0585A">
                    <w:pPr>
                      <w:pStyle w:val="Bibliography"/>
                      <w:rPr>
                        <w:noProof/>
                      </w:rPr>
                    </w:pPr>
                    <w:r>
                      <w:rPr>
                        <w:noProof/>
                      </w:rPr>
                      <w:t xml:space="preserve">[9] </w:t>
                    </w:r>
                  </w:p>
                </w:tc>
                <w:tc>
                  <w:tcPr>
                    <w:tcW w:w="0" w:type="auto"/>
                    <w:hideMark/>
                  </w:tcPr>
                  <w:p w14:paraId="18401911" w14:textId="77777777" w:rsidR="00E0585A" w:rsidRDefault="00E0585A">
                    <w:pPr>
                      <w:pStyle w:val="Bibliography"/>
                      <w:rPr>
                        <w:noProof/>
                      </w:rPr>
                    </w:pPr>
                    <w:r>
                      <w:rPr>
                        <w:noProof/>
                      </w:rPr>
                      <w:t>„Angular,” [Online]. Available: https://angular.dev/. [Hozzáférés dátuma: 10 05 2025].</w:t>
                    </w:r>
                  </w:p>
                </w:tc>
              </w:tr>
              <w:tr w:rsidR="00E0585A" w14:paraId="15FDF6FE" w14:textId="77777777">
                <w:trPr>
                  <w:divId w:val="1108548562"/>
                  <w:tblCellSpacing w:w="15" w:type="dxa"/>
                </w:trPr>
                <w:tc>
                  <w:tcPr>
                    <w:tcW w:w="50" w:type="pct"/>
                    <w:hideMark/>
                  </w:tcPr>
                  <w:p w14:paraId="3864CA3C" w14:textId="77777777" w:rsidR="00E0585A" w:rsidRDefault="00E0585A">
                    <w:pPr>
                      <w:pStyle w:val="Bibliography"/>
                      <w:rPr>
                        <w:noProof/>
                      </w:rPr>
                    </w:pPr>
                    <w:r>
                      <w:rPr>
                        <w:noProof/>
                      </w:rPr>
                      <w:t xml:space="preserve">[10] </w:t>
                    </w:r>
                  </w:p>
                </w:tc>
                <w:tc>
                  <w:tcPr>
                    <w:tcW w:w="0" w:type="auto"/>
                    <w:hideMark/>
                  </w:tcPr>
                  <w:p w14:paraId="0DAF37D7" w14:textId="77777777" w:rsidR="00E0585A" w:rsidRDefault="00E0585A">
                    <w:pPr>
                      <w:pStyle w:val="Bibliography"/>
                      <w:rPr>
                        <w:noProof/>
                      </w:rPr>
                    </w:pPr>
                    <w:r>
                      <w:rPr>
                        <w:noProof/>
                      </w:rPr>
                      <w:t>„PostgreSQL,” [Online]. Available: https://www.postgresql.org/. [Hozzáférés dátuma: 10 05 2025].</w:t>
                    </w:r>
                  </w:p>
                </w:tc>
              </w:tr>
              <w:tr w:rsidR="00E0585A" w14:paraId="7B5EC0EA" w14:textId="77777777">
                <w:trPr>
                  <w:divId w:val="1108548562"/>
                  <w:tblCellSpacing w:w="15" w:type="dxa"/>
                </w:trPr>
                <w:tc>
                  <w:tcPr>
                    <w:tcW w:w="50" w:type="pct"/>
                    <w:hideMark/>
                  </w:tcPr>
                  <w:p w14:paraId="4AF9377A" w14:textId="77777777" w:rsidR="00E0585A" w:rsidRDefault="00E0585A">
                    <w:pPr>
                      <w:pStyle w:val="Bibliography"/>
                      <w:rPr>
                        <w:noProof/>
                      </w:rPr>
                    </w:pPr>
                    <w:r>
                      <w:rPr>
                        <w:noProof/>
                      </w:rPr>
                      <w:t xml:space="preserve">[11] </w:t>
                    </w:r>
                  </w:p>
                </w:tc>
                <w:tc>
                  <w:tcPr>
                    <w:tcW w:w="0" w:type="auto"/>
                    <w:hideMark/>
                  </w:tcPr>
                  <w:p w14:paraId="55D22EEB" w14:textId="77777777" w:rsidR="00E0585A" w:rsidRDefault="00E0585A">
                    <w:pPr>
                      <w:pStyle w:val="Bibliography"/>
                      <w:rPr>
                        <w:noProof/>
                      </w:rPr>
                    </w:pPr>
                    <w:r>
                      <w:rPr>
                        <w:noProof/>
                      </w:rPr>
                      <w:t>„Redis,” [Online]. Available: https://redis.io/. [Hozzáférés dátuma: 10 05 2025].</w:t>
                    </w:r>
                  </w:p>
                </w:tc>
              </w:tr>
              <w:tr w:rsidR="00E0585A" w14:paraId="6F26BE70" w14:textId="77777777">
                <w:trPr>
                  <w:divId w:val="1108548562"/>
                  <w:tblCellSpacing w:w="15" w:type="dxa"/>
                </w:trPr>
                <w:tc>
                  <w:tcPr>
                    <w:tcW w:w="50" w:type="pct"/>
                    <w:hideMark/>
                  </w:tcPr>
                  <w:p w14:paraId="7D1BBF26" w14:textId="77777777" w:rsidR="00E0585A" w:rsidRDefault="00E0585A">
                    <w:pPr>
                      <w:pStyle w:val="Bibliography"/>
                      <w:rPr>
                        <w:noProof/>
                      </w:rPr>
                    </w:pPr>
                    <w:r>
                      <w:rPr>
                        <w:noProof/>
                      </w:rPr>
                      <w:t xml:space="preserve">[12] </w:t>
                    </w:r>
                  </w:p>
                </w:tc>
                <w:tc>
                  <w:tcPr>
                    <w:tcW w:w="0" w:type="auto"/>
                    <w:hideMark/>
                  </w:tcPr>
                  <w:p w14:paraId="2C81159C" w14:textId="77777777" w:rsidR="00E0585A" w:rsidRDefault="00E0585A">
                    <w:pPr>
                      <w:pStyle w:val="Bibliography"/>
                      <w:rPr>
                        <w:noProof/>
                      </w:rPr>
                    </w:pPr>
                    <w:r>
                      <w:rPr>
                        <w:noProof/>
                      </w:rPr>
                      <w:t>Arut, „NGINX-RTMP modul,” [Online]. Available: https://github.com/arut/nginx-rtmp-module. [Hozzáférés dátuma: 10 02 2025].</w:t>
                    </w:r>
                  </w:p>
                </w:tc>
              </w:tr>
              <w:tr w:rsidR="00E0585A" w14:paraId="6EC30E39" w14:textId="77777777">
                <w:trPr>
                  <w:divId w:val="1108548562"/>
                  <w:tblCellSpacing w:w="15" w:type="dxa"/>
                </w:trPr>
                <w:tc>
                  <w:tcPr>
                    <w:tcW w:w="50" w:type="pct"/>
                    <w:hideMark/>
                  </w:tcPr>
                  <w:p w14:paraId="3C64B471" w14:textId="77777777" w:rsidR="00E0585A" w:rsidRDefault="00E0585A">
                    <w:pPr>
                      <w:pStyle w:val="Bibliography"/>
                      <w:rPr>
                        <w:noProof/>
                      </w:rPr>
                    </w:pPr>
                    <w:r>
                      <w:rPr>
                        <w:noProof/>
                      </w:rPr>
                      <w:t xml:space="preserve">[13] </w:t>
                    </w:r>
                  </w:p>
                </w:tc>
                <w:tc>
                  <w:tcPr>
                    <w:tcW w:w="0" w:type="auto"/>
                    <w:hideMark/>
                  </w:tcPr>
                  <w:p w14:paraId="7E6B204C" w14:textId="77777777" w:rsidR="00E0585A" w:rsidRDefault="00E0585A">
                    <w:pPr>
                      <w:pStyle w:val="Bibliography"/>
                      <w:rPr>
                        <w:noProof/>
                      </w:rPr>
                    </w:pPr>
                    <w:r>
                      <w:rPr>
                        <w:noProof/>
                      </w:rPr>
                      <w:t>tiangolo, „Nginx-RTMP Docker Image,” [Online]. Available: https://hub.docker.com/r/tiangolo/nginx-rtmp/. [Hozzáférés dátuma: 10 05 2025].</w:t>
                    </w:r>
                  </w:p>
                </w:tc>
              </w:tr>
              <w:tr w:rsidR="00E0585A" w14:paraId="66660E7F" w14:textId="77777777">
                <w:trPr>
                  <w:divId w:val="1108548562"/>
                  <w:tblCellSpacing w:w="15" w:type="dxa"/>
                </w:trPr>
                <w:tc>
                  <w:tcPr>
                    <w:tcW w:w="50" w:type="pct"/>
                    <w:hideMark/>
                  </w:tcPr>
                  <w:p w14:paraId="4C05A268" w14:textId="77777777" w:rsidR="00E0585A" w:rsidRDefault="00E0585A">
                    <w:pPr>
                      <w:pStyle w:val="Bibliography"/>
                      <w:rPr>
                        <w:noProof/>
                      </w:rPr>
                    </w:pPr>
                    <w:r>
                      <w:rPr>
                        <w:noProof/>
                      </w:rPr>
                      <w:t xml:space="preserve">[14] </w:t>
                    </w:r>
                  </w:p>
                </w:tc>
                <w:tc>
                  <w:tcPr>
                    <w:tcW w:w="0" w:type="auto"/>
                    <w:hideMark/>
                  </w:tcPr>
                  <w:p w14:paraId="0F3459CF" w14:textId="77777777" w:rsidR="00E0585A" w:rsidRDefault="00E0585A">
                    <w:pPr>
                      <w:pStyle w:val="Bibliography"/>
                      <w:rPr>
                        <w:noProof/>
                      </w:rPr>
                    </w:pPr>
                    <w:r>
                      <w:rPr>
                        <w:noProof/>
                      </w:rPr>
                      <w:t>„Shaka Player,” [Online]. Available: https://github.com/shaka-project/shaka-player. [Hozzáférés dátuma: 10 05 2025].</w:t>
                    </w:r>
                  </w:p>
                </w:tc>
              </w:tr>
              <w:tr w:rsidR="00E0585A" w14:paraId="16B91A36" w14:textId="77777777">
                <w:trPr>
                  <w:divId w:val="1108548562"/>
                  <w:tblCellSpacing w:w="15" w:type="dxa"/>
                </w:trPr>
                <w:tc>
                  <w:tcPr>
                    <w:tcW w:w="50" w:type="pct"/>
                    <w:hideMark/>
                  </w:tcPr>
                  <w:p w14:paraId="74471618" w14:textId="77777777" w:rsidR="00E0585A" w:rsidRDefault="00E0585A">
                    <w:pPr>
                      <w:pStyle w:val="Bibliography"/>
                      <w:rPr>
                        <w:noProof/>
                      </w:rPr>
                    </w:pPr>
                    <w:r>
                      <w:rPr>
                        <w:noProof/>
                      </w:rPr>
                      <w:t xml:space="preserve">[15] </w:t>
                    </w:r>
                  </w:p>
                </w:tc>
                <w:tc>
                  <w:tcPr>
                    <w:tcW w:w="0" w:type="auto"/>
                    <w:hideMark/>
                  </w:tcPr>
                  <w:p w14:paraId="66278F80" w14:textId="77777777" w:rsidR="00E0585A" w:rsidRDefault="00E0585A">
                    <w:pPr>
                      <w:pStyle w:val="Bibliography"/>
                      <w:rPr>
                        <w:noProof/>
                      </w:rPr>
                    </w:pPr>
                    <w:r>
                      <w:rPr>
                        <w:noProof/>
                      </w:rPr>
                      <w:t>„Docker,” [Online]. Available: https://www.docker.com/. [Hozzáférés dátuma: 10 05 2025].</w:t>
                    </w:r>
                  </w:p>
                </w:tc>
              </w:tr>
            </w:tbl>
            <w:p w14:paraId="6A9A2E39" w14:textId="5CAFF618" w:rsidR="00B402AC" w:rsidRPr="00B402AC" w:rsidRDefault="00B402AC" w:rsidP="00304919">
              <w:pPr>
                <w:ind w:left="0" w:firstLine="0"/>
              </w:pPr>
              <w:r>
                <w:rPr>
                  <w:b/>
                  <w:bCs/>
                  <w:noProof/>
                </w:rPr>
                <w:fldChar w:fldCharType="end"/>
              </w:r>
            </w:p>
          </w:sdtContent>
        </w:sdt>
      </w:sdtContent>
    </w:sdt>
    <w:p w14:paraId="3B39F08D" w14:textId="77777777" w:rsidR="00FD313A" w:rsidRPr="00836242" w:rsidRDefault="00FD313A">
      <w:pPr>
        <w:pStyle w:val="Heading2"/>
      </w:pPr>
      <w:r w:rsidRPr="00836242">
        <w:t>Csatlakozó egyéb elkészült dokumentációk / fájlok / stb. jegyzéke:</w:t>
      </w:r>
    </w:p>
    <w:p w14:paraId="38CE1482" w14:textId="3F54B986" w:rsidR="00FD313A" w:rsidRPr="00836242" w:rsidRDefault="00E0585A">
      <w:pPr>
        <w:pStyle w:val="BodyText"/>
      </w:pPr>
      <w:r>
        <w:t xml:space="preserve">GithHub Repository: </w:t>
      </w:r>
      <w:r w:rsidRPr="00E0585A">
        <w:t>https://github.com/GriffManoue/live-streaming-kubernetes</w:t>
      </w:r>
    </w:p>
    <w:sectPr w:rsidR="00FD313A" w:rsidRPr="00836242">
      <w:headerReference w:type="even" r:id="rId11"/>
      <w:headerReference w:type="default" r:id="rId12"/>
      <w:footerReference w:type="even" r:id="rId13"/>
      <w:footerReference w:type="default" r:id="rId14"/>
      <w:headerReference w:type="first" r:id="rId15"/>
      <w:footerReference w:type="first" r:id="rId16"/>
      <w:pgSz w:w="11906" w:h="16838"/>
      <w:pgMar w:top="1710" w:right="1134" w:bottom="171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B0B9F8" w14:textId="77777777" w:rsidR="00653BD2" w:rsidRPr="00836242" w:rsidRDefault="00653BD2">
      <w:r w:rsidRPr="00836242">
        <w:separator/>
      </w:r>
    </w:p>
  </w:endnote>
  <w:endnote w:type="continuationSeparator" w:id="0">
    <w:p w14:paraId="6AD457AA" w14:textId="77777777" w:rsidR="00653BD2" w:rsidRPr="00836242" w:rsidRDefault="00653BD2">
      <w:r w:rsidRPr="0083624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jaVu Sans">
    <w:altName w:val="Sylfaen"/>
    <w:charset w:val="00"/>
    <w:family w:val="swiss"/>
    <w:pitch w:val="variable"/>
    <w:sig w:usb0="E7002EFF" w:usb1="D200FDFF" w:usb2="0A24602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eeSans">
    <w:altName w:val="Sylfaen"/>
    <w:charset w:val="00"/>
    <w:family w:val="swiss"/>
    <w:pitch w:val="variable"/>
    <w:sig w:usb0="E4838EFF" w:usb1="4200FDFF" w:usb2="000030A0" w:usb3="00000000" w:csb0="000001B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AF20B" w14:textId="77777777" w:rsidR="00FD313A" w:rsidRPr="00836242" w:rsidRDefault="00FD313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61E41" w14:textId="77777777" w:rsidR="00FD313A" w:rsidRPr="00836242" w:rsidRDefault="00FD313A">
    <w:pPr>
      <w:pStyle w:val="Footer"/>
    </w:pPr>
    <w:r w:rsidRPr="00836242">
      <w:fldChar w:fldCharType="begin"/>
    </w:r>
    <w:r w:rsidRPr="00836242">
      <w:instrText xml:space="preserve"> PAGE </w:instrText>
    </w:r>
    <w:r w:rsidRPr="00836242">
      <w:fldChar w:fldCharType="separate"/>
    </w:r>
    <w:r w:rsidR="00BF1B82" w:rsidRPr="00836242">
      <w:rPr>
        <w:noProof/>
      </w:rPr>
      <w:t>5</w:t>
    </w:r>
    <w:r w:rsidRPr="0083624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E0B5D" w14:textId="77777777" w:rsidR="00FD313A" w:rsidRPr="00836242" w:rsidRDefault="00FD313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DE7F8A" w14:textId="77777777" w:rsidR="00653BD2" w:rsidRPr="00836242" w:rsidRDefault="00653BD2">
      <w:r w:rsidRPr="00836242">
        <w:separator/>
      </w:r>
    </w:p>
  </w:footnote>
  <w:footnote w:type="continuationSeparator" w:id="0">
    <w:p w14:paraId="1969B779" w14:textId="77777777" w:rsidR="00653BD2" w:rsidRPr="00836242" w:rsidRDefault="00653BD2">
      <w:r w:rsidRPr="0083624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07D074" w14:textId="77777777" w:rsidR="00FD313A" w:rsidRPr="00836242" w:rsidRDefault="00FD313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4407B" w14:textId="4CD75233" w:rsidR="00FD313A" w:rsidRPr="00836242" w:rsidRDefault="00894DAF">
    <w:pPr>
      <w:pStyle w:val="Header"/>
    </w:pPr>
    <w:r w:rsidRPr="00836242">
      <w:t>B</w:t>
    </w:r>
    <w:r w:rsidR="007841B5">
      <w:t>uga Péter</w:t>
    </w:r>
    <w:r w:rsidRPr="00836242">
      <w:t xml:space="preserve"> (</w:t>
    </w:r>
    <w:r w:rsidR="007841B5">
      <w:t>G50RDF</w:t>
    </w:r>
    <w:r w:rsidRPr="00836242">
      <w:t>)</w:t>
    </w:r>
    <w:r w:rsidRPr="00836242">
      <w:tab/>
    </w:r>
    <w:r w:rsidRPr="00836242">
      <w:tab/>
      <w:t>20</w:t>
    </w:r>
    <w:r w:rsidR="007841B5">
      <w:t>25</w:t>
    </w:r>
    <w:r w:rsidR="00FD313A" w:rsidRPr="00836242">
      <w:t>-</w:t>
    </w:r>
    <w:r w:rsidR="007841B5">
      <w:t>05</w:t>
    </w:r>
    <w:r w:rsidR="00FD313A" w:rsidRPr="00836242">
      <w:t>-</w:t>
    </w:r>
    <w:r w:rsidR="007841B5">
      <w:t>12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29EE1" w14:textId="77777777" w:rsidR="00FD313A" w:rsidRPr="00836242" w:rsidRDefault="00FD313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decimal"/>
      <w:pStyle w:val="Heading1"/>
      <w:suff w:val="nothing"/>
      <w:lvlText w:val="%1. "/>
      <w:lvlJc w:val="left"/>
      <w:pPr>
        <w:tabs>
          <w:tab w:val="num" w:pos="0"/>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6"/>
    <w:lvl w:ilvl="0">
      <w:start w:val="1"/>
      <w:numFmt w:val="bullet"/>
      <w:lvlText w:val=""/>
      <w:lvlJc w:val="left"/>
      <w:pPr>
        <w:tabs>
          <w:tab w:val="num" w:pos="1004"/>
        </w:tabs>
        <w:ind w:left="1004" w:hanging="360"/>
      </w:pPr>
      <w:rPr>
        <w:rFonts w:ascii="Symbol" w:hAnsi="Symbol" w:cs="Symbol"/>
      </w:rPr>
    </w:lvl>
  </w:abstractNum>
  <w:abstractNum w:abstractNumId="2" w15:restartNumberingAfterBreak="0">
    <w:nsid w:val="00000003"/>
    <w:multiLevelType w:val="multilevel"/>
    <w:tmpl w:val="00000003"/>
    <w:name w:val="WW8Num4"/>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lef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lef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left"/>
      <w:pPr>
        <w:tabs>
          <w:tab w:val="num" w:pos="6480"/>
        </w:tabs>
        <w:ind w:left="6480" w:hanging="180"/>
      </w:pPr>
      <w:rPr>
        <w:rFonts w:cs="Times New Roman"/>
      </w:rPr>
    </w:lvl>
  </w:abstractNum>
  <w:abstractNum w:abstractNumId="3" w15:restartNumberingAfterBreak="0">
    <w:nsid w:val="0C107C15"/>
    <w:multiLevelType w:val="multilevel"/>
    <w:tmpl w:val="3296350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044515"/>
    <w:multiLevelType w:val="hybridMultilevel"/>
    <w:tmpl w:val="A12233CA"/>
    <w:lvl w:ilvl="0" w:tplc="08090001">
      <w:start w:val="1"/>
      <w:numFmt w:val="bullet"/>
      <w:lvlText w:val=""/>
      <w:lvlJc w:val="left"/>
      <w:pPr>
        <w:ind w:left="360" w:hanging="360"/>
      </w:pPr>
      <w:rPr>
        <w:rFonts w:ascii="Symbol" w:hAnsi="Symbol" w:hint="default"/>
      </w:rPr>
    </w:lvl>
    <w:lvl w:ilvl="1" w:tplc="3D40262E">
      <w:start w:val="9"/>
      <w:numFmt w:val="bullet"/>
      <w:lvlText w:val="•"/>
      <w:lvlJc w:val="left"/>
      <w:pPr>
        <w:ind w:left="360" w:hanging="360"/>
      </w:pPr>
      <w:rPr>
        <w:rFonts w:ascii="Times New Roman" w:eastAsia="DejaVu Sans" w:hAnsi="Times New Roman" w:cs="Times New Roman"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5" w15:restartNumberingAfterBreak="0">
    <w:nsid w:val="17537036"/>
    <w:multiLevelType w:val="hybridMultilevel"/>
    <w:tmpl w:val="465C9A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B0A076B"/>
    <w:multiLevelType w:val="hybridMultilevel"/>
    <w:tmpl w:val="A7C833C2"/>
    <w:lvl w:ilvl="0" w:tplc="040E0001">
      <w:start w:val="1"/>
      <w:numFmt w:val="bullet"/>
      <w:lvlText w:val=""/>
      <w:lvlJc w:val="left"/>
      <w:pPr>
        <w:ind w:left="1469" w:hanging="360"/>
      </w:pPr>
      <w:rPr>
        <w:rFonts w:ascii="Symbol" w:hAnsi="Symbol" w:hint="default"/>
      </w:rPr>
    </w:lvl>
    <w:lvl w:ilvl="1" w:tplc="040E0003" w:tentative="1">
      <w:start w:val="1"/>
      <w:numFmt w:val="bullet"/>
      <w:lvlText w:val="o"/>
      <w:lvlJc w:val="left"/>
      <w:pPr>
        <w:ind w:left="2189" w:hanging="360"/>
      </w:pPr>
      <w:rPr>
        <w:rFonts w:ascii="Courier New" w:hAnsi="Courier New" w:cs="Courier New" w:hint="default"/>
      </w:rPr>
    </w:lvl>
    <w:lvl w:ilvl="2" w:tplc="040E0005" w:tentative="1">
      <w:start w:val="1"/>
      <w:numFmt w:val="bullet"/>
      <w:lvlText w:val=""/>
      <w:lvlJc w:val="left"/>
      <w:pPr>
        <w:ind w:left="2909" w:hanging="360"/>
      </w:pPr>
      <w:rPr>
        <w:rFonts w:ascii="Wingdings" w:hAnsi="Wingdings" w:hint="default"/>
      </w:rPr>
    </w:lvl>
    <w:lvl w:ilvl="3" w:tplc="040E0001" w:tentative="1">
      <w:start w:val="1"/>
      <w:numFmt w:val="bullet"/>
      <w:lvlText w:val=""/>
      <w:lvlJc w:val="left"/>
      <w:pPr>
        <w:ind w:left="3629" w:hanging="360"/>
      </w:pPr>
      <w:rPr>
        <w:rFonts w:ascii="Symbol" w:hAnsi="Symbol" w:hint="default"/>
      </w:rPr>
    </w:lvl>
    <w:lvl w:ilvl="4" w:tplc="040E0003" w:tentative="1">
      <w:start w:val="1"/>
      <w:numFmt w:val="bullet"/>
      <w:lvlText w:val="o"/>
      <w:lvlJc w:val="left"/>
      <w:pPr>
        <w:ind w:left="4349" w:hanging="360"/>
      </w:pPr>
      <w:rPr>
        <w:rFonts w:ascii="Courier New" w:hAnsi="Courier New" w:cs="Courier New" w:hint="default"/>
      </w:rPr>
    </w:lvl>
    <w:lvl w:ilvl="5" w:tplc="040E0005" w:tentative="1">
      <w:start w:val="1"/>
      <w:numFmt w:val="bullet"/>
      <w:lvlText w:val=""/>
      <w:lvlJc w:val="left"/>
      <w:pPr>
        <w:ind w:left="5069" w:hanging="360"/>
      </w:pPr>
      <w:rPr>
        <w:rFonts w:ascii="Wingdings" w:hAnsi="Wingdings" w:hint="default"/>
      </w:rPr>
    </w:lvl>
    <w:lvl w:ilvl="6" w:tplc="040E0001" w:tentative="1">
      <w:start w:val="1"/>
      <w:numFmt w:val="bullet"/>
      <w:lvlText w:val=""/>
      <w:lvlJc w:val="left"/>
      <w:pPr>
        <w:ind w:left="5789" w:hanging="360"/>
      </w:pPr>
      <w:rPr>
        <w:rFonts w:ascii="Symbol" w:hAnsi="Symbol" w:hint="default"/>
      </w:rPr>
    </w:lvl>
    <w:lvl w:ilvl="7" w:tplc="040E0003" w:tentative="1">
      <w:start w:val="1"/>
      <w:numFmt w:val="bullet"/>
      <w:lvlText w:val="o"/>
      <w:lvlJc w:val="left"/>
      <w:pPr>
        <w:ind w:left="6509" w:hanging="360"/>
      </w:pPr>
      <w:rPr>
        <w:rFonts w:ascii="Courier New" w:hAnsi="Courier New" w:cs="Courier New" w:hint="default"/>
      </w:rPr>
    </w:lvl>
    <w:lvl w:ilvl="8" w:tplc="040E0005" w:tentative="1">
      <w:start w:val="1"/>
      <w:numFmt w:val="bullet"/>
      <w:lvlText w:val=""/>
      <w:lvlJc w:val="left"/>
      <w:pPr>
        <w:ind w:left="7229" w:hanging="360"/>
      </w:pPr>
      <w:rPr>
        <w:rFonts w:ascii="Wingdings" w:hAnsi="Wingdings" w:hint="default"/>
      </w:rPr>
    </w:lvl>
  </w:abstractNum>
  <w:abstractNum w:abstractNumId="7" w15:restartNumberingAfterBreak="0">
    <w:nsid w:val="215919F7"/>
    <w:multiLevelType w:val="hybridMultilevel"/>
    <w:tmpl w:val="B6AEDC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8" w15:restartNumberingAfterBreak="0">
    <w:nsid w:val="4B320DE7"/>
    <w:multiLevelType w:val="hybridMultilevel"/>
    <w:tmpl w:val="F724AAA8"/>
    <w:lvl w:ilvl="0" w:tplc="0809000F">
      <w:start w:val="1"/>
      <w:numFmt w:val="decimal"/>
      <w:lvlText w:val="%1."/>
      <w:lvlJc w:val="left"/>
      <w:pPr>
        <w:ind w:left="1469" w:hanging="360"/>
      </w:pPr>
    </w:lvl>
    <w:lvl w:ilvl="1" w:tplc="08090019" w:tentative="1">
      <w:start w:val="1"/>
      <w:numFmt w:val="lowerLetter"/>
      <w:lvlText w:val="%2."/>
      <w:lvlJc w:val="left"/>
      <w:pPr>
        <w:ind w:left="2189" w:hanging="360"/>
      </w:pPr>
    </w:lvl>
    <w:lvl w:ilvl="2" w:tplc="0809001B" w:tentative="1">
      <w:start w:val="1"/>
      <w:numFmt w:val="lowerRoman"/>
      <w:lvlText w:val="%3."/>
      <w:lvlJc w:val="right"/>
      <w:pPr>
        <w:ind w:left="2909" w:hanging="180"/>
      </w:pPr>
    </w:lvl>
    <w:lvl w:ilvl="3" w:tplc="0809000F" w:tentative="1">
      <w:start w:val="1"/>
      <w:numFmt w:val="decimal"/>
      <w:lvlText w:val="%4."/>
      <w:lvlJc w:val="left"/>
      <w:pPr>
        <w:ind w:left="3629" w:hanging="360"/>
      </w:pPr>
    </w:lvl>
    <w:lvl w:ilvl="4" w:tplc="08090019" w:tentative="1">
      <w:start w:val="1"/>
      <w:numFmt w:val="lowerLetter"/>
      <w:lvlText w:val="%5."/>
      <w:lvlJc w:val="left"/>
      <w:pPr>
        <w:ind w:left="4349" w:hanging="360"/>
      </w:pPr>
    </w:lvl>
    <w:lvl w:ilvl="5" w:tplc="0809001B" w:tentative="1">
      <w:start w:val="1"/>
      <w:numFmt w:val="lowerRoman"/>
      <w:lvlText w:val="%6."/>
      <w:lvlJc w:val="right"/>
      <w:pPr>
        <w:ind w:left="5069" w:hanging="180"/>
      </w:pPr>
    </w:lvl>
    <w:lvl w:ilvl="6" w:tplc="0809000F" w:tentative="1">
      <w:start w:val="1"/>
      <w:numFmt w:val="decimal"/>
      <w:lvlText w:val="%7."/>
      <w:lvlJc w:val="left"/>
      <w:pPr>
        <w:ind w:left="5789" w:hanging="360"/>
      </w:pPr>
    </w:lvl>
    <w:lvl w:ilvl="7" w:tplc="08090019" w:tentative="1">
      <w:start w:val="1"/>
      <w:numFmt w:val="lowerLetter"/>
      <w:lvlText w:val="%8."/>
      <w:lvlJc w:val="left"/>
      <w:pPr>
        <w:ind w:left="6509" w:hanging="360"/>
      </w:pPr>
    </w:lvl>
    <w:lvl w:ilvl="8" w:tplc="0809001B" w:tentative="1">
      <w:start w:val="1"/>
      <w:numFmt w:val="lowerRoman"/>
      <w:lvlText w:val="%9."/>
      <w:lvlJc w:val="right"/>
      <w:pPr>
        <w:ind w:left="7229" w:hanging="180"/>
      </w:pPr>
    </w:lvl>
  </w:abstractNum>
  <w:abstractNum w:abstractNumId="9" w15:restartNumberingAfterBreak="0">
    <w:nsid w:val="4BF11250"/>
    <w:multiLevelType w:val="hybridMultilevel"/>
    <w:tmpl w:val="53D0EAF2"/>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0" w15:restartNumberingAfterBreak="0">
    <w:nsid w:val="514A5342"/>
    <w:multiLevelType w:val="hybridMultilevel"/>
    <w:tmpl w:val="BFBE7F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1" w15:restartNumberingAfterBreak="0">
    <w:nsid w:val="57CD1F9E"/>
    <w:multiLevelType w:val="hybridMultilevel"/>
    <w:tmpl w:val="3DF06D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2" w15:restartNumberingAfterBreak="0">
    <w:nsid w:val="5A6F17EA"/>
    <w:multiLevelType w:val="hybridMultilevel"/>
    <w:tmpl w:val="3B0232EE"/>
    <w:lvl w:ilvl="0" w:tplc="0809000F">
      <w:start w:val="1"/>
      <w:numFmt w:val="decimal"/>
      <w:lvlText w:val="%1."/>
      <w:lvlJc w:val="left"/>
      <w:pPr>
        <w:ind w:left="1469" w:hanging="360"/>
      </w:pPr>
    </w:lvl>
    <w:lvl w:ilvl="1" w:tplc="08090019" w:tentative="1">
      <w:start w:val="1"/>
      <w:numFmt w:val="lowerLetter"/>
      <w:lvlText w:val="%2."/>
      <w:lvlJc w:val="left"/>
      <w:pPr>
        <w:ind w:left="2189" w:hanging="360"/>
      </w:pPr>
    </w:lvl>
    <w:lvl w:ilvl="2" w:tplc="0809001B" w:tentative="1">
      <w:start w:val="1"/>
      <w:numFmt w:val="lowerRoman"/>
      <w:lvlText w:val="%3."/>
      <w:lvlJc w:val="right"/>
      <w:pPr>
        <w:ind w:left="2909" w:hanging="180"/>
      </w:pPr>
    </w:lvl>
    <w:lvl w:ilvl="3" w:tplc="0809000F" w:tentative="1">
      <w:start w:val="1"/>
      <w:numFmt w:val="decimal"/>
      <w:lvlText w:val="%4."/>
      <w:lvlJc w:val="left"/>
      <w:pPr>
        <w:ind w:left="3629" w:hanging="360"/>
      </w:pPr>
    </w:lvl>
    <w:lvl w:ilvl="4" w:tplc="08090019" w:tentative="1">
      <w:start w:val="1"/>
      <w:numFmt w:val="lowerLetter"/>
      <w:lvlText w:val="%5."/>
      <w:lvlJc w:val="left"/>
      <w:pPr>
        <w:ind w:left="4349" w:hanging="360"/>
      </w:pPr>
    </w:lvl>
    <w:lvl w:ilvl="5" w:tplc="0809001B" w:tentative="1">
      <w:start w:val="1"/>
      <w:numFmt w:val="lowerRoman"/>
      <w:lvlText w:val="%6."/>
      <w:lvlJc w:val="right"/>
      <w:pPr>
        <w:ind w:left="5069" w:hanging="180"/>
      </w:pPr>
    </w:lvl>
    <w:lvl w:ilvl="6" w:tplc="0809000F" w:tentative="1">
      <w:start w:val="1"/>
      <w:numFmt w:val="decimal"/>
      <w:lvlText w:val="%7."/>
      <w:lvlJc w:val="left"/>
      <w:pPr>
        <w:ind w:left="5789" w:hanging="360"/>
      </w:pPr>
    </w:lvl>
    <w:lvl w:ilvl="7" w:tplc="08090019" w:tentative="1">
      <w:start w:val="1"/>
      <w:numFmt w:val="lowerLetter"/>
      <w:lvlText w:val="%8."/>
      <w:lvlJc w:val="left"/>
      <w:pPr>
        <w:ind w:left="6509" w:hanging="360"/>
      </w:pPr>
    </w:lvl>
    <w:lvl w:ilvl="8" w:tplc="0809001B" w:tentative="1">
      <w:start w:val="1"/>
      <w:numFmt w:val="lowerRoman"/>
      <w:lvlText w:val="%9."/>
      <w:lvlJc w:val="right"/>
      <w:pPr>
        <w:ind w:left="7229" w:hanging="180"/>
      </w:pPr>
    </w:lvl>
  </w:abstractNum>
  <w:abstractNum w:abstractNumId="13" w15:restartNumberingAfterBreak="0">
    <w:nsid w:val="5ABD4954"/>
    <w:multiLevelType w:val="hybridMultilevel"/>
    <w:tmpl w:val="C838BA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4" w15:restartNumberingAfterBreak="0">
    <w:nsid w:val="61182EDE"/>
    <w:multiLevelType w:val="hybridMultilevel"/>
    <w:tmpl w:val="67C6B5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5" w15:restartNumberingAfterBreak="0">
    <w:nsid w:val="69164270"/>
    <w:multiLevelType w:val="hybridMultilevel"/>
    <w:tmpl w:val="16C86F5C"/>
    <w:lvl w:ilvl="0" w:tplc="A49ED98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6A1E4343"/>
    <w:multiLevelType w:val="hybridMultilevel"/>
    <w:tmpl w:val="68225EA4"/>
    <w:lvl w:ilvl="0" w:tplc="08090001">
      <w:start w:val="1"/>
      <w:numFmt w:val="bullet"/>
      <w:lvlText w:val=""/>
      <w:lvlJc w:val="left"/>
      <w:pPr>
        <w:ind w:left="1469" w:hanging="360"/>
      </w:pPr>
      <w:rPr>
        <w:rFonts w:ascii="Symbol" w:hAnsi="Symbol" w:hint="default"/>
      </w:rPr>
    </w:lvl>
    <w:lvl w:ilvl="1" w:tplc="08090003" w:tentative="1">
      <w:start w:val="1"/>
      <w:numFmt w:val="bullet"/>
      <w:lvlText w:val="o"/>
      <w:lvlJc w:val="left"/>
      <w:pPr>
        <w:ind w:left="2189" w:hanging="360"/>
      </w:pPr>
      <w:rPr>
        <w:rFonts w:ascii="Courier New" w:hAnsi="Courier New" w:cs="Courier New" w:hint="default"/>
      </w:rPr>
    </w:lvl>
    <w:lvl w:ilvl="2" w:tplc="08090005" w:tentative="1">
      <w:start w:val="1"/>
      <w:numFmt w:val="bullet"/>
      <w:lvlText w:val=""/>
      <w:lvlJc w:val="left"/>
      <w:pPr>
        <w:ind w:left="2909" w:hanging="360"/>
      </w:pPr>
      <w:rPr>
        <w:rFonts w:ascii="Wingdings" w:hAnsi="Wingdings" w:hint="default"/>
      </w:rPr>
    </w:lvl>
    <w:lvl w:ilvl="3" w:tplc="08090001" w:tentative="1">
      <w:start w:val="1"/>
      <w:numFmt w:val="bullet"/>
      <w:lvlText w:val=""/>
      <w:lvlJc w:val="left"/>
      <w:pPr>
        <w:ind w:left="3629" w:hanging="360"/>
      </w:pPr>
      <w:rPr>
        <w:rFonts w:ascii="Symbol" w:hAnsi="Symbol" w:hint="default"/>
      </w:rPr>
    </w:lvl>
    <w:lvl w:ilvl="4" w:tplc="08090003" w:tentative="1">
      <w:start w:val="1"/>
      <w:numFmt w:val="bullet"/>
      <w:lvlText w:val="o"/>
      <w:lvlJc w:val="left"/>
      <w:pPr>
        <w:ind w:left="4349" w:hanging="360"/>
      </w:pPr>
      <w:rPr>
        <w:rFonts w:ascii="Courier New" w:hAnsi="Courier New" w:cs="Courier New" w:hint="default"/>
      </w:rPr>
    </w:lvl>
    <w:lvl w:ilvl="5" w:tplc="08090005" w:tentative="1">
      <w:start w:val="1"/>
      <w:numFmt w:val="bullet"/>
      <w:lvlText w:val=""/>
      <w:lvlJc w:val="left"/>
      <w:pPr>
        <w:ind w:left="5069" w:hanging="360"/>
      </w:pPr>
      <w:rPr>
        <w:rFonts w:ascii="Wingdings" w:hAnsi="Wingdings" w:hint="default"/>
      </w:rPr>
    </w:lvl>
    <w:lvl w:ilvl="6" w:tplc="08090001" w:tentative="1">
      <w:start w:val="1"/>
      <w:numFmt w:val="bullet"/>
      <w:lvlText w:val=""/>
      <w:lvlJc w:val="left"/>
      <w:pPr>
        <w:ind w:left="5789" w:hanging="360"/>
      </w:pPr>
      <w:rPr>
        <w:rFonts w:ascii="Symbol" w:hAnsi="Symbol" w:hint="default"/>
      </w:rPr>
    </w:lvl>
    <w:lvl w:ilvl="7" w:tplc="08090003" w:tentative="1">
      <w:start w:val="1"/>
      <w:numFmt w:val="bullet"/>
      <w:lvlText w:val="o"/>
      <w:lvlJc w:val="left"/>
      <w:pPr>
        <w:ind w:left="6509" w:hanging="360"/>
      </w:pPr>
      <w:rPr>
        <w:rFonts w:ascii="Courier New" w:hAnsi="Courier New" w:cs="Courier New" w:hint="default"/>
      </w:rPr>
    </w:lvl>
    <w:lvl w:ilvl="8" w:tplc="08090005" w:tentative="1">
      <w:start w:val="1"/>
      <w:numFmt w:val="bullet"/>
      <w:lvlText w:val=""/>
      <w:lvlJc w:val="left"/>
      <w:pPr>
        <w:ind w:left="7229" w:hanging="360"/>
      </w:pPr>
      <w:rPr>
        <w:rFonts w:ascii="Wingdings" w:hAnsi="Wingdings" w:hint="default"/>
      </w:rPr>
    </w:lvl>
  </w:abstractNum>
  <w:num w:numId="1" w16cid:durableId="423262380">
    <w:abstractNumId w:val="0"/>
  </w:num>
  <w:num w:numId="2" w16cid:durableId="962269375">
    <w:abstractNumId w:val="1"/>
  </w:num>
  <w:num w:numId="3" w16cid:durableId="984745468">
    <w:abstractNumId w:val="2"/>
  </w:num>
  <w:num w:numId="4" w16cid:durableId="1027177520">
    <w:abstractNumId w:val="0"/>
  </w:num>
  <w:num w:numId="5" w16cid:durableId="713387284">
    <w:abstractNumId w:val="3"/>
  </w:num>
  <w:num w:numId="6" w16cid:durableId="888616160">
    <w:abstractNumId w:val="6"/>
  </w:num>
  <w:num w:numId="7" w16cid:durableId="1977297090">
    <w:abstractNumId w:val="12"/>
  </w:num>
  <w:num w:numId="8" w16cid:durableId="1835413305">
    <w:abstractNumId w:val="10"/>
  </w:num>
  <w:num w:numId="9" w16cid:durableId="638002857">
    <w:abstractNumId w:val="11"/>
  </w:num>
  <w:num w:numId="10" w16cid:durableId="685670257">
    <w:abstractNumId w:val="13"/>
  </w:num>
  <w:num w:numId="11" w16cid:durableId="1424297643">
    <w:abstractNumId w:val="14"/>
  </w:num>
  <w:num w:numId="12" w16cid:durableId="1274945095">
    <w:abstractNumId w:val="8"/>
  </w:num>
  <w:num w:numId="13" w16cid:durableId="1974437">
    <w:abstractNumId w:val="7"/>
  </w:num>
  <w:num w:numId="14" w16cid:durableId="1658265655">
    <w:abstractNumId w:val="4"/>
  </w:num>
  <w:num w:numId="15" w16cid:durableId="961501568">
    <w:abstractNumId w:val="15"/>
  </w:num>
  <w:num w:numId="16" w16cid:durableId="1011568520">
    <w:abstractNumId w:val="9"/>
  </w:num>
  <w:num w:numId="17" w16cid:durableId="408885872">
    <w:abstractNumId w:val="16"/>
  </w:num>
  <w:num w:numId="18" w16cid:durableId="9406506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60FC"/>
    <w:rsid w:val="00006D69"/>
    <w:rsid w:val="00007C3F"/>
    <w:rsid w:val="000759A5"/>
    <w:rsid w:val="00084E1C"/>
    <w:rsid w:val="0009286B"/>
    <w:rsid w:val="000A3B30"/>
    <w:rsid w:val="000F1EBF"/>
    <w:rsid w:val="00101292"/>
    <w:rsid w:val="001842DE"/>
    <w:rsid w:val="001A47FA"/>
    <w:rsid w:val="001D323C"/>
    <w:rsid w:val="001E3764"/>
    <w:rsid w:val="001F43FB"/>
    <w:rsid w:val="001F6A9B"/>
    <w:rsid w:val="00225A0A"/>
    <w:rsid w:val="00227C51"/>
    <w:rsid w:val="00244D3A"/>
    <w:rsid w:val="00270700"/>
    <w:rsid w:val="002D42F0"/>
    <w:rsid w:val="00304919"/>
    <w:rsid w:val="00310460"/>
    <w:rsid w:val="003237DE"/>
    <w:rsid w:val="00323FFA"/>
    <w:rsid w:val="00366279"/>
    <w:rsid w:val="0039232A"/>
    <w:rsid w:val="003A367F"/>
    <w:rsid w:val="004763DB"/>
    <w:rsid w:val="004E66E3"/>
    <w:rsid w:val="004F75D4"/>
    <w:rsid w:val="00501F2E"/>
    <w:rsid w:val="00510C70"/>
    <w:rsid w:val="00543CAE"/>
    <w:rsid w:val="005608F6"/>
    <w:rsid w:val="005929FA"/>
    <w:rsid w:val="005D5FF2"/>
    <w:rsid w:val="005F209E"/>
    <w:rsid w:val="0061727A"/>
    <w:rsid w:val="00625D44"/>
    <w:rsid w:val="00644F8B"/>
    <w:rsid w:val="00653BD2"/>
    <w:rsid w:val="00661747"/>
    <w:rsid w:val="00680DA2"/>
    <w:rsid w:val="006971C3"/>
    <w:rsid w:val="006E3F5F"/>
    <w:rsid w:val="006F3D23"/>
    <w:rsid w:val="007548A0"/>
    <w:rsid w:val="00761F27"/>
    <w:rsid w:val="007841B5"/>
    <w:rsid w:val="007916F4"/>
    <w:rsid w:val="007F6ED7"/>
    <w:rsid w:val="008135F9"/>
    <w:rsid w:val="008257A0"/>
    <w:rsid w:val="00826473"/>
    <w:rsid w:val="00836242"/>
    <w:rsid w:val="00842048"/>
    <w:rsid w:val="008716A1"/>
    <w:rsid w:val="00894DAF"/>
    <w:rsid w:val="008B6BBC"/>
    <w:rsid w:val="008C52E4"/>
    <w:rsid w:val="008E1536"/>
    <w:rsid w:val="00912B5A"/>
    <w:rsid w:val="00941BE6"/>
    <w:rsid w:val="00951A06"/>
    <w:rsid w:val="00970099"/>
    <w:rsid w:val="009A559E"/>
    <w:rsid w:val="009B3260"/>
    <w:rsid w:val="009D2DE1"/>
    <w:rsid w:val="009F7DA8"/>
    <w:rsid w:val="00A163CF"/>
    <w:rsid w:val="00A330DE"/>
    <w:rsid w:val="00A76626"/>
    <w:rsid w:val="00AC7809"/>
    <w:rsid w:val="00AD616F"/>
    <w:rsid w:val="00AF1FA3"/>
    <w:rsid w:val="00B12310"/>
    <w:rsid w:val="00B23FB4"/>
    <w:rsid w:val="00B402AC"/>
    <w:rsid w:val="00B600F8"/>
    <w:rsid w:val="00BB3F07"/>
    <w:rsid w:val="00BB3F75"/>
    <w:rsid w:val="00BF1B82"/>
    <w:rsid w:val="00C51AF0"/>
    <w:rsid w:val="00C5503D"/>
    <w:rsid w:val="00C56813"/>
    <w:rsid w:val="00C66D4A"/>
    <w:rsid w:val="00CC1960"/>
    <w:rsid w:val="00D108D3"/>
    <w:rsid w:val="00D71E75"/>
    <w:rsid w:val="00D8746B"/>
    <w:rsid w:val="00DC6D09"/>
    <w:rsid w:val="00DF34E7"/>
    <w:rsid w:val="00DF4681"/>
    <w:rsid w:val="00E0585A"/>
    <w:rsid w:val="00E11715"/>
    <w:rsid w:val="00E25FA6"/>
    <w:rsid w:val="00E560FC"/>
    <w:rsid w:val="00EA6F84"/>
    <w:rsid w:val="00EB2353"/>
    <w:rsid w:val="00EC7001"/>
    <w:rsid w:val="00ED183B"/>
    <w:rsid w:val="00EF4D03"/>
    <w:rsid w:val="00F27390"/>
    <w:rsid w:val="00F37D68"/>
    <w:rsid w:val="00F74AB4"/>
    <w:rsid w:val="00FC3223"/>
    <w:rsid w:val="00FD313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6BE088F"/>
  <w15:docId w15:val="{16BFCC29-E1BC-47F0-AFB9-4E5419F47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C51"/>
    <w:pPr>
      <w:widowControl w:val="0"/>
      <w:suppressAutoHyphens/>
      <w:ind w:left="346" w:firstLine="403"/>
      <w:jc w:val="both"/>
    </w:pPr>
    <w:rPr>
      <w:rFonts w:eastAsia="DejaVu Sans" w:cs="FreeSans"/>
      <w:kern w:val="1"/>
      <w:sz w:val="24"/>
      <w:szCs w:val="24"/>
      <w:lang w:eastAsia="hi-IN" w:bidi="hi-IN"/>
    </w:rPr>
  </w:style>
  <w:style w:type="paragraph" w:styleId="Heading1">
    <w:name w:val="heading 1"/>
    <w:basedOn w:val="Cmsor"/>
    <w:next w:val="Heading2"/>
    <w:link w:val="Heading1Char"/>
    <w:uiPriority w:val="9"/>
    <w:qFormat/>
    <w:rsid w:val="00227C51"/>
    <w:pPr>
      <w:numPr>
        <w:numId w:val="1"/>
      </w:numPr>
      <w:spacing w:before="238" w:after="119"/>
      <w:jc w:val="center"/>
      <w:outlineLvl w:val="0"/>
    </w:pPr>
    <w:rPr>
      <w:b/>
      <w:bCs/>
      <w:szCs w:val="32"/>
    </w:rPr>
  </w:style>
  <w:style w:type="paragraph" w:styleId="Heading2">
    <w:name w:val="heading 2"/>
    <w:basedOn w:val="Normal"/>
    <w:next w:val="BodyText"/>
    <w:qFormat/>
    <w:rsid w:val="008B6BBC"/>
    <w:pPr>
      <w:numPr>
        <w:ilvl w:val="1"/>
        <w:numId w:val="1"/>
      </w:numPr>
      <w:spacing w:before="119" w:after="120"/>
      <w:ind w:left="578" w:hanging="578"/>
      <w:outlineLvl w:val="1"/>
    </w:pPr>
    <w:rPr>
      <w:rFonts w:ascii="Arial" w:hAnsi="Arial" w:cs="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style>
  <w:style w:type="character" w:customStyle="1" w:styleId="Lbjegyzet-karakterek">
    <w:name w:val="Lábjegyzet-karakterek"/>
    <w:rPr>
      <w:rFonts w:cs="Times New Roman"/>
      <w:vertAlign w:val="superscript"/>
    </w:rPr>
  </w:style>
  <w:style w:type="character" w:styleId="FootnoteReference">
    <w:name w:val="footnote reference"/>
    <w:rPr>
      <w:vertAlign w:val="superscript"/>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4z0">
    <w:name w:val="WW8Num4z0"/>
    <w:rPr>
      <w:rFonts w:cs="Times New Roman"/>
    </w:rPr>
  </w:style>
  <w:style w:type="character" w:styleId="EndnoteReference">
    <w:name w:val="endnote reference"/>
    <w:rPr>
      <w:vertAlign w:val="superscript"/>
    </w:rPr>
  </w:style>
  <w:style w:type="character" w:customStyle="1" w:styleId="Vgjegyzet-karakterek">
    <w:name w:val="Végjegyzet-karakterek"/>
  </w:style>
  <w:style w:type="paragraph" w:customStyle="1" w:styleId="Cmsor">
    <w:name w:val="Címsor"/>
    <w:basedOn w:val="Normal"/>
    <w:next w:val="BodyText"/>
    <w:pPr>
      <w:keepNext/>
      <w:spacing w:before="240" w:after="120"/>
    </w:pPr>
    <w:rPr>
      <w:rFonts w:ascii="Arial" w:hAnsi="Arial"/>
      <w:sz w:val="28"/>
      <w:szCs w:val="28"/>
    </w:rPr>
  </w:style>
  <w:style w:type="paragraph" w:styleId="BodyText">
    <w:name w:val="Body Text"/>
    <w:basedOn w:val="Normal"/>
  </w:style>
  <w:style w:type="paragraph" w:styleId="List">
    <w:name w:val="List"/>
    <w:basedOn w:val="BodyText"/>
  </w:style>
  <w:style w:type="paragraph" w:customStyle="1" w:styleId="Felirat">
    <w:name w:val="Felirat"/>
    <w:basedOn w:val="Normal"/>
    <w:pPr>
      <w:suppressLineNumbers/>
      <w:spacing w:before="120" w:after="120"/>
    </w:pPr>
    <w:rPr>
      <w:i/>
      <w:iCs/>
    </w:rPr>
  </w:style>
  <w:style w:type="paragraph" w:customStyle="1" w:styleId="Trgymutat">
    <w:name w:val="Tárgymutató"/>
    <w:basedOn w:val="Normal"/>
    <w:pPr>
      <w:suppressLineNumbers/>
    </w:pPr>
  </w:style>
  <w:style w:type="paragraph" w:customStyle="1" w:styleId="Fedlapcim">
    <w:name w:val="Fedlap cim"/>
    <w:basedOn w:val="Heading1"/>
    <w:pPr>
      <w:numPr>
        <w:numId w:val="0"/>
      </w:numPr>
      <w:ind w:left="288"/>
    </w:pPr>
    <w:rPr>
      <w:sz w:val="48"/>
    </w:rPr>
  </w:style>
  <w:style w:type="paragraph" w:customStyle="1" w:styleId="Tblzattartalom">
    <w:name w:val="Táblázattartalom"/>
    <w:basedOn w:val="Normal"/>
    <w:pPr>
      <w:suppressLineNumbers/>
    </w:pPr>
    <w:rPr>
      <w:sz w:val="28"/>
    </w:rPr>
  </w:style>
  <w:style w:type="paragraph" w:customStyle="1" w:styleId="Tblzatfejlc">
    <w:name w:val="Táblázatfejléc"/>
    <w:basedOn w:val="Tblzattartalom"/>
    <w:pPr>
      <w:jc w:val="center"/>
    </w:pPr>
    <w:rPr>
      <w:b/>
      <w:bCs/>
    </w:rPr>
  </w:style>
  <w:style w:type="paragraph" w:customStyle="1" w:styleId="Fedlapcim2">
    <w:name w:val="Fedlap cim 2"/>
    <w:basedOn w:val="Fedlapcim"/>
    <w:next w:val="Normal"/>
    <w:rPr>
      <w:sz w:val="36"/>
    </w:rPr>
  </w:style>
  <w:style w:type="paragraph" w:customStyle="1" w:styleId="Fedlapcim3">
    <w:name w:val="Fedlap cim 3"/>
    <w:basedOn w:val="Fedlapcim2"/>
    <w:next w:val="Normal"/>
    <w:rPr>
      <w:sz w:val="28"/>
    </w:rPr>
  </w:style>
  <w:style w:type="paragraph" w:styleId="FootnoteText">
    <w:name w:val="footnote text"/>
    <w:basedOn w:val="Normal"/>
    <w:pPr>
      <w:suppressLineNumbers/>
      <w:ind w:left="283" w:hanging="283"/>
    </w:pPr>
    <w:rPr>
      <w:sz w:val="20"/>
      <w:szCs w:val="20"/>
    </w:rPr>
  </w:style>
  <w:style w:type="paragraph" w:customStyle="1" w:styleId="ListBullet21">
    <w:name w:val="List Bullet 21"/>
    <w:basedOn w:val="Normal"/>
    <w:pPr>
      <w:tabs>
        <w:tab w:val="left" w:pos="360"/>
      </w:tabs>
      <w:ind w:left="360" w:hanging="360"/>
    </w:pPr>
  </w:style>
  <w:style w:type="paragraph" w:styleId="Header">
    <w:name w:val="header"/>
    <w:basedOn w:val="Normal"/>
    <w:pPr>
      <w:suppressLineNumbers/>
      <w:pBdr>
        <w:bottom w:val="single" w:sz="1" w:space="0" w:color="000000"/>
      </w:pBdr>
      <w:tabs>
        <w:tab w:val="center" w:pos="4819"/>
        <w:tab w:val="right" w:pos="9638"/>
      </w:tabs>
      <w:jc w:val="left"/>
    </w:pPr>
  </w:style>
  <w:style w:type="paragraph" w:styleId="Footer">
    <w:name w:val="footer"/>
    <w:basedOn w:val="Normal"/>
    <w:pPr>
      <w:suppressLineNumbers/>
      <w:pBdr>
        <w:top w:val="single" w:sz="1" w:space="0" w:color="000000"/>
      </w:pBdr>
      <w:tabs>
        <w:tab w:val="center" w:pos="4819"/>
        <w:tab w:val="right" w:pos="9638"/>
      </w:tabs>
      <w:jc w:val="center"/>
    </w:pPr>
  </w:style>
  <w:style w:type="paragraph" w:customStyle="1" w:styleId="Caption1">
    <w:name w:val="Caption1"/>
    <w:basedOn w:val="Normal"/>
    <w:next w:val="Normal"/>
    <w:pPr>
      <w:spacing w:before="120" w:after="120"/>
    </w:pPr>
    <w:rPr>
      <w:b/>
      <w:bCs/>
      <w:sz w:val="20"/>
      <w:szCs w:val="20"/>
    </w:rPr>
  </w:style>
  <w:style w:type="paragraph" w:customStyle="1" w:styleId="tblzat">
    <w:name w:val="táblázat"/>
    <w:basedOn w:val="Felirat"/>
  </w:style>
  <w:style w:type="table" w:styleId="TableGrid">
    <w:name w:val="Table Grid"/>
    <w:basedOn w:val="TableNormal"/>
    <w:uiPriority w:val="59"/>
    <w:rsid w:val="001A47F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Contents">
    <w:name w:val="Table Contents"/>
    <w:basedOn w:val="Normal"/>
    <w:uiPriority w:val="99"/>
    <w:rsid w:val="000759A5"/>
    <w:pPr>
      <w:widowControl/>
      <w:suppressAutoHyphens w:val="0"/>
      <w:autoSpaceDE w:val="0"/>
      <w:autoSpaceDN w:val="0"/>
      <w:adjustRightInd w:val="0"/>
      <w:ind w:left="0" w:firstLine="0"/>
      <w:jc w:val="left"/>
    </w:pPr>
    <w:rPr>
      <w:rFonts w:eastAsia="Times New Roman" w:cs="Times New Roman"/>
      <w:kern w:val="0"/>
      <w:sz w:val="28"/>
      <w:lang w:bidi="ar-SA"/>
    </w:rPr>
  </w:style>
  <w:style w:type="paragraph" w:styleId="EndnoteText">
    <w:name w:val="endnote text"/>
    <w:basedOn w:val="Normal"/>
    <w:link w:val="EndnoteTextChar"/>
    <w:uiPriority w:val="99"/>
    <w:semiHidden/>
    <w:unhideWhenUsed/>
    <w:rsid w:val="00A330DE"/>
    <w:rPr>
      <w:rFonts w:cs="Mangal"/>
      <w:sz w:val="20"/>
      <w:szCs w:val="18"/>
    </w:rPr>
  </w:style>
  <w:style w:type="character" w:customStyle="1" w:styleId="EndnoteTextChar">
    <w:name w:val="Endnote Text Char"/>
    <w:link w:val="EndnoteText"/>
    <w:uiPriority w:val="99"/>
    <w:semiHidden/>
    <w:rsid w:val="00A330DE"/>
    <w:rPr>
      <w:rFonts w:eastAsia="DejaVu Sans" w:cs="Mangal"/>
      <w:kern w:val="1"/>
      <w:szCs w:val="18"/>
      <w:lang w:val="hu-HU" w:eastAsia="hi-IN" w:bidi="hi-IN"/>
    </w:rPr>
  </w:style>
  <w:style w:type="paragraph" w:styleId="Caption">
    <w:name w:val="caption"/>
    <w:basedOn w:val="Normal"/>
    <w:next w:val="Normal"/>
    <w:uiPriority w:val="35"/>
    <w:unhideWhenUsed/>
    <w:qFormat/>
    <w:rsid w:val="00826473"/>
    <w:rPr>
      <w:rFonts w:cs="Mangal"/>
      <w:b/>
      <w:bCs/>
      <w:sz w:val="20"/>
      <w:szCs w:val="18"/>
    </w:rPr>
  </w:style>
  <w:style w:type="character" w:styleId="Hyperlink">
    <w:name w:val="Hyperlink"/>
    <w:basedOn w:val="DefaultParagraphFont"/>
    <w:uiPriority w:val="99"/>
    <w:unhideWhenUsed/>
    <w:rsid w:val="00F74AB4"/>
    <w:rPr>
      <w:color w:val="0000FF" w:themeColor="hyperlink"/>
      <w:u w:val="single"/>
    </w:rPr>
  </w:style>
  <w:style w:type="character" w:styleId="UnresolvedMention">
    <w:name w:val="Unresolved Mention"/>
    <w:basedOn w:val="DefaultParagraphFont"/>
    <w:uiPriority w:val="99"/>
    <w:semiHidden/>
    <w:unhideWhenUsed/>
    <w:rsid w:val="00F74AB4"/>
    <w:rPr>
      <w:color w:val="605E5C"/>
      <w:shd w:val="clear" w:color="auto" w:fill="E1DFDD"/>
    </w:rPr>
  </w:style>
  <w:style w:type="paragraph" w:styleId="ListParagraph">
    <w:name w:val="List Paragraph"/>
    <w:basedOn w:val="Normal"/>
    <w:uiPriority w:val="34"/>
    <w:qFormat/>
    <w:rsid w:val="000F1EBF"/>
    <w:pPr>
      <w:ind w:left="720"/>
      <w:contextualSpacing/>
    </w:pPr>
    <w:rPr>
      <w:rFonts w:cs="Mangal"/>
      <w:szCs w:val="21"/>
    </w:rPr>
  </w:style>
  <w:style w:type="paragraph" w:styleId="NormalWeb">
    <w:name w:val="Normal (Web)"/>
    <w:basedOn w:val="Normal"/>
    <w:uiPriority w:val="99"/>
    <w:unhideWhenUsed/>
    <w:rsid w:val="00836242"/>
    <w:pPr>
      <w:widowControl/>
      <w:suppressAutoHyphens w:val="0"/>
      <w:spacing w:before="100" w:beforeAutospacing="1" w:after="100" w:afterAutospacing="1"/>
      <w:ind w:left="0" w:firstLine="0"/>
      <w:jc w:val="left"/>
    </w:pPr>
    <w:rPr>
      <w:rFonts w:eastAsia="Times New Roman" w:cs="Times New Roman"/>
      <w:kern w:val="0"/>
      <w:lang w:val="en-GB" w:eastAsia="en-GB" w:bidi="ar-SA"/>
    </w:rPr>
  </w:style>
  <w:style w:type="character" w:customStyle="1" w:styleId="Heading1Char">
    <w:name w:val="Heading 1 Char"/>
    <w:basedOn w:val="DefaultParagraphFont"/>
    <w:link w:val="Heading1"/>
    <w:uiPriority w:val="9"/>
    <w:rsid w:val="00B402AC"/>
    <w:rPr>
      <w:rFonts w:ascii="Arial" w:eastAsia="DejaVu Sans" w:hAnsi="Arial" w:cs="FreeSans"/>
      <w:b/>
      <w:bCs/>
      <w:kern w:val="1"/>
      <w:sz w:val="28"/>
      <w:szCs w:val="32"/>
      <w:lang w:eastAsia="hi-IN" w:bidi="hi-IN"/>
    </w:rPr>
  </w:style>
  <w:style w:type="paragraph" w:styleId="Bibliography">
    <w:name w:val="Bibliography"/>
    <w:basedOn w:val="Normal"/>
    <w:next w:val="Normal"/>
    <w:uiPriority w:val="37"/>
    <w:unhideWhenUsed/>
    <w:rsid w:val="00B402AC"/>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1281">
      <w:bodyDiv w:val="1"/>
      <w:marLeft w:val="0"/>
      <w:marRight w:val="0"/>
      <w:marTop w:val="0"/>
      <w:marBottom w:val="0"/>
      <w:divBdr>
        <w:top w:val="none" w:sz="0" w:space="0" w:color="auto"/>
        <w:left w:val="none" w:sz="0" w:space="0" w:color="auto"/>
        <w:bottom w:val="none" w:sz="0" w:space="0" w:color="auto"/>
        <w:right w:val="none" w:sz="0" w:space="0" w:color="auto"/>
      </w:divBdr>
    </w:div>
    <w:div w:id="25182629">
      <w:bodyDiv w:val="1"/>
      <w:marLeft w:val="0"/>
      <w:marRight w:val="0"/>
      <w:marTop w:val="0"/>
      <w:marBottom w:val="0"/>
      <w:divBdr>
        <w:top w:val="none" w:sz="0" w:space="0" w:color="auto"/>
        <w:left w:val="none" w:sz="0" w:space="0" w:color="auto"/>
        <w:bottom w:val="none" w:sz="0" w:space="0" w:color="auto"/>
        <w:right w:val="none" w:sz="0" w:space="0" w:color="auto"/>
      </w:divBdr>
    </w:div>
    <w:div w:id="31273359">
      <w:bodyDiv w:val="1"/>
      <w:marLeft w:val="0"/>
      <w:marRight w:val="0"/>
      <w:marTop w:val="0"/>
      <w:marBottom w:val="0"/>
      <w:divBdr>
        <w:top w:val="none" w:sz="0" w:space="0" w:color="auto"/>
        <w:left w:val="none" w:sz="0" w:space="0" w:color="auto"/>
        <w:bottom w:val="none" w:sz="0" w:space="0" w:color="auto"/>
        <w:right w:val="none" w:sz="0" w:space="0" w:color="auto"/>
      </w:divBdr>
    </w:div>
    <w:div w:id="43213108">
      <w:bodyDiv w:val="1"/>
      <w:marLeft w:val="0"/>
      <w:marRight w:val="0"/>
      <w:marTop w:val="0"/>
      <w:marBottom w:val="0"/>
      <w:divBdr>
        <w:top w:val="none" w:sz="0" w:space="0" w:color="auto"/>
        <w:left w:val="none" w:sz="0" w:space="0" w:color="auto"/>
        <w:bottom w:val="none" w:sz="0" w:space="0" w:color="auto"/>
        <w:right w:val="none" w:sz="0" w:space="0" w:color="auto"/>
      </w:divBdr>
    </w:div>
    <w:div w:id="87194876">
      <w:bodyDiv w:val="1"/>
      <w:marLeft w:val="0"/>
      <w:marRight w:val="0"/>
      <w:marTop w:val="0"/>
      <w:marBottom w:val="0"/>
      <w:divBdr>
        <w:top w:val="none" w:sz="0" w:space="0" w:color="auto"/>
        <w:left w:val="none" w:sz="0" w:space="0" w:color="auto"/>
        <w:bottom w:val="none" w:sz="0" w:space="0" w:color="auto"/>
        <w:right w:val="none" w:sz="0" w:space="0" w:color="auto"/>
      </w:divBdr>
    </w:div>
    <w:div w:id="152992850">
      <w:bodyDiv w:val="1"/>
      <w:marLeft w:val="0"/>
      <w:marRight w:val="0"/>
      <w:marTop w:val="0"/>
      <w:marBottom w:val="0"/>
      <w:divBdr>
        <w:top w:val="none" w:sz="0" w:space="0" w:color="auto"/>
        <w:left w:val="none" w:sz="0" w:space="0" w:color="auto"/>
        <w:bottom w:val="none" w:sz="0" w:space="0" w:color="auto"/>
        <w:right w:val="none" w:sz="0" w:space="0" w:color="auto"/>
      </w:divBdr>
    </w:div>
    <w:div w:id="184292870">
      <w:bodyDiv w:val="1"/>
      <w:marLeft w:val="0"/>
      <w:marRight w:val="0"/>
      <w:marTop w:val="0"/>
      <w:marBottom w:val="0"/>
      <w:divBdr>
        <w:top w:val="none" w:sz="0" w:space="0" w:color="auto"/>
        <w:left w:val="none" w:sz="0" w:space="0" w:color="auto"/>
        <w:bottom w:val="none" w:sz="0" w:space="0" w:color="auto"/>
        <w:right w:val="none" w:sz="0" w:space="0" w:color="auto"/>
      </w:divBdr>
    </w:div>
    <w:div w:id="194736619">
      <w:bodyDiv w:val="1"/>
      <w:marLeft w:val="0"/>
      <w:marRight w:val="0"/>
      <w:marTop w:val="0"/>
      <w:marBottom w:val="0"/>
      <w:divBdr>
        <w:top w:val="none" w:sz="0" w:space="0" w:color="auto"/>
        <w:left w:val="none" w:sz="0" w:space="0" w:color="auto"/>
        <w:bottom w:val="none" w:sz="0" w:space="0" w:color="auto"/>
        <w:right w:val="none" w:sz="0" w:space="0" w:color="auto"/>
      </w:divBdr>
    </w:div>
    <w:div w:id="200746933">
      <w:bodyDiv w:val="1"/>
      <w:marLeft w:val="0"/>
      <w:marRight w:val="0"/>
      <w:marTop w:val="0"/>
      <w:marBottom w:val="0"/>
      <w:divBdr>
        <w:top w:val="none" w:sz="0" w:space="0" w:color="auto"/>
        <w:left w:val="none" w:sz="0" w:space="0" w:color="auto"/>
        <w:bottom w:val="none" w:sz="0" w:space="0" w:color="auto"/>
        <w:right w:val="none" w:sz="0" w:space="0" w:color="auto"/>
      </w:divBdr>
    </w:div>
    <w:div w:id="201330670">
      <w:bodyDiv w:val="1"/>
      <w:marLeft w:val="0"/>
      <w:marRight w:val="0"/>
      <w:marTop w:val="0"/>
      <w:marBottom w:val="0"/>
      <w:divBdr>
        <w:top w:val="none" w:sz="0" w:space="0" w:color="auto"/>
        <w:left w:val="none" w:sz="0" w:space="0" w:color="auto"/>
        <w:bottom w:val="none" w:sz="0" w:space="0" w:color="auto"/>
        <w:right w:val="none" w:sz="0" w:space="0" w:color="auto"/>
      </w:divBdr>
    </w:div>
    <w:div w:id="209418226">
      <w:bodyDiv w:val="1"/>
      <w:marLeft w:val="0"/>
      <w:marRight w:val="0"/>
      <w:marTop w:val="0"/>
      <w:marBottom w:val="0"/>
      <w:divBdr>
        <w:top w:val="none" w:sz="0" w:space="0" w:color="auto"/>
        <w:left w:val="none" w:sz="0" w:space="0" w:color="auto"/>
        <w:bottom w:val="none" w:sz="0" w:space="0" w:color="auto"/>
        <w:right w:val="none" w:sz="0" w:space="0" w:color="auto"/>
      </w:divBdr>
    </w:div>
    <w:div w:id="210115025">
      <w:bodyDiv w:val="1"/>
      <w:marLeft w:val="0"/>
      <w:marRight w:val="0"/>
      <w:marTop w:val="0"/>
      <w:marBottom w:val="0"/>
      <w:divBdr>
        <w:top w:val="none" w:sz="0" w:space="0" w:color="auto"/>
        <w:left w:val="none" w:sz="0" w:space="0" w:color="auto"/>
        <w:bottom w:val="none" w:sz="0" w:space="0" w:color="auto"/>
        <w:right w:val="none" w:sz="0" w:space="0" w:color="auto"/>
      </w:divBdr>
    </w:div>
    <w:div w:id="214662381">
      <w:bodyDiv w:val="1"/>
      <w:marLeft w:val="0"/>
      <w:marRight w:val="0"/>
      <w:marTop w:val="0"/>
      <w:marBottom w:val="0"/>
      <w:divBdr>
        <w:top w:val="none" w:sz="0" w:space="0" w:color="auto"/>
        <w:left w:val="none" w:sz="0" w:space="0" w:color="auto"/>
        <w:bottom w:val="none" w:sz="0" w:space="0" w:color="auto"/>
        <w:right w:val="none" w:sz="0" w:space="0" w:color="auto"/>
      </w:divBdr>
    </w:div>
    <w:div w:id="230773910">
      <w:bodyDiv w:val="1"/>
      <w:marLeft w:val="0"/>
      <w:marRight w:val="0"/>
      <w:marTop w:val="0"/>
      <w:marBottom w:val="0"/>
      <w:divBdr>
        <w:top w:val="none" w:sz="0" w:space="0" w:color="auto"/>
        <w:left w:val="none" w:sz="0" w:space="0" w:color="auto"/>
        <w:bottom w:val="none" w:sz="0" w:space="0" w:color="auto"/>
        <w:right w:val="none" w:sz="0" w:space="0" w:color="auto"/>
      </w:divBdr>
    </w:div>
    <w:div w:id="248973332">
      <w:bodyDiv w:val="1"/>
      <w:marLeft w:val="0"/>
      <w:marRight w:val="0"/>
      <w:marTop w:val="0"/>
      <w:marBottom w:val="0"/>
      <w:divBdr>
        <w:top w:val="none" w:sz="0" w:space="0" w:color="auto"/>
        <w:left w:val="none" w:sz="0" w:space="0" w:color="auto"/>
        <w:bottom w:val="none" w:sz="0" w:space="0" w:color="auto"/>
        <w:right w:val="none" w:sz="0" w:space="0" w:color="auto"/>
      </w:divBdr>
    </w:div>
    <w:div w:id="264969001">
      <w:bodyDiv w:val="1"/>
      <w:marLeft w:val="0"/>
      <w:marRight w:val="0"/>
      <w:marTop w:val="0"/>
      <w:marBottom w:val="0"/>
      <w:divBdr>
        <w:top w:val="none" w:sz="0" w:space="0" w:color="auto"/>
        <w:left w:val="none" w:sz="0" w:space="0" w:color="auto"/>
        <w:bottom w:val="none" w:sz="0" w:space="0" w:color="auto"/>
        <w:right w:val="none" w:sz="0" w:space="0" w:color="auto"/>
      </w:divBdr>
    </w:div>
    <w:div w:id="266357039">
      <w:bodyDiv w:val="1"/>
      <w:marLeft w:val="0"/>
      <w:marRight w:val="0"/>
      <w:marTop w:val="0"/>
      <w:marBottom w:val="0"/>
      <w:divBdr>
        <w:top w:val="none" w:sz="0" w:space="0" w:color="auto"/>
        <w:left w:val="none" w:sz="0" w:space="0" w:color="auto"/>
        <w:bottom w:val="none" w:sz="0" w:space="0" w:color="auto"/>
        <w:right w:val="none" w:sz="0" w:space="0" w:color="auto"/>
      </w:divBdr>
    </w:div>
    <w:div w:id="297103941">
      <w:bodyDiv w:val="1"/>
      <w:marLeft w:val="0"/>
      <w:marRight w:val="0"/>
      <w:marTop w:val="0"/>
      <w:marBottom w:val="0"/>
      <w:divBdr>
        <w:top w:val="none" w:sz="0" w:space="0" w:color="auto"/>
        <w:left w:val="none" w:sz="0" w:space="0" w:color="auto"/>
        <w:bottom w:val="none" w:sz="0" w:space="0" w:color="auto"/>
        <w:right w:val="none" w:sz="0" w:space="0" w:color="auto"/>
      </w:divBdr>
    </w:div>
    <w:div w:id="302589930">
      <w:bodyDiv w:val="1"/>
      <w:marLeft w:val="0"/>
      <w:marRight w:val="0"/>
      <w:marTop w:val="0"/>
      <w:marBottom w:val="0"/>
      <w:divBdr>
        <w:top w:val="none" w:sz="0" w:space="0" w:color="auto"/>
        <w:left w:val="none" w:sz="0" w:space="0" w:color="auto"/>
        <w:bottom w:val="none" w:sz="0" w:space="0" w:color="auto"/>
        <w:right w:val="none" w:sz="0" w:space="0" w:color="auto"/>
      </w:divBdr>
    </w:div>
    <w:div w:id="359235253">
      <w:bodyDiv w:val="1"/>
      <w:marLeft w:val="0"/>
      <w:marRight w:val="0"/>
      <w:marTop w:val="0"/>
      <w:marBottom w:val="0"/>
      <w:divBdr>
        <w:top w:val="none" w:sz="0" w:space="0" w:color="auto"/>
        <w:left w:val="none" w:sz="0" w:space="0" w:color="auto"/>
        <w:bottom w:val="none" w:sz="0" w:space="0" w:color="auto"/>
        <w:right w:val="none" w:sz="0" w:space="0" w:color="auto"/>
      </w:divBdr>
    </w:div>
    <w:div w:id="359818232">
      <w:bodyDiv w:val="1"/>
      <w:marLeft w:val="0"/>
      <w:marRight w:val="0"/>
      <w:marTop w:val="0"/>
      <w:marBottom w:val="0"/>
      <w:divBdr>
        <w:top w:val="none" w:sz="0" w:space="0" w:color="auto"/>
        <w:left w:val="none" w:sz="0" w:space="0" w:color="auto"/>
        <w:bottom w:val="none" w:sz="0" w:space="0" w:color="auto"/>
        <w:right w:val="none" w:sz="0" w:space="0" w:color="auto"/>
      </w:divBdr>
    </w:div>
    <w:div w:id="366610283">
      <w:bodyDiv w:val="1"/>
      <w:marLeft w:val="0"/>
      <w:marRight w:val="0"/>
      <w:marTop w:val="0"/>
      <w:marBottom w:val="0"/>
      <w:divBdr>
        <w:top w:val="none" w:sz="0" w:space="0" w:color="auto"/>
        <w:left w:val="none" w:sz="0" w:space="0" w:color="auto"/>
        <w:bottom w:val="none" w:sz="0" w:space="0" w:color="auto"/>
        <w:right w:val="none" w:sz="0" w:space="0" w:color="auto"/>
      </w:divBdr>
    </w:div>
    <w:div w:id="383794628">
      <w:bodyDiv w:val="1"/>
      <w:marLeft w:val="0"/>
      <w:marRight w:val="0"/>
      <w:marTop w:val="0"/>
      <w:marBottom w:val="0"/>
      <w:divBdr>
        <w:top w:val="none" w:sz="0" w:space="0" w:color="auto"/>
        <w:left w:val="none" w:sz="0" w:space="0" w:color="auto"/>
        <w:bottom w:val="none" w:sz="0" w:space="0" w:color="auto"/>
        <w:right w:val="none" w:sz="0" w:space="0" w:color="auto"/>
      </w:divBdr>
    </w:div>
    <w:div w:id="396780448">
      <w:bodyDiv w:val="1"/>
      <w:marLeft w:val="0"/>
      <w:marRight w:val="0"/>
      <w:marTop w:val="0"/>
      <w:marBottom w:val="0"/>
      <w:divBdr>
        <w:top w:val="none" w:sz="0" w:space="0" w:color="auto"/>
        <w:left w:val="none" w:sz="0" w:space="0" w:color="auto"/>
        <w:bottom w:val="none" w:sz="0" w:space="0" w:color="auto"/>
        <w:right w:val="none" w:sz="0" w:space="0" w:color="auto"/>
      </w:divBdr>
    </w:div>
    <w:div w:id="419104739">
      <w:bodyDiv w:val="1"/>
      <w:marLeft w:val="0"/>
      <w:marRight w:val="0"/>
      <w:marTop w:val="0"/>
      <w:marBottom w:val="0"/>
      <w:divBdr>
        <w:top w:val="none" w:sz="0" w:space="0" w:color="auto"/>
        <w:left w:val="none" w:sz="0" w:space="0" w:color="auto"/>
        <w:bottom w:val="none" w:sz="0" w:space="0" w:color="auto"/>
        <w:right w:val="none" w:sz="0" w:space="0" w:color="auto"/>
      </w:divBdr>
    </w:div>
    <w:div w:id="469253768">
      <w:bodyDiv w:val="1"/>
      <w:marLeft w:val="0"/>
      <w:marRight w:val="0"/>
      <w:marTop w:val="0"/>
      <w:marBottom w:val="0"/>
      <w:divBdr>
        <w:top w:val="none" w:sz="0" w:space="0" w:color="auto"/>
        <w:left w:val="none" w:sz="0" w:space="0" w:color="auto"/>
        <w:bottom w:val="none" w:sz="0" w:space="0" w:color="auto"/>
        <w:right w:val="none" w:sz="0" w:space="0" w:color="auto"/>
      </w:divBdr>
    </w:div>
    <w:div w:id="505681238">
      <w:bodyDiv w:val="1"/>
      <w:marLeft w:val="0"/>
      <w:marRight w:val="0"/>
      <w:marTop w:val="0"/>
      <w:marBottom w:val="0"/>
      <w:divBdr>
        <w:top w:val="none" w:sz="0" w:space="0" w:color="auto"/>
        <w:left w:val="none" w:sz="0" w:space="0" w:color="auto"/>
        <w:bottom w:val="none" w:sz="0" w:space="0" w:color="auto"/>
        <w:right w:val="none" w:sz="0" w:space="0" w:color="auto"/>
      </w:divBdr>
    </w:div>
    <w:div w:id="507447755">
      <w:bodyDiv w:val="1"/>
      <w:marLeft w:val="0"/>
      <w:marRight w:val="0"/>
      <w:marTop w:val="0"/>
      <w:marBottom w:val="0"/>
      <w:divBdr>
        <w:top w:val="none" w:sz="0" w:space="0" w:color="auto"/>
        <w:left w:val="none" w:sz="0" w:space="0" w:color="auto"/>
        <w:bottom w:val="none" w:sz="0" w:space="0" w:color="auto"/>
        <w:right w:val="none" w:sz="0" w:space="0" w:color="auto"/>
      </w:divBdr>
    </w:div>
    <w:div w:id="508328819">
      <w:bodyDiv w:val="1"/>
      <w:marLeft w:val="0"/>
      <w:marRight w:val="0"/>
      <w:marTop w:val="0"/>
      <w:marBottom w:val="0"/>
      <w:divBdr>
        <w:top w:val="none" w:sz="0" w:space="0" w:color="auto"/>
        <w:left w:val="none" w:sz="0" w:space="0" w:color="auto"/>
        <w:bottom w:val="none" w:sz="0" w:space="0" w:color="auto"/>
        <w:right w:val="none" w:sz="0" w:space="0" w:color="auto"/>
      </w:divBdr>
    </w:div>
    <w:div w:id="541286360">
      <w:bodyDiv w:val="1"/>
      <w:marLeft w:val="0"/>
      <w:marRight w:val="0"/>
      <w:marTop w:val="0"/>
      <w:marBottom w:val="0"/>
      <w:divBdr>
        <w:top w:val="none" w:sz="0" w:space="0" w:color="auto"/>
        <w:left w:val="none" w:sz="0" w:space="0" w:color="auto"/>
        <w:bottom w:val="none" w:sz="0" w:space="0" w:color="auto"/>
        <w:right w:val="none" w:sz="0" w:space="0" w:color="auto"/>
      </w:divBdr>
    </w:div>
    <w:div w:id="551695367">
      <w:bodyDiv w:val="1"/>
      <w:marLeft w:val="0"/>
      <w:marRight w:val="0"/>
      <w:marTop w:val="0"/>
      <w:marBottom w:val="0"/>
      <w:divBdr>
        <w:top w:val="none" w:sz="0" w:space="0" w:color="auto"/>
        <w:left w:val="none" w:sz="0" w:space="0" w:color="auto"/>
        <w:bottom w:val="none" w:sz="0" w:space="0" w:color="auto"/>
        <w:right w:val="none" w:sz="0" w:space="0" w:color="auto"/>
      </w:divBdr>
    </w:div>
    <w:div w:id="593243029">
      <w:bodyDiv w:val="1"/>
      <w:marLeft w:val="0"/>
      <w:marRight w:val="0"/>
      <w:marTop w:val="0"/>
      <w:marBottom w:val="0"/>
      <w:divBdr>
        <w:top w:val="none" w:sz="0" w:space="0" w:color="auto"/>
        <w:left w:val="none" w:sz="0" w:space="0" w:color="auto"/>
        <w:bottom w:val="none" w:sz="0" w:space="0" w:color="auto"/>
        <w:right w:val="none" w:sz="0" w:space="0" w:color="auto"/>
      </w:divBdr>
    </w:div>
    <w:div w:id="611518806">
      <w:bodyDiv w:val="1"/>
      <w:marLeft w:val="0"/>
      <w:marRight w:val="0"/>
      <w:marTop w:val="0"/>
      <w:marBottom w:val="0"/>
      <w:divBdr>
        <w:top w:val="none" w:sz="0" w:space="0" w:color="auto"/>
        <w:left w:val="none" w:sz="0" w:space="0" w:color="auto"/>
        <w:bottom w:val="none" w:sz="0" w:space="0" w:color="auto"/>
        <w:right w:val="none" w:sz="0" w:space="0" w:color="auto"/>
      </w:divBdr>
    </w:div>
    <w:div w:id="623586806">
      <w:bodyDiv w:val="1"/>
      <w:marLeft w:val="0"/>
      <w:marRight w:val="0"/>
      <w:marTop w:val="0"/>
      <w:marBottom w:val="0"/>
      <w:divBdr>
        <w:top w:val="none" w:sz="0" w:space="0" w:color="auto"/>
        <w:left w:val="none" w:sz="0" w:space="0" w:color="auto"/>
        <w:bottom w:val="none" w:sz="0" w:space="0" w:color="auto"/>
        <w:right w:val="none" w:sz="0" w:space="0" w:color="auto"/>
      </w:divBdr>
    </w:div>
    <w:div w:id="663702263">
      <w:bodyDiv w:val="1"/>
      <w:marLeft w:val="0"/>
      <w:marRight w:val="0"/>
      <w:marTop w:val="0"/>
      <w:marBottom w:val="0"/>
      <w:divBdr>
        <w:top w:val="none" w:sz="0" w:space="0" w:color="auto"/>
        <w:left w:val="none" w:sz="0" w:space="0" w:color="auto"/>
        <w:bottom w:val="none" w:sz="0" w:space="0" w:color="auto"/>
        <w:right w:val="none" w:sz="0" w:space="0" w:color="auto"/>
      </w:divBdr>
    </w:div>
    <w:div w:id="664942258">
      <w:bodyDiv w:val="1"/>
      <w:marLeft w:val="0"/>
      <w:marRight w:val="0"/>
      <w:marTop w:val="0"/>
      <w:marBottom w:val="0"/>
      <w:divBdr>
        <w:top w:val="none" w:sz="0" w:space="0" w:color="auto"/>
        <w:left w:val="none" w:sz="0" w:space="0" w:color="auto"/>
        <w:bottom w:val="none" w:sz="0" w:space="0" w:color="auto"/>
        <w:right w:val="none" w:sz="0" w:space="0" w:color="auto"/>
      </w:divBdr>
    </w:div>
    <w:div w:id="686180449">
      <w:bodyDiv w:val="1"/>
      <w:marLeft w:val="0"/>
      <w:marRight w:val="0"/>
      <w:marTop w:val="0"/>
      <w:marBottom w:val="0"/>
      <w:divBdr>
        <w:top w:val="none" w:sz="0" w:space="0" w:color="auto"/>
        <w:left w:val="none" w:sz="0" w:space="0" w:color="auto"/>
        <w:bottom w:val="none" w:sz="0" w:space="0" w:color="auto"/>
        <w:right w:val="none" w:sz="0" w:space="0" w:color="auto"/>
      </w:divBdr>
    </w:div>
    <w:div w:id="732965688">
      <w:bodyDiv w:val="1"/>
      <w:marLeft w:val="0"/>
      <w:marRight w:val="0"/>
      <w:marTop w:val="0"/>
      <w:marBottom w:val="0"/>
      <w:divBdr>
        <w:top w:val="none" w:sz="0" w:space="0" w:color="auto"/>
        <w:left w:val="none" w:sz="0" w:space="0" w:color="auto"/>
        <w:bottom w:val="none" w:sz="0" w:space="0" w:color="auto"/>
        <w:right w:val="none" w:sz="0" w:space="0" w:color="auto"/>
      </w:divBdr>
    </w:div>
    <w:div w:id="778257717">
      <w:bodyDiv w:val="1"/>
      <w:marLeft w:val="0"/>
      <w:marRight w:val="0"/>
      <w:marTop w:val="0"/>
      <w:marBottom w:val="0"/>
      <w:divBdr>
        <w:top w:val="none" w:sz="0" w:space="0" w:color="auto"/>
        <w:left w:val="none" w:sz="0" w:space="0" w:color="auto"/>
        <w:bottom w:val="none" w:sz="0" w:space="0" w:color="auto"/>
        <w:right w:val="none" w:sz="0" w:space="0" w:color="auto"/>
      </w:divBdr>
    </w:div>
    <w:div w:id="785586005">
      <w:bodyDiv w:val="1"/>
      <w:marLeft w:val="0"/>
      <w:marRight w:val="0"/>
      <w:marTop w:val="0"/>
      <w:marBottom w:val="0"/>
      <w:divBdr>
        <w:top w:val="none" w:sz="0" w:space="0" w:color="auto"/>
        <w:left w:val="none" w:sz="0" w:space="0" w:color="auto"/>
        <w:bottom w:val="none" w:sz="0" w:space="0" w:color="auto"/>
        <w:right w:val="none" w:sz="0" w:space="0" w:color="auto"/>
      </w:divBdr>
    </w:div>
    <w:div w:id="793791359">
      <w:bodyDiv w:val="1"/>
      <w:marLeft w:val="0"/>
      <w:marRight w:val="0"/>
      <w:marTop w:val="0"/>
      <w:marBottom w:val="0"/>
      <w:divBdr>
        <w:top w:val="none" w:sz="0" w:space="0" w:color="auto"/>
        <w:left w:val="none" w:sz="0" w:space="0" w:color="auto"/>
        <w:bottom w:val="none" w:sz="0" w:space="0" w:color="auto"/>
        <w:right w:val="none" w:sz="0" w:space="0" w:color="auto"/>
      </w:divBdr>
    </w:div>
    <w:div w:id="887836462">
      <w:bodyDiv w:val="1"/>
      <w:marLeft w:val="0"/>
      <w:marRight w:val="0"/>
      <w:marTop w:val="0"/>
      <w:marBottom w:val="0"/>
      <w:divBdr>
        <w:top w:val="none" w:sz="0" w:space="0" w:color="auto"/>
        <w:left w:val="none" w:sz="0" w:space="0" w:color="auto"/>
        <w:bottom w:val="none" w:sz="0" w:space="0" w:color="auto"/>
        <w:right w:val="none" w:sz="0" w:space="0" w:color="auto"/>
      </w:divBdr>
    </w:div>
    <w:div w:id="912931921">
      <w:bodyDiv w:val="1"/>
      <w:marLeft w:val="0"/>
      <w:marRight w:val="0"/>
      <w:marTop w:val="0"/>
      <w:marBottom w:val="0"/>
      <w:divBdr>
        <w:top w:val="none" w:sz="0" w:space="0" w:color="auto"/>
        <w:left w:val="none" w:sz="0" w:space="0" w:color="auto"/>
        <w:bottom w:val="none" w:sz="0" w:space="0" w:color="auto"/>
        <w:right w:val="none" w:sz="0" w:space="0" w:color="auto"/>
      </w:divBdr>
    </w:div>
    <w:div w:id="925459166">
      <w:bodyDiv w:val="1"/>
      <w:marLeft w:val="0"/>
      <w:marRight w:val="0"/>
      <w:marTop w:val="0"/>
      <w:marBottom w:val="0"/>
      <w:divBdr>
        <w:top w:val="none" w:sz="0" w:space="0" w:color="auto"/>
        <w:left w:val="none" w:sz="0" w:space="0" w:color="auto"/>
        <w:bottom w:val="none" w:sz="0" w:space="0" w:color="auto"/>
        <w:right w:val="none" w:sz="0" w:space="0" w:color="auto"/>
      </w:divBdr>
    </w:div>
    <w:div w:id="945113445">
      <w:bodyDiv w:val="1"/>
      <w:marLeft w:val="0"/>
      <w:marRight w:val="0"/>
      <w:marTop w:val="0"/>
      <w:marBottom w:val="0"/>
      <w:divBdr>
        <w:top w:val="none" w:sz="0" w:space="0" w:color="auto"/>
        <w:left w:val="none" w:sz="0" w:space="0" w:color="auto"/>
        <w:bottom w:val="none" w:sz="0" w:space="0" w:color="auto"/>
        <w:right w:val="none" w:sz="0" w:space="0" w:color="auto"/>
      </w:divBdr>
    </w:div>
    <w:div w:id="947469698">
      <w:bodyDiv w:val="1"/>
      <w:marLeft w:val="0"/>
      <w:marRight w:val="0"/>
      <w:marTop w:val="0"/>
      <w:marBottom w:val="0"/>
      <w:divBdr>
        <w:top w:val="none" w:sz="0" w:space="0" w:color="auto"/>
        <w:left w:val="none" w:sz="0" w:space="0" w:color="auto"/>
        <w:bottom w:val="none" w:sz="0" w:space="0" w:color="auto"/>
        <w:right w:val="none" w:sz="0" w:space="0" w:color="auto"/>
      </w:divBdr>
    </w:div>
    <w:div w:id="1026249095">
      <w:bodyDiv w:val="1"/>
      <w:marLeft w:val="0"/>
      <w:marRight w:val="0"/>
      <w:marTop w:val="0"/>
      <w:marBottom w:val="0"/>
      <w:divBdr>
        <w:top w:val="none" w:sz="0" w:space="0" w:color="auto"/>
        <w:left w:val="none" w:sz="0" w:space="0" w:color="auto"/>
        <w:bottom w:val="none" w:sz="0" w:space="0" w:color="auto"/>
        <w:right w:val="none" w:sz="0" w:space="0" w:color="auto"/>
      </w:divBdr>
    </w:div>
    <w:div w:id="1035740870">
      <w:bodyDiv w:val="1"/>
      <w:marLeft w:val="0"/>
      <w:marRight w:val="0"/>
      <w:marTop w:val="0"/>
      <w:marBottom w:val="0"/>
      <w:divBdr>
        <w:top w:val="none" w:sz="0" w:space="0" w:color="auto"/>
        <w:left w:val="none" w:sz="0" w:space="0" w:color="auto"/>
        <w:bottom w:val="none" w:sz="0" w:space="0" w:color="auto"/>
        <w:right w:val="none" w:sz="0" w:space="0" w:color="auto"/>
      </w:divBdr>
    </w:div>
    <w:div w:id="1077942335">
      <w:bodyDiv w:val="1"/>
      <w:marLeft w:val="0"/>
      <w:marRight w:val="0"/>
      <w:marTop w:val="0"/>
      <w:marBottom w:val="0"/>
      <w:divBdr>
        <w:top w:val="none" w:sz="0" w:space="0" w:color="auto"/>
        <w:left w:val="none" w:sz="0" w:space="0" w:color="auto"/>
        <w:bottom w:val="none" w:sz="0" w:space="0" w:color="auto"/>
        <w:right w:val="none" w:sz="0" w:space="0" w:color="auto"/>
      </w:divBdr>
    </w:div>
    <w:div w:id="1108548562">
      <w:bodyDiv w:val="1"/>
      <w:marLeft w:val="0"/>
      <w:marRight w:val="0"/>
      <w:marTop w:val="0"/>
      <w:marBottom w:val="0"/>
      <w:divBdr>
        <w:top w:val="none" w:sz="0" w:space="0" w:color="auto"/>
        <w:left w:val="none" w:sz="0" w:space="0" w:color="auto"/>
        <w:bottom w:val="none" w:sz="0" w:space="0" w:color="auto"/>
        <w:right w:val="none" w:sz="0" w:space="0" w:color="auto"/>
      </w:divBdr>
    </w:div>
    <w:div w:id="1125152258">
      <w:bodyDiv w:val="1"/>
      <w:marLeft w:val="0"/>
      <w:marRight w:val="0"/>
      <w:marTop w:val="0"/>
      <w:marBottom w:val="0"/>
      <w:divBdr>
        <w:top w:val="none" w:sz="0" w:space="0" w:color="auto"/>
        <w:left w:val="none" w:sz="0" w:space="0" w:color="auto"/>
        <w:bottom w:val="none" w:sz="0" w:space="0" w:color="auto"/>
        <w:right w:val="none" w:sz="0" w:space="0" w:color="auto"/>
      </w:divBdr>
    </w:div>
    <w:div w:id="1125588246">
      <w:bodyDiv w:val="1"/>
      <w:marLeft w:val="0"/>
      <w:marRight w:val="0"/>
      <w:marTop w:val="0"/>
      <w:marBottom w:val="0"/>
      <w:divBdr>
        <w:top w:val="none" w:sz="0" w:space="0" w:color="auto"/>
        <w:left w:val="none" w:sz="0" w:space="0" w:color="auto"/>
        <w:bottom w:val="none" w:sz="0" w:space="0" w:color="auto"/>
        <w:right w:val="none" w:sz="0" w:space="0" w:color="auto"/>
      </w:divBdr>
    </w:div>
    <w:div w:id="1136217622">
      <w:bodyDiv w:val="1"/>
      <w:marLeft w:val="0"/>
      <w:marRight w:val="0"/>
      <w:marTop w:val="0"/>
      <w:marBottom w:val="0"/>
      <w:divBdr>
        <w:top w:val="none" w:sz="0" w:space="0" w:color="auto"/>
        <w:left w:val="none" w:sz="0" w:space="0" w:color="auto"/>
        <w:bottom w:val="none" w:sz="0" w:space="0" w:color="auto"/>
        <w:right w:val="none" w:sz="0" w:space="0" w:color="auto"/>
      </w:divBdr>
    </w:div>
    <w:div w:id="1183085736">
      <w:bodyDiv w:val="1"/>
      <w:marLeft w:val="0"/>
      <w:marRight w:val="0"/>
      <w:marTop w:val="0"/>
      <w:marBottom w:val="0"/>
      <w:divBdr>
        <w:top w:val="none" w:sz="0" w:space="0" w:color="auto"/>
        <w:left w:val="none" w:sz="0" w:space="0" w:color="auto"/>
        <w:bottom w:val="none" w:sz="0" w:space="0" w:color="auto"/>
        <w:right w:val="none" w:sz="0" w:space="0" w:color="auto"/>
      </w:divBdr>
    </w:div>
    <w:div w:id="1184132461">
      <w:bodyDiv w:val="1"/>
      <w:marLeft w:val="0"/>
      <w:marRight w:val="0"/>
      <w:marTop w:val="0"/>
      <w:marBottom w:val="0"/>
      <w:divBdr>
        <w:top w:val="none" w:sz="0" w:space="0" w:color="auto"/>
        <w:left w:val="none" w:sz="0" w:space="0" w:color="auto"/>
        <w:bottom w:val="none" w:sz="0" w:space="0" w:color="auto"/>
        <w:right w:val="none" w:sz="0" w:space="0" w:color="auto"/>
      </w:divBdr>
    </w:div>
    <w:div w:id="1185942105">
      <w:bodyDiv w:val="1"/>
      <w:marLeft w:val="0"/>
      <w:marRight w:val="0"/>
      <w:marTop w:val="0"/>
      <w:marBottom w:val="0"/>
      <w:divBdr>
        <w:top w:val="none" w:sz="0" w:space="0" w:color="auto"/>
        <w:left w:val="none" w:sz="0" w:space="0" w:color="auto"/>
        <w:bottom w:val="none" w:sz="0" w:space="0" w:color="auto"/>
        <w:right w:val="none" w:sz="0" w:space="0" w:color="auto"/>
      </w:divBdr>
    </w:div>
    <w:div w:id="1193543314">
      <w:bodyDiv w:val="1"/>
      <w:marLeft w:val="0"/>
      <w:marRight w:val="0"/>
      <w:marTop w:val="0"/>
      <w:marBottom w:val="0"/>
      <w:divBdr>
        <w:top w:val="none" w:sz="0" w:space="0" w:color="auto"/>
        <w:left w:val="none" w:sz="0" w:space="0" w:color="auto"/>
        <w:bottom w:val="none" w:sz="0" w:space="0" w:color="auto"/>
        <w:right w:val="none" w:sz="0" w:space="0" w:color="auto"/>
      </w:divBdr>
    </w:div>
    <w:div w:id="1244222808">
      <w:bodyDiv w:val="1"/>
      <w:marLeft w:val="0"/>
      <w:marRight w:val="0"/>
      <w:marTop w:val="0"/>
      <w:marBottom w:val="0"/>
      <w:divBdr>
        <w:top w:val="none" w:sz="0" w:space="0" w:color="auto"/>
        <w:left w:val="none" w:sz="0" w:space="0" w:color="auto"/>
        <w:bottom w:val="none" w:sz="0" w:space="0" w:color="auto"/>
        <w:right w:val="none" w:sz="0" w:space="0" w:color="auto"/>
      </w:divBdr>
    </w:div>
    <w:div w:id="1256985457">
      <w:bodyDiv w:val="1"/>
      <w:marLeft w:val="0"/>
      <w:marRight w:val="0"/>
      <w:marTop w:val="0"/>
      <w:marBottom w:val="0"/>
      <w:divBdr>
        <w:top w:val="none" w:sz="0" w:space="0" w:color="auto"/>
        <w:left w:val="none" w:sz="0" w:space="0" w:color="auto"/>
        <w:bottom w:val="none" w:sz="0" w:space="0" w:color="auto"/>
        <w:right w:val="none" w:sz="0" w:space="0" w:color="auto"/>
      </w:divBdr>
    </w:div>
    <w:div w:id="1271008143">
      <w:bodyDiv w:val="1"/>
      <w:marLeft w:val="0"/>
      <w:marRight w:val="0"/>
      <w:marTop w:val="0"/>
      <w:marBottom w:val="0"/>
      <w:divBdr>
        <w:top w:val="none" w:sz="0" w:space="0" w:color="auto"/>
        <w:left w:val="none" w:sz="0" w:space="0" w:color="auto"/>
        <w:bottom w:val="none" w:sz="0" w:space="0" w:color="auto"/>
        <w:right w:val="none" w:sz="0" w:space="0" w:color="auto"/>
      </w:divBdr>
    </w:div>
    <w:div w:id="1311641751">
      <w:bodyDiv w:val="1"/>
      <w:marLeft w:val="0"/>
      <w:marRight w:val="0"/>
      <w:marTop w:val="0"/>
      <w:marBottom w:val="0"/>
      <w:divBdr>
        <w:top w:val="none" w:sz="0" w:space="0" w:color="auto"/>
        <w:left w:val="none" w:sz="0" w:space="0" w:color="auto"/>
        <w:bottom w:val="none" w:sz="0" w:space="0" w:color="auto"/>
        <w:right w:val="none" w:sz="0" w:space="0" w:color="auto"/>
      </w:divBdr>
    </w:div>
    <w:div w:id="1328363558">
      <w:bodyDiv w:val="1"/>
      <w:marLeft w:val="0"/>
      <w:marRight w:val="0"/>
      <w:marTop w:val="0"/>
      <w:marBottom w:val="0"/>
      <w:divBdr>
        <w:top w:val="none" w:sz="0" w:space="0" w:color="auto"/>
        <w:left w:val="none" w:sz="0" w:space="0" w:color="auto"/>
        <w:bottom w:val="none" w:sz="0" w:space="0" w:color="auto"/>
        <w:right w:val="none" w:sz="0" w:space="0" w:color="auto"/>
      </w:divBdr>
    </w:div>
    <w:div w:id="1340741903">
      <w:bodyDiv w:val="1"/>
      <w:marLeft w:val="0"/>
      <w:marRight w:val="0"/>
      <w:marTop w:val="0"/>
      <w:marBottom w:val="0"/>
      <w:divBdr>
        <w:top w:val="none" w:sz="0" w:space="0" w:color="auto"/>
        <w:left w:val="none" w:sz="0" w:space="0" w:color="auto"/>
        <w:bottom w:val="none" w:sz="0" w:space="0" w:color="auto"/>
        <w:right w:val="none" w:sz="0" w:space="0" w:color="auto"/>
      </w:divBdr>
    </w:div>
    <w:div w:id="1399207768">
      <w:bodyDiv w:val="1"/>
      <w:marLeft w:val="0"/>
      <w:marRight w:val="0"/>
      <w:marTop w:val="0"/>
      <w:marBottom w:val="0"/>
      <w:divBdr>
        <w:top w:val="none" w:sz="0" w:space="0" w:color="auto"/>
        <w:left w:val="none" w:sz="0" w:space="0" w:color="auto"/>
        <w:bottom w:val="none" w:sz="0" w:space="0" w:color="auto"/>
        <w:right w:val="none" w:sz="0" w:space="0" w:color="auto"/>
      </w:divBdr>
    </w:div>
    <w:div w:id="1417825724">
      <w:bodyDiv w:val="1"/>
      <w:marLeft w:val="0"/>
      <w:marRight w:val="0"/>
      <w:marTop w:val="0"/>
      <w:marBottom w:val="0"/>
      <w:divBdr>
        <w:top w:val="none" w:sz="0" w:space="0" w:color="auto"/>
        <w:left w:val="none" w:sz="0" w:space="0" w:color="auto"/>
        <w:bottom w:val="none" w:sz="0" w:space="0" w:color="auto"/>
        <w:right w:val="none" w:sz="0" w:space="0" w:color="auto"/>
      </w:divBdr>
    </w:div>
    <w:div w:id="1421022504">
      <w:bodyDiv w:val="1"/>
      <w:marLeft w:val="0"/>
      <w:marRight w:val="0"/>
      <w:marTop w:val="0"/>
      <w:marBottom w:val="0"/>
      <w:divBdr>
        <w:top w:val="none" w:sz="0" w:space="0" w:color="auto"/>
        <w:left w:val="none" w:sz="0" w:space="0" w:color="auto"/>
        <w:bottom w:val="none" w:sz="0" w:space="0" w:color="auto"/>
        <w:right w:val="none" w:sz="0" w:space="0" w:color="auto"/>
      </w:divBdr>
    </w:div>
    <w:div w:id="1421482527">
      <w:bodyDiv w:val="1"/>
      <w:marLeft w:val="0"/>
      <w:marRight w:val="0"/>
      <w:marTop w:val="0"/>
      <w:marBottom w:val="0"/>
      <w:divBdr>
        <w:top w:val="none" w:sz="0" w:space="0" w:color="auto"/>
        <w:left w:val="none" w:sz="0" w:space="0" w:color="auto"/>
        <w:bottom w:val="none" w:sz="0" w:space="0" w:color="auto"/>
        <w:right w:val="none" w:sz="0" w:space="0" w:color="auto"/>
      </w:divBdr>
    </w:div>
    <w:div w:id="1460564499">
      <w:bodyDiv w:val="1"/>
      <w:marLeft w:val="0"/>
      <w:marRight w:val="0"/>
      <w:marTop w:val="0"/>
      <w:marBottom w:val="0"/>
      <w:divBdr>
        <w:top w:val="none" w:sz="0" w:space="0" w:color="auto"/>
        <w:left w:val="none" w:sz="0" w:space="0" w:color="auto"/>
        <w:bottom w:val="none" w:sz="0" w:space="0" w:color="auto"/>
        <w:right w:val="none" w:sz="0" w:space="0" w:color="auto"/>
      </w:divBdr>
    </w:div>
    <w:div w:id="1566649227">
      <w:bodyDiv w:val="1"/>
      <w:marLeft w:val="0"/>
      <w:marRight w:val="0"/>
      <w:marTop w:val="0"/>
      <w:marBottom w:val="0"/>
      <w:divBdr>
        <w:top w:val="none" w:sz="0" w:space="0" w:color="auto"/>
        <w:left w:val="none" w:sz="0" w:space="0" w:color="auto"/>
        <w:bottom w:val="none" w:sz="0" w:space="0" w:color="auto"/>
        <w:right w:val="none" w:sz="0" w:space="0" w:color="auto"/>
      </w:divBdr>
    </w:div>
    <w:div w:id="1584295364">
      <w:bodyDiv w:val="1"/>
      <w:marLeft w:val="0"/>
      <w:marRight w:val="0"/>
      <w:marTop w:val="0"/>
      <w:marBottom w:val="0"/>
      <w:divBdr>
        <w:top w:val="none" w:sz="0" w:space="0" w:color="auto"/>
        <w:left w:val="none" w:sz="0" w:space="0" w:color="auto"/>
        <w:bottom w:val="none" w:sz="0" w:space="0" w:color="auto"/>
        <w:right w:val="none" w:sz="0" w:space="0" w:color="auto"/>
      </w:divBdr>
    </w:div>
    <w:div w:id="1619799210">
      <w:bodyDiv w:val="1"/>
      <w:marLeft w:val="0"/>
      <w:marRight w:val="0"/>
      <w:marTop w:val="0"/>
      <w:marBottom w:val="0"/>
      <w:divBdr>
        <w:top w:val="none" w:sz="0" w:space="0" w:color="auto"/>
        <w:left w:val="none" w:sz="0" w:space="0" w:color="auto"/>
        <w:bottom w:val="none" w:sz="0" w:space="0" w:color="auto"/>
        <w:right w:val="none" w:sz="0" w:space="0" w:color="auto"/>
      </w:divBdr>
    </w:div>
    <w:div w:id="1642005226">
      <w:bodyDiv w:val="1"/>
      <w:marLeft w:val="0"/>
      <w:marRight w:val="0"/>
      <w:marTop w:val="0"/>
      <w:marBottom w:val="0"/>
      <w:divBdr>
        <w:top w:val="none" w:sz="0" w:space="0" w:color="auto"/>
        <w:left w:val="none" w:sz="0" w:space="0" w:color="auto"/>
        <w:bottom w:val="none" w:sz="0" w:space="0" w:color="auto"/>
        <w:right w:val="none" w:sz="0" w:space="0" w:color="auto"/>
      </w:divBdr>
    </w:div>
    <w:div w:id="1678583033">
      <w:bodyDiv w:val="1"/>
      <w:marLeft w:val="0"/>
      <w:marRight w:val="0"/>
      <w:marTop w:val="0"/>
      <w:marBottom w:val="0"/>
      <w:divBdr>
        <w:top w:val="none" w:sz="0" w:space="0" w:color="auto"/>
        <w:left w:val="none" w:sz="0" w:space="0" w:color="auto"/>
        <w:bottom w:val="none" w:sz="0" w:space="0" w:color="auto"/>
        <w:right w:val="none" w:sz="0" w:space="0" w:color="auto"/>
      </w:divBdr>
    </w:div>
    <w:div w:id="1680694007">
      <w:bodyDiv w:val="1"/>
      <w:marLeft w:val="0"/>
      <w:marRight w:val="0"/>
      <w:marTop w:val="0"/>
      <w:marBottom w:val="0"/>
      <w:divBdr>
        <w:top w:val="none" w:sz="0" w:space="0" w:color="auto"/>
        <w:left w:val="none" w:sz="0" w:space="0" w:color="auto"/>
        <w:bottom w:val="none" w:sz="0" w:space="0" w:color="auto"/>
        <w:right w:val="none" w:sz="0" w:space="0" w:color="auto"/>
      </w:divBdr>
    </w:div>
    <w:div w:id="1755319798">
      <w:bodyDiv w:val="1"/>
      <w:marLeft w:val="0"/>
      <w:marRight w:val="0"/>
      <w:marTop w:val="0"/>
      <w:marBottom w:val="0"/>
      <w:divBdr>
        <w:top w:val="none" w:sz="0" w:space="0" w:color="auto"/>
        <w:left w:val="none" w:sz="0" w:space="0" w:color="auto"/>
        <w:bottom w:val="none" w:sz="0" w:space="0" w:color="auto"/>
        <w:right w:val="none" w:sz="0" w:space="0" w:color="auto"/>
      </w:divBdr>
    </w:div>
    <w:div w:id="1767072144">
      <w:bodyDiv w:val="1"/>
      <w:marLeft w:val="0"/>
      <w:marRight w:val="0"/>
      <w:marTop w:val="0"/>
      <w:marBottom w:val="0"/>
      <w:divBdr>
        <w:top w:val="none" w:sz="0" w:space="0" w:color="auto"/>
        <w:left w:val="none" w:sz="0" w:space="0" w:color="auto"/>
        <w:bottom w:val="none" w:sz="0" w:space="0" w:color="auto"/>
        <w:right w:val="none" w:sz="0" w:space="0" w:color="auto"/>
      </w:divBdr>
    </w:div>
    <w:div w:id="1779132623">
      <w:bodyDiv w:val="1"/>
      <w:marLeft w:val="0"/>
      <w:marRight w:val="0"/>
      <w:marTop w:val="0"/>
      <w:marBottom w:val="0"/>
      <w:divBdr>
        <w:top w:val="none" w:sz="0" w:space="0" w:color="auto"/>
        <w:left w:val="none" w:sz="0" w:space="0" w:color="auto"/>
        <w:bottom w:val="none" w:sz="0" w:space="0" w:color="auto"/>
        <w:right w:val="none" w:sz="0" w:space="0" w:color="auto"/>
      </w:divBdr>
    </w:div>
    <w:div w:id="1787045456">
      <w:bodyDiv w:val="1"/>
      <w:marLeft w:val="0"/>
      <w:marRight w:val="0"/>
      <w:marTop w:val="0"/>
      <w:marBottom w:val="0"/>
      <w:divBdr>
        <w:top w:val="none" w:sz="0" w:space="0" w:color="auto"/>
        <w:left w:val="none" w:sz="0" w:space="0" w:color="auto"/>
        <w:bottom w:val="none" w:sz="0" w:space="0" w:color="auto"/>
        <w:right w:val="none" w:sz="0" w:space="0" w:color="auto"/>
      </w:divBdr>
    </w:div>
    <w:div w:id="1791514001">
      <w:bodyDiv w:val="1"/>
      <w:marLeft w:val="0"/>
      <w:marRight w:val="0"/>
      <w:marTop w:val="0"/>
      <w:marBottom w:val="0"/>
      <w:divBdr>
        <w:top w:val="none" w:sz="0" w:space="0" w:color="auto"/>
        <w:left w:val="none" w:sz="0" w:space="0" w:color="auto"/>
        <w:bottom w:val="none" w:sz="0" w:space="0" w:color="auto"/>
        <w:right w:val="none" w:sz="0" w:space="0" w:color="auto"/>
      </w:divBdr>
    </w:div>
    <w:div w:id="1792747977">
      <w:bodyDiv w:val="1"/>
      <w:marLeft w:val="0"/>
      <w:marRight w:val="0"/>
      <w:marTop w:val="0"/>
      <w:marBottom w:val="0"/>
      <w:divBdr>
        <w:top w:val="none" w:sz="0" w:space="0" w:color="auto"/>
        <w:left w:val="none" w:sz="0" w:space="0" w:color="auto"/>
        <w:bottom w:val="none" w:sz="0" w:space="0" w:color="auto"/>
        <w:right w:val="none" w:sz="0" w:space="0" w:color="auto"/>
      </w:divBdr>
    </w:div>
    <w:div w:id="1802109738">
      <w:bodyDiv w:val="1"/>
      <w:marLeft w:val="0"/>
      <w:marRight w:val="0"/>
      <w:marTop w:val="0"/>
      <w:marBottom w:val="0"/>
      <w:divBdr>
        <w:top w:val="none" w:sz="0" w:space="0" w:color="auto"/>
        <w:left w:val="none" w:sz="0" w:space="0" w:color="auto"/>
        <w:bottom w:val="none" w:sz="0" w:space="0" w:color="auto"/>
        <w:right w:val="none" w:sz="0" w:space="0" w:color="auto"/>
      </w:divBdr>
    </w:div>
    <w:div w:id="1807697182">
      <w:bodyDiv w:val="1"/>
      <w:marLeft w:val="0"/>
      <w:marRight w:val="0"/>
      <w:marTop w:val="0"/>
      <w:marBottom w:val="0"/>
      <w:divBdr>
        <w:top w:val="none" w:sz="0" w:space="0" w:color="auto"/>
        <w:left w:val="none" w:sz="0" w:space="0" w:color="auto"/>
        <w:bottom w:val="none" w:sz="0" w:space="0" w:color="auto"/>
        <w:right w:val="none" w:sz="0" w:space="0" w:color="auto"/>
      </w:divBdr>
    </w:div>
    <w:div w:id="1813668687">
      <w:bodyDiv w:val="1"/>
      <w:marLeft w:val="0"/>
      <w:marRight w:val="0"/>
      <w:marTop w:val="0"/>
      <w:marBottom w:val="0"/>
      <w:divBdr>
        <w:top w:val="none" w:sz="0" w:space="0" w:color="auto"/>
        <w:left w:val="none" w:sz="0" w:space="0" w:color="auto"/>
        <w:bottom w:val="none" w:sz="0" w:space="0" w:color="auto"/>
        <w:right w:val="none" w:sz="0" w:space="0" w:color="auto"/>
      </w:divBdr>
    </w:div>
    <w:div w:id="1847204939">
      <w:bodyDiv w:val="1"/>
      <w:marLeft w:val="0"/>
      <w:marRight w:val="0"/>
      <w:marTop w:val="0"/>
      <w:marBottom w:val="0"/>
      <w:divBdr>
        <w:top w:val="none" w:sz="0" w:space="0" w:color="auto"/>
        <w:left w:val="none" w:sz="0" w:space="0" w:color="auto"/>
        <w:bottom w:val="none" w:sz="0" w:space="0" w:color="auto"/>
        <w:right w:val="none" w:sz="0" w:space="0" w:color="auto"/>
      </w:divBdr>
    </w:div>
    <w:div w:id="1917586877">
      <w:bodyDiv w:val="1"/>
      <w:marLeft w:val="0"/>
      <w:marRight w:val="0"/>
      <w:marTop w:val="0"/>
      <w:marBottom w:val="0"/>
      <w:divBdr>
        <w:top w:val="none" w:sz="0" w:space="0" w:color="auto"/>
        <w:left w:val="none" w:sz="0" w:space="0" w:color="auto"/>
        <w:bottom w:val="none" w:sz="0" w:space="0" w:color="auto"/>
        <w:right w:val="none" w:sz="0" w:space="0" w:color="auto"/>
      </w:divBdr>
    </w:div>
    <w:div w:id="1933775340">
      <w:bodyDiv w:val="1"/>
      <w:marLeft w:val="0"/>
      <w:marRight w:val="0"/>
      <w:marTop w:val="0"/>
      <w:marBottom w:val="0"/>
      <w:divBdr>
        <w:top w:val="none" w:sz="0" w:space="0" w:color="auto"/>
        <w:left w:val="none" w:sz="0" w:space="0" w:color="auto"/>
        <w:bottom w:val="none" w:sz="0" w:space="0" w:color="auto"/>
        <w:right w:val="none" w:sz="0" w:space="0" w:color="auto"/>
      </w:divBdr>
    </w:div>
    <w:div w:id="1939945021">
      <w:bodyDiv w:val="1"/>
      <w:marLeft w:val="0"/>
      <w:marRight w:val="0"/>
      <w:marTop w:val="0"/>
      <w:marBottom w:val="0"/>
      <w:divBdr>
        <w:top w:val="none" w:sz="0" w:space="0" w:color="auto"/>
        <w:left w:val="none" w:sz="0" w:space="0" w:color="auto"/>
        <w:bottom w:val="none" w:sz="0" w:space="0" w:color="auto"/>
        <w:right w:val="none" w:sz="0" w:space="0" w:color="auto"/>
      </w:divBdr>
    </w:div>
    <w:div w:id="1986739720">
      <w:bodyDiv w:val="1"/>
      <w:marLeft w:val="0"/>
      <w:marRight w:val="0"/>
      <w:marTop w:val="0"/>
      <w:marBottom w:val="0"/>
      <w:divBdr>
        <w:top w:val="none" w:sz="0" w:space="0" w:color="auto"/>
        <w:left w:val="none" w:sz="0" w:space="0" w:color="auto"/>
        <w:bottom w:val="none" w:sz="0" w:space="0" w:color="auto"/>
        <w:right w:val="none" w:sz="0" w:space="0" w:color="auto"/>
      </w:divBdr>
    </w:div>
    <w:div w:id="2000234484">
      <w:bodyDiv w:val="1"/>
      <w:marLeft w:val="0"/>
      <w:marRight w:val="0"/>
      <w:marTop w:val="0"/>
      <w:marBottom w:val="0"/>
      <w:divBdr>
        <w:top w:val="none" w:sz="0" w:space="0" w:color="auto"/>
        <w:left w:val="none" w:sz="0" w:space="0" w:color="auto"/>
        <w:bottom w:val="none" w:sz="0" w:space="0" w:color="auto"/>
        <w:right w:val="none" w:sz="0" w:space="0" w:color="auto"/>
      </w:divBdr>
    </w:div>
    <w:div w:id="2038969402">
      <w:bodyDiv w:val="1"/>
      <w:marLeft w:val="0"/>
      <w:marRight w:val="0"/>
      <w:marTop w:val="0"/>
      <w:marBottom w:val="0"/>
      <w:divBdr>
        <w:top w:val="none" w:sz="0" w:space="0" w:color="auto"/>
        <w:left w:val="none" w:sz="0" w:space="0" w:color="auto"/>
        <w:bottom w:val="none" w:sz="0" w:space="0" w:color="auto"/>
        <w:right w:val="none" w:sz="0" w:space="0" w:color="auto"/>
      </w:divBdr>
    </w:div>
    <w:div w:id="2083797250">
      <w:bodyDiv w:val="1"/>
      <w:marLeft w:val="0"/>
      <w:marRight w:val="0"/>
      <w:marTop w:val="0"/>
      <w:marBottom w:val="0"/>
      <w:divBdr>
        <w:top w:val="none" w:sz="0" w:space="0" w:color="auto"/>
        <w:left w:val="none" w:sz="0" w:space="0" w:color="auto"/>
        <w:bottom w:val="none" w:sz="0" w:space="0" w:color="auto"/>
        <w:right w:val="none" w:sz="0" w:space="0" w:color="auto"/>
      </w:divBdr>
    </w:div>
    <w:div w:id="2086684404">
      <w:bodyDiv w:val="1"/>
      <w:marLeft w:val="0"/>
      <w:marRight w:val="0"/>
      <w:marTop w:val="0"/>
      <w:marBottom w:val="0"/>
      <w:divBdr>
        <w:top w:val="none" w:sz="0" w:space="0" w:color="auto"/>
        <w:left w:val="none" w:sz="0" w:space="0" w:color="auto"/>
        <w:bottom w:val="none" w:sz="0" w:space="0" w:color="auto"/>
        <w:right w:val="none" w:sz="0" w:space="0" w:color="auto"/>
      </w:divBdr>
    </w:div>
    <w:div w:id="212973555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Ver19</b:Tag>
    <b:SourceType>InternetSite</b:SourceType>
    <b:Guid>{C4FA951B-0336-4F3E-B904-3FA8B57C9B94}</b:Guid>
    <b:Title>Real-Time Messaging Protocol (RTMP) Specification</b:Title>
    <b:Year>2019</b:Year>
    <b:YearAccessed>2025</b:YearAccessed>
    <b:MonthAccessed>10</b:MonthAccessed>
    <b:DayAccessed>05</b:DayAccessed>
    <b:URL>https://rtmp.veriskope.com/docs/spec/</b:URL>
    <b:Author>
      <b:Author>
        <b:NameList>
          <b:Person>
            <b:Last>Veriskope</b:Last>
          </b:Person>
        </b:NameList>
      </b:Author>
    </b:Author>
    <b:RefOrder>1</b:RefOrder>
  </b:Source>
  <b:Source>
    <b:Tag>HTT25</b:Tag>
    <b:SourceType>InternetSite</b:SourceType>
    <b:Guid>{FC6E690C-0944-43CE-BBEA-DA09C4EBD80C}</b:Guid>
    <b:Title>HTTP Live Streaming</b:Title>
    <b:YearAccessed>2025</b:YearAccessed>
    <b:MonthAccessed>05</b:MonthAccessed>
    <b:DayAccessed>10</b:DayAccessed>
    <b:URL>https://datatracker.ietf.org/doc/html/rfc8216</b:URL>
    <b:RefOrder>2</b:RefOrder>
  </b:Source>
  <b:Source>
    <b:Tag>Ama25</b:Tag>
    <b:SourceType>InternetSite</b:SourceType>
    <b:Guid>{0B004759-81F5-4CA5-998E-92BE25F9A427}</b:Guid>
    <b:Author>
      <b:Author>
        <b:NameList>
          <b:Person>
            <b:Last>Amazon</b:Last>
          </b:Person>
        </b:NameList>
      </b:Author>
    </b:Author>
    <b:Title>What’s the Difference Between Monolithic and Microservices Architecture?</b:Title>
    <b:YearAccessed>2025</b:YearAccessed>
    <b:MonthAccessed>05</b:MonthAccessed>
    <b:DayAccessed>10</b:DayAccessed>
    <b:URL>https://aws.amazon.com/compare/the-difference-between-monolithic-and-microservices-architecture/</b:URL>
    <b:RefOrder>3</b:RefOrder>
  </b:Source>
  <b:Source>
    <b:Tag>Kub25</b:Tag>
    <b:SourceType>InternetSite</b:SourceType>
    <b:Guid>{0E798C6B-8946-4489-947C-DFDFE9D4F238}</b:Guid>
    <b:Author>
      <b:Author>
        <b:NameList>
          <b:Person>
            <b:Last>Kubernetes</b:Last>
          </b:Person>
        </b:NameList>
      </b:Author>
    </b:Author>
    <b:Title>Learn the basics</b:Title>
    <b:YearAccessed>2025</b:YearAccessed>
    <b:MonthAccessed>05</b:MonthAccessed>
    <b:DayAccessed>10</b:DayAccessed>
    <b:URL>https://kubernetes.io/docs/tutorials/kubernetes-basics/</b:URL>
    <b:RefOrder>4</b:RefOrder>
  </b:Source>
  <b:Source>
    <b:Tag>ITC24</b:Tag>
    <b:SourceType>InternetSite</b:SourceType>
    <b:Guid>{F31779F7-8142-4A73-9755-C3F38B49FA80}</b:Guid>
    <b:Author>
      <b:Author>
        <b:NameList>
          <b:Person>
            <b:Last>ITConvergence</b:Last>
          </b:Person>
        </b:NameList>
      </b:Author>
    </b:Author>
    <b:Title>Navigating the peaks and valleys advantages of auto scaling in cloud computing for agile demand management</b:Title>
    <b:Year>2024</b:Year>
    <b:Month>January</b:Month>
    <b:Day>14</b:Day>
    <b:YearAccessed>2025</b:YearAccessed>
    <b:MonthAccessed>05</b:MonthAccessed>
    <b:DayAccessed>10</b:DayAccessed>
    <b:URL>https://www.itconvergence.com/blog/navigating-the-peaks-and-valleys-advantages-of-auto-scaling-in-cloud-computing-for-agile-demand-management/</b:URL>
    <b:RefOrder>5</b:RefOrder>
  </b:Source>
  <b:Source>
    <b:Tag>JWT25</b:Tag>
    <b:SourceType>InternetSite</b:SourceType>
    <b:Guid>{E0E4463A-C621-4FB6-ABD5-C35385EC44D5}</b:Guid>
    <b:Author>
      <b:Author>
        <b:NameList>
          <b:Person>
            <b:Last>JWT</b:Last>
          </b:Person>
        </b:NameList>
      </b:Author>
    </b:Author>
    <b:Title>Introduction</b:Title>
    <b:YearAccessed>2025</b:YearAccessed>
    <b:MonthAccessed>05</b:MonthAccessed>
    <b:DayAccessed>10</b:DayAccessed>
    <b:URL>https://jwt.io/introduction</b:URL>
    <b:RefOrder>6</b:RefOrder>
  </b:Source>
  <b:Source>
    <b:Tag>Dicer</b:Tag>
    <b:SourceType>InternetSite</b:SourceType>
    <b:Guid>{6B37ED6A-CEDE-4212-AE1F-56E5811D86B4}</b:Guid>
    <b:Author>
      <b:Author>
        <b:NameList>
          <b:Person>
            <b:Last>Hart</b:Last>
            <b:First>Dick</b:First>
          </b:Person>
        </b:NameList>
      </b:Author>
    </b:Author>
    <b:Title>RFC6749</b:Title>
    <b:ProductionCompany>2012</b:ProductionCompany>
    <b:Year>October</b:Year>
    <b:YearAccessed>2025</b:YearAccessed>
    <b:MonthAccessed>05</b:MonthAccessed>
    <b:DayAccessed>10</b:DayAccessed>
    <b:URL>https://datatracker.ietf.org/doc/html/rfc6749</b:URL>
    <b:RefOrder>7</b:RefOrder>
  </b:Source>
  <b:Source>
    <b:Tag>NET25</b:Tag>
    <b:SourceType>InternetSite</b:SourceType>
    <b:Guid>{E8518392-2034-4489-BD73-995F442412CC}</b:Guid>
    <b:Title>.NET</b:Title>
    <b:YearAccessed>2025</b:YearAccessed>
    <b:MonthAccessed>05</b:MonthAccessed>
    <b:DayAccessed>10</b:DayAccessed>
    <b:URL>https://dotnet.microsoft.com/en-us/</b:URL>
    <b:RefOrder>8</b:RefOrder>
  </b:Source>
  <b:Source>
    <b:Tag>Ang25</b:Tag>
    <b:SourceType>InternetSite</b:SourceType>
    <b:Guid>{BCF9B278-E84F-4B54-B0F8-DAA0CB96ADD7}</b:Guid>
    <b:Title>Angular</b:Title>
    <b:YearAccessed>2025</b:YearAccessed>
    <b:MonthAccessed>05</b:MonthAccessed>
    <b:DayAccessed>10</b:DayAccessed>
    <b:URL>https://angular.dev/</b:URL>
    <b:RefOrder>9</b:RefOrder>
  </b:Source>
  <b:Source>
    <b:Tag>Pos25</b:Tag>
    <b:SourceType>InternetSite</b:SourceType>
    <b:Guid>{AC8BBB72-982A-4643-823F-87D9810BC244}</b:Guid>
    <b:Title>PostgreSQL</b:Title>
    <b:YearAccessed>2025</b:YearAccessed>
    <b:MonthAccessed>05</b:MonthAccessed>
    <b:DayAccessed>10</b:DayAccessed>
    <b:URL>https://www.postgresql.org/</b:URL>
    <b:RefOrder>10</b:RefOrder>
  </b:Source>
  <b:Source>
    <b:Tag>Red25</b:Tag>
    <b:SourceType>InternetSite</b:SourceType>
    <b:Guid>{CD478E81-2FF0-4248-9E24-194027D8A29E}</b:Guid>
    <b:Title>Redis</b:Title>
    <b:YearAccessed>2025</b:YearAccessed>
    <b:MonthAccessed>05</b:MonthAccessed>
    <b:DayAccessed>10</b:DayAccessed>
    <b:URL>https://redis.io/</b:URL>
    <b:RefOrder>11</b:RefOrder>
  </b:Source>
  <b:Source>
    <b:Tag>Aru25</b:Tag>
    <b:SourceType>InternetSite</b:SourceType>
    <b:Guid>{CAAFEDC9-52EC-40BE-9DD8-CE15571563A5}</b:Guid>
    <b:Author>
      <b:Author>
        <b:NameList>
          <b:Person>
            <b:Last>Arut</b:Last>
          </b:Person>
        </b:NameList>
      </b:Author>
    </b:Author>
    <b:Title>NGINX-RTMP modul</b:Title>
    <b:YearAccessed>2025</b:YearAccessed>
    <b:MonthAccessed>02</b:MonthAccessed>
    <b:DayAccessed>10</b:DayAccessed>
    <b:URL>https://github.com/arut/nginx-rtmp-module</b:URL>
    <b:RefOrder>12</b:RefOrder>
  </b:Source>
  <b:Source>
    <b:Tag>tia25</b:Tag>
    <b:SourceType>InternetSite</b:SourceType>
    <b:Guid>{9D3EE222-243C-44FD-BA39-4436D7CF976B}</b:Guid>
    <b:Author>
      <b:Author>
        <b:NameList>
          <b:Person>
            <b:Last>tiangolo</b:Last>
          </b:Person>
        </b:NameList>
      </b:Author>
    </b:Author>
    <b:Title>Nginx-RTMP Docker Image</b:Title>
    <b:YearAccessed>2025</b:YearAccessed>
    <b:MonthAccessed>05</b:MonthAccessed>
    <b:DayAccessed>10</b:DayAccessed>
    <b:URL>https://hub.docker.com/r/tiangolo/nginx-rtmp/</b:URL>
    <b:RefOrder>13</b:RefOrder>
  </b:Source>
  <b:Source>
    <b:Tag>Sha25</b:Tag>
    <b:SourceType>InternetSite</b:SourceType>
    <b:Guid>{D0AE62D3-C0EB-4820-9BBC-69C238F6D109}</b:Guid>
    <b:Title>Shaka Player</b:Title>
    <b:YearAccessed>2025</b:YearAccessed>
    <b:MonthAccessed>05</b:MonthAccessed>
    <b:DayAccessed>10</b:DayAccessed>
    <b:URL>https://github.com/shaka-project/shaka-player</b:URL>
    <b:RefOrder>14</b:RefOrder>
  </b:Source>
  <b:Source>
    <b:Tag>Doc25</b:Tag>
    <b:SourceType>InternetSite</b:SourceType>
    <b:Guid>{9582F15F-1C1C-49ED-8A28-3F9C56E04C3C}</b:Guid>
    <b:Title>Docker</b:Title>
    <b:YearAccessed>2025</b:YearAccessed>
    <b:MonthAccessed>05</b:MonthAccessed>
    <b:DayAccessed>10</b:DayAccessed>
    <b:URL>https://www.docker.com/</b:URL>
    <b:RefOrder>15</b:RefOrder>
  </b:Source>
</b:Sources>
</file>

<file path=customXml/itemProps1.xml><?xml version="1.0" encoding="utf-8"?>
<ds:datastoreItem xmlns:ds="http://schemas.openxmlformats.org/officeDocument/2006/customXml" ds:itemID="{144576FD-09F6-402B-B5B0-064B9204C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11</Pages>
  <Words>3795</Words>
  <Characters>21633</Characters>
  <Application>Microsoft Office Word</Application>
  <DocSecurity>0</DocSecurity>
  <Lines>180</Lines>
  <Paragraphs>50</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Levente Csikor</dc:creator>
  <cp:keywords/>
  <cp:lastModifiedBy>Peti Buga</cp:lastModifiedBy>
  <cp:revision>48</cp:revision>
  <cp:lastPrinted>1899-12-31T23:00:00Z</cp:lastPrinted>
  <dcterms:created xsi:type="dcterms:W3CDTF">2017-11-20T08:29:00Z</dcterms:created>
  <dcterms:modified xsi:type="dcterms:W3CDTF">2025-05-10T16:07:00Z</dcterms:modified>
</cp:coreProperties>
</file>