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Departamento de Informática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  <w:id w:val="853842746"/>
        <w:docPartObj>
          <w:docPartGallery w:val="Table of Contents"/>
          <w:docPartUnique/>
        </w:docPartObj>
      </w:sdtPr>
      <w:sdtEndPr/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036AAF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9629" w:history="1">
            <w:r w:rsidR="00036AAF" w:rsidRPr="00654287">
              <w:rPr>
                <w:rStyle w:val="Hiperligao"/>
                <w:noProof/>
              </w:rPr>
              <w:t>Introdução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_Toc449909629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22008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0" w:history="1">
            <w:r w:rsidR="00036AAF" w:rsidRPr="00654287">
              <w:rPr>
                <w:rStyle w:val="Hiperligao"/>
                <w:noProof/>
              </w:rPr>
              <w:t>VBOs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_Toc449909630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22008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1" w:history="1">
            <w:r w:rsidR="00036AAF" w:rsidRPr="00654287">
              <w:rPr>
                <w:rStyle w:val="Hiperligao"/>
                <w:noProof/>
              </w:rPr>
              <w:t>Superfícies de Bézier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_Toc449909631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220083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2" w:history="1">
            <w:r w:rsidR="00036AAF" w:rsidRPr="00654287">
              <w:rPr>
                <w:rStyle w:val="Hiperligao"/>
                <w:noProof/>
              </w:rPr>
              <w:t>Superfícies de Catmull-Rom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_Toc449909632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4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09629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 xml:space="preserve">No que diz respeito ao motor 3D, as translações passam a ser definidas através da inclusão das curvas e de uma noção de tempo. Mais </w:t>
      </w:r>
      <w:r w:rsidRPr="004A4990"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 xml:space="preserve">(GLUT_ELAPSED_TIME)).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7A4673"/>
    <w:p w:rsidR="001358CD" w:rsidRDefault="001358CD" w:rsidP="001358CD">
      <w:pPr>
        <w:pStyle w:val="Default"/>
        <w:rPr>
          <w:color w:val="2E74B5" w:themeColor="accent1" w:themeShade="BF"/>
          <w:sz w:val="40"/>
          <w:szCs w:val="40"/>
        </w:rPr>
      </w:pPr>
      <w:r>
        <w:rPr>
          <w:sz w:val="26"/>
          <w:szCs w:val="26"/>
        </w:rPr>
        <w:lastRenderedPageBreak/>
        <w:t xml:space="preserve"> </w:t>
      </w:r>
      <w:proofErr w:type="spellStart"/>
      <w:r>
        <w:rPr>
          <w:color w:val="2E74B5" w:themeColor="accent1" w:themeShade="BF"/>
          <w:sz w:val="40"/>
          <w:szCs w:val="40"/>
        </w:rPr>
        <w:t>Engine</w:t>
      </w:r>
      <w:proofErr w:type="spellEnd"/>
      <w:r w:rsidRPr="001358CD">
        <w:rPr>
          <w:color w:val="2E74B5" w:themeColor="accent1" w:themeShade="BF"/>
          <w:sz w:val="40"/>
          <w:szCs w:val="40"/>
        </w:rPr>
        <w:t xml:space="preserve"> </w:t>
      </w:r>
    </w:p>
    <w:p w:rsidR="001358CD" w:rsidRPr="001358CD" w:rsidRDefault="001358CD" w:rsidP="001358CD">
      <w:pPr>
        <w:pStyle w:val="Default"/>
        <w:rPr>
          <w:sz w:val="40"/>
          <w:szCs w:val="40"/>
        </w:rPr>
      </w:pPr>
    </w:p>
    <w:p w:rsidR="00220083" w:rsidRDefault="001358CD" w:rsidP="001358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nível de alterações, o </w:t>
      </w:r>
      <w:proofErr w:type="spellStart"/>
      <w:r>
        <w:rPr>
          <w:sz w:val="22"/>
          <w:szCs w:val="22"/>
        </w:rPr>
        <w:t>Engine</w:t>
      </w:r>
      <w:proofErr w:type="spellEnd"/>
      <w:r>
        <w:rPr>
          <w:sz w:val="22"/>
          <w:szCs w:val="22"/>
        </w:rPr>
        <w:t xml:space="preserve"> foi</w:t>
      </w:r>
      <w:r>
        <w:rPr>
          <w:sz w:val="22"/>
          <w:szCs w:val="22"/>
        </w:rPr>
        <w:t xml:space="preserve"> mais modificado </w:t>
      </w:r>
      <w:r>
        <w:rPr>
          <w:sz w:val="22"/>
          <w:szCs w:val="22"/>
        </w:rPr>
        <w:t>as</w:t>
      </w:r>
      <w:r>
        <w:rPr>
          <w:sz w:val="22"/>
          <w:szCs w:val="22"/>
        </w:rPr>
        <w:t xml:space="preserve"> novas funcionalidades </w:t>
      </w:r>
      <w:r>
        <w:rPr>
          <w:sz w:val="22"/>
          <w:szCs w:val="22"/>
        </w:rPr>
        <w:t>do que o</w:t>
      </w:r>
      <w:r>
        <w:rPr>
          <w:sz w:val="22"/>
          <w:szCs w:val="22"/>
        </w:rPr>
        <w:t xml:space="preserve"> gerador. A começar pelo </w:t>
      </w:r>
      <w:proofErr w:type="spellStart"/>
      <w:r>
        <w:rPr>
          <w:i/>
          <w:iCs/>
          <w:sz w:val="22"/>
          <w:szCs w:val="22"/>
        </w:rPr>
        <w:t>parsing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que engloba mais dois termos, </w:t>
      </w:r>
      <w:r>
        <w:rPr>
          <w:sz w:val="22"/>
          <w:szCs w:val="22"/>
        </w:rPr>
        <w:t>pois é necessário ler as normas e texturadas do .3</w:t>
      </w:r>
      <w:r w:rsidR="00220083">
        <w:rPr>
          <w:sz w:val="22"/>
          <w:szCs w:val="22"/>
        </w:rPr>
        <w:t>d.</w:t>
      </w:r>
      <w:bookmarkStart w:id="1" w:name="_GoBack"/>
      <w:bookmarkEnd w:id="1"/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rFonts w:asciiTheme="majorHAnsi" w:hAnsiTheme="majorHAnsi"/>
          <w:color w:val="2E74B5" w:themeColor="accent1" w:themeShade="BF"/>
          <w:sz w:val="40"/>
          <w:szCs w:val="40"/>
        </w:rPr>
      </w:pPr>
      <w:r w:rsidRPr="001358CD">
        <w:rPr>
          <w:rFonts w:asciiTheme="majorHAnsi" w:hAnsiTheme="majorHAnsi"/>
          <w:color w:val="2E74B5" w:themeColor="accent1" w:themeShade="BF"/>
          <w:sz w:val="40"/>
          <w:szCs w:val="40"/>
        </w:rPr>
        <w:t xml:space="preserve">Ficheiro XML de input </w:t>
      </w:r>
    </w:p>
    <w:p w:rsidR="001358CD" w:rsidRPr="001358CD" w:rsidRDefault="001358CD" w:rsidP="001358CD">
      <w:pPr>
        <w:pStyle w:val="Default"/>
        <w:rPr>
          <w:rFonts w:asciiTheme="majorHAnsi" w:hAnsiTheme="majorHAnsi"/>
          <w:color w:val="2E74B5" w:themeColor="accent1" w:themeShade="BF"/>
          <w:sz w:val="40"/>
          <w:szCs w:val="40"/>
        </w:rPr>
      </w:pPr>
    </w:p>
    <w:p w:rsidR="001358CD" w:rsidRDefault="001358CD" w:rsidP="001358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 seguida, expomos um breve excerto de um ficheiro XML responsável pela estruturação da cena de desenho. Trata-se do já conhecido Sistema solar dinâmico, agora com luzes, sombras e texturas. </w:t>
      </w: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keepNext/>
      </w:pPr>
      <w:r>
        <w:rPr>
          <w:noProof/>
          <w:sz w:val="22"/>
          <w:szCs w:val="22"/>
          <w:lang w:eastAsia="pt-PT"/>
        </w:rPr>
        <w:drawing>
          <wp:inline distT="0" distB="0" distL="0" distR="0" wp14:anchorId="07F53AD9" wp14:editId="65DF5745">
            <wp:extent cx="4556760" cy="2026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CD" w:rsidRDefault="001358CD" w:rsidP="001358CD">
      <w:pPr>
        <w:pStyle w:val="Legenda"/>
        <w:jc w:val="center"/>
        <w:rPr>
          <w:sz w:val="22"/>
          <w:szCs w:val="22"/>
        </w:rPr>
      </w:pPr>
      <w:r>
        <w:t xml:space="preserve">Figura </w:t>
      </w:r>
      <w:fldSimple w:instr=" SEQ Figura \* ARABIC ">
        <w:r w:rsidR="00220083">
          <w:rPr>
            <w:noProof/>
          </w:rPr>
          <w:t>1</w:t>
        </w:r>
      </w:fldSimple>
      <w:r>
        <w:t xml:space="preserve"> Excerto do </w:t>
      </w:r>
      <w:proofErr w:type="spellStart"/>
      <w:r>
        <w:t>xml</w:t>
      </w:r>
      <w:proofErr w:type="spellEnd"/>
    </w:p>
    <w:p w:rsidR="001358CD" w:rsidRDefault="001358CD" w:rsidP="001358C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O ficheiro XML evoluiu bastante ao longo das fases, passando de um simples ficheiro com primitivas geométricas, a um ficheiro complexo onde existem </w:t>
      </w:r>
      <w:r>
        <w:rPr>
          <w:sz w:val="22"/>
          <w:szCs w:val="22"/>
        </w:rPr>
        <w:t>transformações geom</w:t>
      </w:r>
      <w:r>
        <w:rPr>
          <w:sz w:val="22"/>
          <w:szCs w:val="22"/>
        </w:rPr>
        <w:t>étricas, curvas, texturas e luzes.</w:t>
      </w:r>
    </w:p>
    <w:p w:rsidR="001358CD" w:rsidRDefault="001358CD" w:rsidP="001358CD">
      <w:pPr>
        <w:pStyle w:val="Default"/>
        <w:rPr>
          <w:sz w:val="22"/>
          <w:szCs w:val="22"/>
        </w:rPr>
      </w:pPr>
    </w:p>
    <w:p w:rsidR="001358CD" w:rsidRDefault="001358CD" w:rsidP="001358CD">
      <w:pPr>
        <w:pStyle w:val="Default"/>
        <w:rPr>
          <w:rFonts w:cstheme="minorBidi"/>
          <w:color w:val="auto"/>
        </w:rPr>
      </w:pPr>
    </w:p>
    <w:p w:rsidR="001358CD" w:rsidRPr="001358CD" w:rsidRDefault="001358CD" w:rsidP="001358CD">
      <w:pPr>
        <w:pStyle w:val="Default"/>
        <w:pageBreakBefore/>
        <w:rPr>
          <w:rFonts w:asciiTheme="majorHAnsi" w:hAnsiTheme="majorHAnsi" w:cstheme="minorBidi"/>
          <w:color w:val="2E74B5" w:themeColor="accent1" w:themeShade="BF"/>
          <w:sz w:val="40"/>
          <w:szCs w:val="40"/>
        </w:rPr>
      </w:pPr>
      <w:r w:rsidRPr="001358CD">
        <w:rPr>
          <w:rFonts w:asciiTheme="majorHAnsi" w:hAnsiTheme="majorHAnsi" w:cstheme="minorBidi"/>
          <w:color w:val="2E74B5" w:themeColor="accent1" w:themeShade="BF"/>
          <w:sz w:val="40"/>
          <w:szCs w:val="40"/>
        </w:rPr>
        <w:lastRenderedPageBreak/>
        <w:t xml:space="preserve">Classe Luz </w:t>
      </w:r>
    </w:p>
    <w:p w:rsidR="001358CD" w:rsidRDefault="001358C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Com a introdução da luz foi necessário criar uma nova classe para lidar com a </w:t>
      </w:r>
      <w:proofErr w:type="gramStart"/>
      <w:r>
        <w:rPr>
          <w:color w:val="auto"/>
          <w:sz w:val="22"/>
          <w:szCs w:val="22"/>
        </w:rPr>
        <w:t>mesma .</w:t>
      </w:r>
      <w:proofErr w:type="gramEnd"/>
    </w:p>
    <w:p w:rsidR="001358CD" w:rsidRDefault="001358C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classe luz tem como objetivo guardar, neste caso, o único ponto de luz existente: o sol. </w:t>
      </w:r>
    </w:p>
    <w:p w:rsidR="001358CD" w:rsidRDefault="001358CD" w:rsidP="001358CD">
      <w:pPr>
        <w:pStyle w:val="Default"/>
        <w:rPr>
          <w:color w:val="auto"/>
          <w:sz w:val="22"/>
          <w:szCs w:val="22"/>
        </w:rPr>
      </w:pPr>
    </w:p>
    <w:p w:rsidR="001358CD" w:rsidRDefault="001358CD" w:rsidP="001358CD">
      <w:pPr>
        <w:pStyle w:val="Default"/>
        <w:keepNext/>
      </w:pPr>
      <w:r>
        <w:rPr>
          <w:noProof/>
          <w:color w:val="auto"/>
          <w:sz w:val="22"/>
          <w:szCs w:val="22"/>
          <w:lang w:eastAsia="pt-PT"/>
        </w:rPr>
        <w:drawing>
          <wp:inline distT="0" distB="0" distL="0" distR="0" wp14:anchorId="65BBE3F3" wp14:editId="7424D75D">
            <wp:extent cx="2865120" cy="2468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CD" w:rsidRDefault="001358CD" w:rsidP="001358CD">
      <w:pPr>
        <w:pStyle w:val="Legenda"/>
        <w:jc w:val="center"/>
        <w:rPr>
          <w:color w:val="auto"/>
          <w:sz w:val="22"/>
          <w:szCs w:val="22"/>
        </w:rPr>
      </w:pPr>
      <w:r>
        <w:t xml:space="preserve">Figura </w:t>
      </w:r>
      <w:fldSimple w:instr=" SEQ Figura \* ARABIC ">
        <w:r w:rsidR="00220083">
          <w:rPr>
            <w:noProof/>
          </w:rPr>
          <w:t>2</w:t>
        </w:r>
      </w:fldSimple>
      <w:r>
        <w:t xml:space="preserve"> Classe luz .h</w:t>
      </w:r>
    </w:p>
    <w:p w:rsidR="00322D7D" w:rsidRDefault="001358C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Note que esta classe também admite os outros tipos de luzes dependendo do valor do campo “tipo”. As coordenadas </w:t>
      </w:r>
      <w:r w:rsidR="00322D7D">
        <w:rPr>
          <w:rFonts w:ascii="Cambria Math" w:hAnsi="Cambria Math" w:cs="Cambria Math"/>
          <w:color w:val="auto"/>
          <w:sz w:val="22"/>
          <w:szCs w:val="22"/>
        </w:rPr>
        <w:t>𝑝𝑜𝑠𝑋, 𝑝𝑜𝑠𝑌</w:t>
      </w:r>
      <w:r>
        <w:rPr>
          <w:rFonts w:ascii="Cambria Math" w:hAnsi="Cambria Math" w:cs="Cambria Math"/>
          <w:color w:val="auto"/>
          <w:sz w:val="22"/>
          <w:szCs w:val="22"/>
        </w:rPr>
        <w:t xml:space="preserve"> 𝑒 𝑝𝑜𝑠𝑍 </w:t>
      </w:r>
      <w:r>
        <w:rPr>
          <w:color w:val="auto"/>
          <w:sz w:val="22"/>
          <w:szCs w:val="22"/>
        </w:rPr>
        <w:t xml:space="preserve">correspondem à localização da fonte de luz na </w:t>
      </w:r>
    </w:p>
    <w:p w:rsidR="00322D7D" w:rsidRDefault="001358C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cena.</w:t>
      </w:r>
    </w:p>
    <w:p w:rsidR="001358CD" w:rsidRDefault="00322D7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No nosso caso especifico será o</w:t>
      </w:r>
      <w:r w:rsidR="001358CD">
        <w:rPr>
          <w:color w:val="auto"/>
          <w:sz w:val="22"/>
          <w:szCs w:val="22"/>
        </w:rPr>
        <w:t xml:space="preserve"> ponto (0,0,0). Acontece que como o sol emite luz em todas as direções, o seu tipo será de “ponto de luz”. </w:t>
      </w:r>
    </w:p>
    <w:p w:rsidR="001358CD" w:rsidRDefault="001358CD" w:rsidP="001358CD">
      <w:pPr>
        <w:pStyle w:val="Default"/>
        <w:rPr>
          <w:rFonts w:cstheme="minorBidi"/>
          <w:color w:val="auto"/>
        </w:rPr>
      </w:pPr>
    </w:p>
    <w:p w:rsidR="00220083" w:rsidRDefault="00220083" w:rsidP="001358CD">
      <w:pPr>
        <w:pStyle w:val="Default"/>
        <w:rPr>
          <w:rFonts w:cstheme="minorBidi"/>
          <w:color w:val="auto"/>
        </w:rPr>
      </w:pPr>
    </w:p>
    <w:p w:rsidR="00220083" w:rsidRDefault="00220083" w:rsidP="00220083">
      <w:pPr>
        <w:pStyle w:val="Default"/>
        <w:keepNext/>
      </w:pPr>
      <w:r>
        <w:rPr>
          <w:rFonts w:cstheme="minorBidi"/>
          <w:noProof/>
          <w:color w:val="auto"/>
          <w:lang w:eastAsia="pt-PT"/>
        </w:rPr>
        <w:drawing>
          <wp:inline distT="0" distB="0" distL="0" distR="0" wp14:anchorId="1FF5F175" wp14:editId="393CD8CA">
            <wp:extent cx="5135880" cy="208026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l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83" w:rsidRDefault="00220083" w:rsidP="00220083">
      <w:pPr>
        <w:pStyle w:val="Legenda"/>
        <w:jc w:val="center"/>
        <w:rPr>
          <w:rFonts w:cstheme="minorBidi"/>
          <w:color w:val="auto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parsing</w:t>
      </w:r>
      <w:proofErr w:type="spellEnd"/>
      <w:r>
        <w:t xml:space="preserve"> da Luz</w:t>
      </w:r>
    </w:p>
    <w:p w:rsidR="001358CD" w:rsidRPr="00322D7D" w:rsidRDefault="00322D7D" w:rsidP="001358CD">
      <w:pPr>
        <w:pStyle w:val="Default"/>
        <w:pageBreakBefore/>
        <w:rPr>
          <w:rFonts w:asciiTheme="majorHAnsi" w:hAnsiTheme="majorHAnsi" w:cstheme="minorBidi"/>
          <w:color w:val="2E74B5" w:themeColor="accent1" w:themeShade="BF"/>
          <w:sz w:val="40"/>
          <w:szCs w:val="40"/>
        </w:rPr>
      </w:pPr>
      <w:r w:rsidRPr="00322D7D">
        <w:rPr>
          <w:rFonts w:asciiTheme="majorHAnsi" w:hAnsiTheme="majorHAnsi" w:cstheme="minorBidi"/>
          <w:color w:val="2E74B5" w:themeColor="accent1" w:themeShade="BF"/>
          <w:sz w:val="40"/>
          <w:szCs w:val="40"/>
        </w:rPr>
        <w:lastRenderedPageBreak/>
        <w:t xml:space="preserve">Classe </w:t>
      </w:r>
      <w:proofErr w:type="spellStart"/>
      <w:r w:rsidRPr="00322D7D">
        <w:rPr>
          <w:rFonts w:asciiTheme="majorHAnsi" w:hAnsiTheme="majorHAnsi" w:cstheme="minorBidi"/>
          <w:color w:val="2E74B5" w:themeColor="accent1" w:themeShade="BF"/>
          <w:sz w:val="40"/>
          <w:szCs w:val="40"/>
        </w:rPr>
        <w:t>Model</w:t>
      </w:r>
      <w:proofErr w:type="spellEnd"/>
      <w:r w:rsidR="001358CD" w:rsidRPr="00322D7D">
        <w:rPr>
          <w:rFonts w:asciiTheme="majorHAnsi" w:hAnsiTheme="majorHAnsi" w:cstheme="minorBidi"/>
          <w:color w:val="2E74B5" w:themeColor="accent1" w:themeShade="BF"/>
          <w:sz w:val="40"/>
          <w:szCs w:val="40"/>
        </w:rPr>
        <w:t xml:space="preserve"> </w:t>
      </w:r>
    </w:p>
    <w:p w:rsidR="00322D7D" w:rsidRDefault="00322D7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classe que mais evolui foi a </w:t>
      </w:r>
      <w:proofErr w:type="spellStart"/>
      <w:r>
        <w:rPr>
          <w:color w:val="auto"/>
          <w:sz w:val="22"/>
          <w:szCs w:val="22"/>
        </w:rPr>
        <w:t>Model</w:t>
      </w:r>
      <w:proofErr w:type="spellEnd"/>
      <w:r>
        <w:rPr>
          <w:color w:val="auto"/>
          <w:sz w:val="22"/>
          <w:szCs w:val="22"/>
        </w:rPr>
        <w:t xml:space="preserve">, de maneira a suportar todos os atributos que lhe podem ser </w:t>
      </w:r>
      <w:proofErr w:type="gramStart"/>
      <w:r>
        <w:rPr>
          <w:color w:val="auto"/>
          <w:sz w:val="22"/>
          <w:szCs w:val="22"/>
        </w:rPr>
        <w:t>atribuídos .</w:t>
      </w:r>
      <w:proofErr w:type="gramEnd"/>
    </w:p>
    <w:p w:rsidR="00322D7D" w:rsidRDefault="00322D7D" w:rsidP="001358CD">
      <w:pPr>
        <w:pStyle w:val="Default"/>
        <w:rPr>
          <w:color w:val="auto"/>
          <w:sz w:val="22"/>
          <w:szCs w:val="22"/>
        </w:rPr>
      </w:pPr>
    </w:p>
    <w:p w:rsidR="00322D7D" w:rsidRDefault="00322D7D" w:rsidP="00322D7D">
      <w:pPr>
        <w:pStyle w:val="Default"/>
        <w:keepNext/>
      </w:pPr>
      <w:r>
        <w:rPr>
          <w:noProof/>
          <w:color w:val="auto"/>
          <w:sz w:val="22"/>
          <w:szCs w:val="22"/>
          <w:lang w:eastAsia="pt-PT"/>
        </w:rPr>
        <w:drawing>
          <wp:inline distT="0" distB="0" distL="0" distR="0" wp14:anchorId="045562E7" wp14:editId="5ABFDB82">
            <wp:extent cx="3947160" cy="36347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pStyle w:val="Legenda"/>
        <w:jc w:val="center"/>
        <w:rPr>
          <w:color w:val="auto"/>
          <w:sz w:val="22"/>
          <w:szCs w:val="22"/>
        </w:rPr>
      </w:pPr>
      <w:r>
        <w:t xml:space="preserve">Figura </w:t>
      </w:r>
      <w:fldSimple w:instr=" SEQ Figura \* ARABIC ">
        <w:r w:rsidR="00220083">
          <w:rPr>
            <w:noProof/>
          </w:rPr>
          <w:t>4</w:t>
        </w:r>
      </w:fldSimple>
      <w:r>
        <w:t xml:space="preserve"> excerto do </w:t>
      </w:r>
      <w:proofErr w:type="spellStart"/>
      <w:r>
        <w:t>Model.h</w:t>
      </w:r>
      <w:proofErr w:type="spellEnd"/>
    </w:p>
    <w:p w:rsidR="00322D7D" w:rsidRDefault="00322D7D" w:rsidP="001358CD">
      <w:pPr>
        <w:pStyle w:val="Default"/>
        <w:rPr>
          <w:color w:val="auto"/>
          <w:sz w:val="22"/>
          <w:szCs w:val="22"/>
        </w:rPr>
      </w:pPr>
    </w:p>
    <w:p w:rsidR="001358CD" w:rsidRDefault="001358C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 classe modelo passa agora a contemplar: </w:t>
      </w:r>
    </w:p>
    <w:p w:rsidR="001358CD" w:rsidRDefault="001358CD" w:rsidP="001358CD">
      <w:pPr>
        <w:pStyle w:val="Default"/>
        <w:spacing w:after="1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Três </w:t>
      </w:r>
      <w:r>
        <w:rPr>
          <w:i/>
          <w:iCs/>
          <w:color w:val="auto"/>
          <w:sz w:val="22"/>
          <w:szCs w:val="22"/>
        </w:rPr>
        <w:t xml:space="preserve">buffers </w:t>
      </w:r>
      <w:r>
        <w:rPr>
          <w:color w:val="auto"/>
          <w:sz w:val="22"/>
          <w:szCs w:val="22"/>
        </w:rPr>
        <w:t xml:space="preserve">para as </w:t>
      </w:r>
      <w:proofErr w:type="spellStart"/>
      <w:r>
        <w:rPr>
          <w:color w:val="auto"/>
          <w:sz w:val="22"/>
          <w:szCs w:val="22"/>
        </w:rPr>
        <w:t>VBOs</w:t>
      </w:r>
      <w:proofErr w:type="spellEnd"/>
      <w:r>
        <w:rPr>
          <w:color w:val="auto"/>
          <w:sz w:val="22"/>
          <w:szCs w:val="22"/>
        </w:rPr>
        <w:t xml:space="preserve"> (</w:t>
      </w:r>
      <w:r w:rsidR="00322D7D">
        <w:rPr>
          <w:color w:val="auto"/>
          <w:sz w:val="22"/>
          <w:szCs w:val="22"/>
        </w:rPr>
        <w:t>triângulos</w:t>
      </w:r>
      <w:r>
        <w:rPr>
          <w:color w:val="auto"/>
          <w:sz w:val="22"/>
          <w:szCs w:val="22"/>
        </w:rPr>
        <w:t xml:space="preserve">, normais e texturas). </w:t>
      </w:r>
    </w:p>
    <w:p w:rsidR="001358CD" w:rsidRDefault="001358CD" w:rsidP="001358CD">
      <w:pPr>
        <w:pStyle w:val="Default"/>
        <w:spacing w:after="1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 número de vértices. Na leitura das </w:t>
      </w:r>
      <w:proofErr w:type="spellStart"/>
      <w:r>
        <w:rPr>
          <w:color w:val="auto"/>
          <w:sz w:val="22"/>
          <w:szCs w:val="22"/>
        </w:rPr>
        <w:t>VBOs</w:t>
      </w:r>
      <w:proofErr w:type="spellEnd"/>
      <w:r>
        <w:rPr>
          <w:color w:val="auto"/>
          <w:sz w:val="22"/>
          <w:szCs w:val="22"/>
        </w:rPr>
        <w:t xml:space="preserve"> é fundamental saber o número de vértices de cada modelo. Ora, como é gerada normal para cada vértice, a leitura das </w:t>
      </w:r>
      <w:proofErr w:type="spellStart"/>
      <w:r>
        <w:rPr>
          <w:color w:val="auto"/>
          <w:sz w:val="22"/>
          <w:szCs w:val="22"/>
        </w:rPr>
        <w:t>VBOs</w:t>
      </w:r>
      <w:proofErr w:type="spellEnd"/>
      <w:r>
        <w:rPr>
          <w:color w:val="auto"/>
          <w:sz w:val="22"/>
          <w:szCs w:val="22"/>
        </w:rPr>
        <w:t xml:space="preserve"> de vértices e das normais é feita de três em três coordenadas. Contudo as texturas são lidas de dois em dois, devido às coordenadas cartesianas a duas dimensões. </w:t>
      </w:r>
    </w:p>
    <w:p w:rsidR="001358CD" w:rsidRDefault="001358CD" w:rsidP="001358CD">
      <w:pPr>
        <w:pStyle w:val="Default"/>
        <w:spacing w:after="1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r w:rsidR="00322D7D">
        <w:rPr>
          <w:color w:val="auto"/>
          <w:sz w:val="22"/>
          <w:szCs w:val="22"/>
        </w:rPr>
        <w:t xml:space="preserve">O </w:t>
      </w:r>
      <w:r w:rsidR="00322D7D">
        <w:rPr>
          <w:i/>
          <w:iCs/>
          <w:color w:val="auto"/>
          <w:sz w:val="22"/>
          <w:szCs w:val="22"/>
        </w:rPr>
        <w:t>nome</w:t>
      </w:r>
      <w:r w:rsidR="00322D7D">
        <w:rPr>
          <w:i/>
          <w:iCs/>
          <w:color w:val="auto"/>
          <w:sz w:val="22"/>
          <w:szCs w:val="22"/>
        </w:rPr>
        <w:t xml:space="preserve"> </w:t>
      </w:r>
      <w:r w:rsidR="00322D7D">
        <w:rPr>
          <w:color w:val="auto"/>
          <w:sz w:val="22"/>
          <w:szCs w:val="22"/>
        </w:rPr>
        <w:t xml:space="preserve">da imagem de textura. </w:t>
      </w:r>
      <w:r>
        <w:rPr>
          <w:color w:val="auto"/>
          <w:sz w:val="22"/>
          <w:szCs w:val="22"/>
        </w:rPr>
        <w:t xml:space="preserve">4. </w:t>
      </w:r>
    </w:p>
    <w:p w:rsidR="00322D7D" w:rsidRDefault="00322D7D" w:rsidP="00322D7D">
      <w:pPr>
        <w:pStyle w:val="Default"/>
        <w:spacing w:after="1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4.</w:t>
      </w:r>
      <w:r w:rsidRPr="00322D7D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O código da </w:t>
      </w:r>
      <w:r>
        <w:rPr>
          <w:color w:val="auto"/>
          <w:sz w:val="22"/>
          <w:szCs w:val="22"/>
        </w:rPr>
        <w:t xml:space="preserve">difusão de </w:t>
      </w:r>
      <w:r>
        <w:rPr>
          <w:color w:val="auto"/>
          <w:sz w:val="22"/>
          <w:szCs w:val="22"/>
        </w:rPr>
        <w:t>cor.</w:t>
      </w:r>
    </w:p>
    <w:p w:rsidR="001358CD" w:rsidRDefault="001358CD" w:rsidP="001358CD">
      <w:pPr>
        <w:pStyle w:val="Default"/>
        <w:spacing w:after="153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</w:t>
      </w:r>
      <w:r w:rsidR="00322D7D">
        <w:rPr>
          <w:color w:val="auto"/>
          <w:sz w:val="22"/>
          <w:szCs w:val="22"/>
        </w:rPr>
        <w:t>variáveis da</w:t>
      </w:r>
      <w:r w:rsidR="00322D7D">
        <w:rPr>
          <w:color w:val="auto"/>
          <w:sz w:val="22"/>
          <w:szCs w:val="22"/>
        </w:rPr>
        <w:t xml:space="preserve"> textura e da própria textura já carregada</w:t>
      </w:r>
    </w:p>
    <w:p w:rsidR="001358CD" w:rsidRDefault="00322D7D" w:rsidP="001358C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</w:t>
      </w:r>
      <w:r w:rsidR="001358CD">
        <w:rPr>
          <w:color w:val="auto"/>
          <w:sz w:val="22"/>
          <w:szCs w:val="22"/>
        </w:rPr>
        <w:t xml:space="preserve">. Os vetores que contêm os pontos dos vértices, normais e texturas. </w:t>
      </w:r>
    </w:p>
    <w:p w:rsidR="00322D7D" w:rsidRDefault="00322D7D" w:rsidP="001358CD">
      <w:pPr>
        <w:pStyle w:val="Default"/>
        <w:rPr>
          <w:color w:val="auto"/>
          <w:sz w:val="22"/>
          <w:szCs w:val="22"/>
        </w:rPr>
      </w:pPr>
    </w:p>
    <w:p w:rsidR="00322D7D" w:rsidRDefault="00322D7D" w:rsidP="00322D7D">
      <w:pPr>
        <w:pStyle w:val="Default"/>
        <w:keepNext/>
      </w:pPr>
      <w:r>
        <w:rPr>
          <w:noProof/>
          <w:color w:val="auto"/>
          <w:sz w:val="22"/>
          <w:szCs w:val="22"/>
          <w:lang w:eastAsia="pt-PT"/>
        </w:rPr>
        <w:drawing>
          <wp:inline distT="0" distB="0" distL="0" distR="0" wp14:anchorId="54C61747" wp14:editId="4E77E3B9">
            <wp:extent cx="1470660" cy="4343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pStyle w:val="Legenda"/>
        <w:rPr>
          <w:color w:val="auto"/>
          <w:sz w:val="22"/>
          <w:szCs w:val="22"/>
        </w:rPr>
      </w:pPr>
      <w:r>
        <w:t xml:space="preserve">Figura </w:t>
      </w:r>
      <w:fldSimple w:instr=" SEQ Figura \* ARABIC ">
        <w:r w:rsidR="00220083">
          <w:rPr>
            <w:noProof/>
          </w:rPr>
          <w:t>5</w:t>
        </w:r>
      </w:fldSimple>
      <w:r>
        <w:t xml:space="preserve"> novas estruturas</w:t>
      </w:r>
    </w:p>
    <w:p w:rsidR="001358CD" w:rsidRDefault="001358CD" w:rsidP="001358CD">
      <w:pPr>
        <w:pStyle w:val="Default"/>
        <w:rPr>
          <w:rFonts w:cstheme="minorBidi"/>
          <w:color w:val="auto"/>
        </w:rPr>
      </w:pPr>
    </w:p>
    <w:p w:rsidR="001358CD" w:rsidRPr="00322D7D" w:rsidRDefault="001358CD" w:rsidP="001358CD">
      <w:pPr>
        <w:pStyle w:val="Default"/>
        <w:pageBreakBefore/>
        <w:rPr>
          <w:rFonts w:asciiTheme="majorHAnsi" w:hAnsiTheme="majorHAnsi" w:cstheme="minorBidi"/>
          <w:color w:val="2E74B5" w:themeColor="accent1" w:themeShade="BF"/>
          <w:sz w:val="40"/>
          <w:szCs w:val="40"/>
        </w:rPr>
      </w:pPr>
      <w:r w:rsidRPr="00322D7D">
        <w:rPr>
          <w:rFonts w:asciiTheme="majorHAnsi" w:hAnsiTheme="majorHAnsi" w:cstheme="minorBidi"/>
          <w:color w:val="2E74B5" w:themeColor="accent1" w:themeShade="BF"/>
          <w:sz w:val="40"/>
          <w:szCs w:val="40"/>
        </w:rPr>
        <w:lastRenderedPageBreak/>
        <w:t xml:space="preserve">Resultados obtidos </w:t>
      </w:r>
    </w:p>
    <w:p w:rsidR="001358CD" w:rsidRDefault="001358CD" w:rsidP="001358CD">
      <w:pPr>
        <w:pStyle w:val="Default"/>
        <w:rPr>
          <w:rFonts w:cstheme="minorBidi"/>
          <w:color w:val="auto"/>
        </w:rPr>
      </w:pPr>
      <w:r>
        <w:rPr>
          <w:color w:val="auto"/>
          <w:sz w:val="22"/>
          <w:szCs w:val="22"/>
        </w:rPr>
        <w:t>Nesta secção exibimos os resultados obtidos na conclusão da última fase deste projeto</w:t>
      </w:r>
      <w:r w:rsidR="00322D7D">
        <w:rPr>
          <w:color w:val="auto"/>
          <w:sz w:val="22"/>
          <w:szCs w:val="22"/>
        </w:rPr>
        <w:t>.</w:t>
      </w:r>
    </w:p>
    <w:p w:rsidR="00322D7D" w:rsidRDefault="00322D7D" w:rsidP="00322D7D">
      <w:pPr>
        <w:pStyle w:val="Cabealho2"/>
      </w:pPr>
      <w:r>
        <w:rPr>
          <w:noProof/>
          <w:lang w:eastAsia="pt-PT"/>
        </w:rPr>
        <w:drawing>
          <wp:inline distT="0" distB="0" distL="0" distR="0" wp14:anchorId="12BEE2F3" wp14:editId="401530C9">
            <wp:extent cx="4907660" cy="231648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02" cy="23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Pr="00322D7D" w:rsidRDefault="00322D7D" w:rsidP="00322D7D">
      <w:pPr>
        <w:pStyle w:val="Legenda"/>
      </w:pPr>
      <w:r>
        <w:t xml:space="preserve">Figura </w:t>
      </w:r>
      <w:fldSimple w:instr=" SEQ Figura \* ARABIC ">
        <w:r w:rsidR="00220083">
          <w:rPr>
            <w:noProof/>
          </w:rPr>
          <w:t>6</w:t>
        </w:r>
      </w:fldSimple>
      <w:r>
        <w:t xml:space="preserve"> Sistema solar 1</w:t>
      </w:r>
    </w:p>
    <w:p w:rsidR="00322D7D" w:rsidRDefault="00322D7D" w:rsidP="00322D7D">
      <w:pPr>
        <w:keepNext/>
      </w:pPr>
      <w:r>
        <w:rPr>
          <w:noProof/>
          <w:lang w:eastAsia="pt-PT"/>
        </w:rPr>
        <w:drawing>
          <wp:inline distT="0" distB="0" distL="0" distR="0" wp14:anchorId="58F32154" wp14:editId="02527E25">
            <wp:extent cx="4914052" cy="1958340"/>
            <wp:effectExtent l="0" t="0" r="127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376" cy="19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pStyle w:val="Legenda"/>
      </w:pPr>
      <w:r>
        <w:t xml:space="preserve">Figura </w:t>
      </w:r>
      <w:fldSimple w:instr=" SEQ Figura \* ARABIC ">
        <w:r w:rsidR="00220083">
          <w:rPr>
            <w:noProof/>
          </w:rPr>
          <w:t>7</w:t>
        </w:r>
      </w:fldSimple>
      <w:r>
        <w:t xml:space="preserve"> Sistema Solar 2</w:t>
      </w:r>
    </w:p>
    <w:p w:rsidR="00322D7D" w:rsidRDefault="00322D7D" w:rsidP="00322D7D">
      <w:pPr>
        <w:keepNext/>
      </w:pPr>
      <w:r>
        <w:rPr>
          <w:noProof/>
          <w:lang w:eastAsia="pt-PT"/>
        </w:rPr>
        <w:drawing>
          <wp:inline distT="0" distB="0" distL="0" distR="0" wp14:anchorId="0C54120B" wp14:editId="1044E486">
            <wp:extent cx="4752216" cy="26298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ç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656" cy="26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7D" w:rsidRDefault="00322D7D" w:rsidP="00322D7D">
      <w:pPr>
        <w:pStyle w:val="Legenda"/>
      </w:pPr>
      <w:r>
        <w:t xml:space="preserve">Figura </w:t>
      </w:r>
      <w:fldSimple w:instr=" SEQ Figura \* ARABIC ">
        <w:r w:rsidR="00220083">
          <w:rPr>
            <w:noProof/>
          </w:rPr>
          <w:t>8</w:t>
        </w:r>
      </w:fldSimple>
      <w:r>
        <w:t xml:space="preserve"> Sistema Solar 3</w:t>
      </w:r>
    </w:p>
    <w:p w:rsidR="00322D7D" w:rsidRPr="00322D7D" w:rsidRDefault="00322D7D" w:rsidP="00322D7D">
      <w:pPr>
        <w:rPr>
          <w:sz w:val="22"/>
          <w:szCs w:val="22"/>
        </w:rPr>
      </w:pPr>
      <w:r w:rsidRPr="00322D7D">
        <w:rPr>
          <w:sz w:val="22"/>
          <w:szCs w:val="22"/>
        </w:rPr>
        <w:t>No entanto ocorreram erros inesperados de ultima hora, o que causou algumas falhas nomeadamente nas luas.</w:t>
      </w:r>
    </w:p>
    <w:sectPr w:rsidR="00322D7D" w:rsidRPr="00322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1358CD"/>
    <w:rsid w:val="002142D0"/>
    <w:rsid w:val="00220083"/>
    <w:rsid w:val="00322D7D"/>
    <w:rsid w:val="004A4990"/>
    <w:rsid w:val="007359D5"/>
    <w:rsid w:val="007A4673"/>
    <w:rsid w:val="00E91290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1818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358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A16E-5267-402D-8381-E861DF54E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687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Pedro</cp:lastModifiedBy>
  <cp:revision>3</cp:revision>
  <dcterms:created xsi:type="dcterms:W3CDTF">2016-05-01T23:09:00Z</dcterms:created>
  <dcterms:modified xsi:type="dcterms:W3CDTF">2016-05-23T01:19:00Z</dcterms:modified>
</cp:coreProperties>
</file>