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3F11F4ED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48100B">
              <w:rPr>
                <w:sz w:val="19"/>
              </w:rPr>
              <w:t>SONU KUMAR MAHATO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78EF882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8100B">
              <w:rPr>
                <w:sz w:val="19"/>
              </w:rPr>
              <w:t>TULO MAHATO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6AA1996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48100B">
              <w:rPr>
                <w:sz w:val="19"/>
              </w:rPr>
              <w:t>BHIRINGI CHASHI PARA, FARIDPUR DURGAPUR, BARDDHAMAN, WEST BENGAL - 713213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59BC204D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48100B">
              <w:rPr>
                <w:sz w:val="14"/>
              </w:rPr>
              <w:t xml:space="preserve"> </w:t>
            </w:r>
            <w:r w:rsidR="0031707D">
              <w:rPr>
                <w:sz w:val="14"/>
              </w:rPr>
              <w:t>29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1EB038E4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8100B">
              <w:rPr>
                <w:rFonts w:ascii="Times New Roman"/>
                <w:sz w:val="18"/>
              </w:rPr>
              <w:t>6294945936</w:t>
            </w:r>
          </w:p>
        </w:tc>
        <w:tc>
          <w:tcPr>
            <w:tcW w:w="3608" w:type="dxa"/>
            <w:gridSpan w:val="2"/>
          </w:tcPr>
          <w:p w14:paraId="188B59BA" w14:textId="30BB34E8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48100B">
              <w:rPr>
                <w:sz w:val="18"/>
              </w:rPr>
              <w:t>23.05.1995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87DB6A0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48100B">
              <w:rPr>
                <w:sz w:val="21"/>
              </w:rPr>
              <w:t xml:space="preserve"> JCB OPERATOR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7969F13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8100B">
              <w:rPr>
                <w:sz w:val="19"/>
              </w:rPr>
              <w:t>BHIRINGI CHASHI PARA, FARIDPUR DURGAPUR, BARDDHAMAN, WEST BENGAL - 713213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6A8AB45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8100B">
              <w:rPr>
                <w:rFonts w:ascii="Times New Roman"/>
                <w:sz w:val="18"/>
              </w:rPr>
              <w:t>2,00,000</w:t>
            </w:r>
          </w:p>
        </w:tc>
        <w:tc>
          <w:tcPr>
            <w:tcW w:w="5023" w:type="dxa"/>
            <w:gridSpan w:val="3"/>
          </w:tcPr>
          <w:p w14:paraId="4CBE561E" w14:textId="6634EC41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48100B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3AD0E17E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31707D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7764A4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BENACHITY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2B7F4F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AJAY SINGH</w:t>
            </w:r>
          </w:p>
        </w:tc>
        <w:tc>
          <w:tcPr>
            <w:tcW w:w="3608" w:type="dxa"/>
            <w:gridSpan w:val="2"/>
          </w:tcPr>
          <w:p w14:paraId="4E963336" w14:textId="4F313843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01.01.1993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32A2022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F1833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48100B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KHAGESHWAR SINGH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BDA6D9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FARIDPUR DURGAPUR, BARDDHAMAN, WEST BENGAL - 713213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2A61428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8572885282</w:t>
            </w:r>
          </w:p>
        </w:tc>
        <w:tc>
          <w:tcPr>
            <w:tcW w:w="3608" w:type="dxa"/>
            <w:gridSpan w:val="2"/>
          </w:tcPr>
          <w:p w14:paraId="079FF7BB" w14:textId="6821BEB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0F1833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B95D624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DF1E74">
              <w:rPr>
                <w:sz w:val="17"/>
              </w:rPr>
              <w:t>ENGINIA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6CD2E69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31707D">
              <w:rPr>
                <w:sz w:val="17"/>
              </w:rPr>
              <w:t>125000</w:t>
            </w:r>
          </w:p>
        </w:tc>
        <w:tc>
          <w:tcPr>
            <w:tcW w:w="2115" w:type="dxa"/>
            <w:gridSpan w:val="2"/>
          </w:tcPr>
          <w:p w14:paraId="44F3021A" w14:textId="117B4305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31707D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72D39EF0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31707D">
              <w:rPr>
                <w:sz w:val="17"/>
              </w:rPr>
              <w:t>72922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031AFC95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31707D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C9C5F61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31707D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0F1833"/>
    <w:rsid w:val="00174A22"/>
    <w:rsid w:val="0031707D"/>
    <w:rsid w:val="0048100B"/>
    <w:rsid w:val="005F4ABB"/>
    <w:rsid w:val="006B14BF"/>
    <w:rsid w:val="009A2104"/>
    <w:rsid w:val="00A05B3E"/>
    <w:rsid w:val="00A82148"/>
    <w:rsid w:val="00C14880"/>
    <w:rsid w:val="00C43A60"/>
    <w:rsid w:val="00CE2622"/>
    <w:rsid w:val="00DF1E74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5</cp:revision>
  <dcterms:created xsi:type="dcterms:W3CDTF">2024-09-21T04:27:00Z</dcterms:created>
  <dcterms:modified xsi:type="dcterms:W3CDTF">2024-09-21T05:52:00Z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