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CDB775F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B2C5F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 xml:space="preserve">PABITRA GHOSH 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1839376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ATUL GHOSH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15FE8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MACHHBANDA, MTPS, MEJIA THERMAL POWER STATION, BANKURA, WEST BENGAL - 722183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59594667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D262B7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2D233971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262B7">
              <w:rPr>
                <w:rFonts w:ascii="Times New Roman"/>
                <w:sz w:val="18"/>
              </w:rPr>
              <w:t>7430985087</w:t>
            </w:r>
          </w:p>
        </w:tc>
        <w:tc>
          <w:tcPr>
            <w:tcW w:w="3608" w:type="dxa"/>
            <w:gridSpan w:val="2"/>
          </w:tcPr>
          <w:p w14:paraId="188B59BA" w14:textId="688DA443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D262B7">
              <w:rPr>
                <w:sz w:val="18"/>
              </w:rPr>
              <w:t>01.01.1991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40F4A9E4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675F1176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262B7">
              <w:rPr>
                <w:sz w:val="19"/>
              </w:rPr>
              <w:t>MACHHBANDA, MTPS, MEJIA THERMAL POWER STATION, BANKURA, WEST BENGAL - 722183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2B5CF659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262B7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286382D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3A8218B1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CENTRAL BANK OF INDIA</w:t>
            </w:r>
          </w:p>
        </w:tc>
        <w:tc>
          <w:tcPr>
            <w:tcW w:w="2974" w:type="dxa"/>
            <w:gridSpan w:val="2"/>
          </w:tcPr>
          <w:p w14:paraId="18DF6901" w14:textId="59394EB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LATIABONE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7E62842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2475E90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0E5A74B9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BAPI DUTTA</w:t>
            </w:r>
          </w:p>
        </w:tc>
        <w:tc>
          <w:tcPr>
            <w:tcW w:w="3608" w:type="dxa"/>
            <w:gridSpan w:val="2"/>
          </w:tcPr>
          <w:p w14:paraId="4E963336" w14:textId="6507271A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17.01.1999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5CECCE3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D262B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MANIK DUTTA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15C0D44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HUCHUK DANGA, ANURAGPUR, RAMCHANDRAPUR, WEST BENGAL - 722143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047ADE0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9883399273</w:t>
            </w:r>
          </w:p>
        </w:tc>
        <w:tc>
          <w:tcPr>
            <w:tcW w:w="3608" w:type="dxa"/>
            <w:gridSpan w:val="2"/>
          </w:tcPr>
          <w:p w14:paraId="079FF7BB" w14:textId="62DEC00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D262B7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11DC3F02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D262B7">
              <w:rPr>
                <w:sz w:val="17"/>
              </w:rPr>
              <w:t>APSARA SPORTZ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73B58E5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D262B7">
              <w:rPr>
                <w:sz w:val="17"/>
              </w:rPr>
              <w:t>120000</w:t>
            </w:r>
          </w:p>
        </w:tc>
        <w:tc>
          <w:tcPr>
            <w:tcW w:w="2115" w:type="dxa"/>
            <w:gridSpan w:val="2"/>
          </w:tcPr>
          <w:p w14:paraId="44F3021A" w14:textId="15DB4DE4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D262B7">
              <w:rPr>
                <w:sz w:val="17"/>
              </w:rPr>
              <w:t>50000</w:t>
            </w:r>
          </w:p>
        </w:tc>
        <w:tc>
          <w:tcPr>
            <w:tcW w:w="5023" w:type="dxa"/>
            <w:gridSpan w:val="3"/>
          </w:tcPr>
          <w:p w14:paraId="39A467D4" w14:textId="1722867C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D262B7">
              <w:rPr>
                <w:sz w:val="17"/>
              </w:rPr>
              <w:t>78610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14EE5EBE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D262B7">
              <w:rPr>
                <w:sz w:val="17"/>
              </w:rPr>
              <w:t xml:space="preserve"> 10</w:t>
            </w:r>
            <w:r w:rsidR="00A05B3E"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7BFE514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D262B7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4BF"/>
    <w:rsid w:val="000920E8"/>
    <w:rsid w:val="000E26C4"/>
    <w:rsid w:val="001516F7"/>
    <w:rsid w:val="00290575"/>
    <w:rsid w:val="004702CB"/>
    <w:rsid w:val="004A57AC"/>
    <w:rsid w:val="0058582D"/>
    <w:rsid w:val="005E1A9E"/>
    <w:rsid w:val="005F4ABB"/>
    <w:rsid w:val="00646C99"/>
    <w:rsid w:val="006B14BF"/>
    <w:rsid w:val="006F50D2"/>
    <w:rsid w:val="0074655B"/>
    <w:rsid w:val="009A2104"/>
    <w:rsid w:val="00A05B3E"/>
    <w:rsid w:val="00A82148"/>
    <w:rsid w:val="00A91FE4"/>
    <w:rsid w:val="00B91D4F"/>
    <w:rsid w:val="00C43A60"/>
    <w:rsid w:val="00CB2C5F"/>
    <w:rsid w:val="00CE2622"/>
    <w:rsid w:val="00D262B7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Nazif Ansari</cp:lastModifiedBy>
  <cp:revision>10</cp:revision>
  <dcterms:created xsi:type="dcterms:W3CDTF">2024-06-25T08:18:00Z</dcterms:created>
  <dcterms:modified xsi:type="dcterms:W3CDTF">2024-11-02T06:06:00Z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