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2B7E" w14:textId="3B31E540" w:rsidR="00EF7845" w:rsidRDefault="00EF7845" w:rsidP="00EF7845">
      <w:pPr>
        <w:rPr>
          <w:b/>
          <w:bCs/>
        </w:rPr>
      </w:pPr>
      <w:r w:rsidRPr="00EF7845">
        <w:rPr>
          <w:b/>
          <w:bCs/>
        </w:rPr>
        <w:t xml:space="preserve">Customer Name: </w:t>
      </w:r>
      <w:proofErr w:type="spellStart"/>
      <w:r w:rsidRPr="00EF7845">
        <w:rPr>
          <w:b/>
          <w:bCs/>
        </w:rPr>
        <w:t>Saphik</w:t>
      </w:r>
      <w:proofErr w:type="spellEnd"/>
      <w:r w:rsidRPr="00EF7845">
        <w:rPr>
          <w:b/>
          <w:bCs/>
        </w:rPr>
        <w:t xml:space="preserve"> Shah</w:t>
      </w:r>
    </w:p>
    <w:p w14:paraId="189D3BB7" w14:textId="77777777" w:rsidR="00EF7845" w:rsidRDefault="00EF7845" w:rsidP="00EF7845">
      <w:pPr>
        <w:rPr>
          <w:b/>
          <w:bCs/>
        </w:rPr>
      </w:pPr>
    </w:p>
    <w:p w14:paraId="7C908414" w14:textId="2796D3A5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1. Loan Details</w:t>
      </w:r>
    </w:p>
    <w:p w14:paraId="4F27FEA2" w14:textId="77777777" w:rsidR="00EF7845" w:rsidRPr="00EF7845" w:rsidRDefault="00EF7845" w:rsidP="00EF7845">
      <w:pPr>
        <w:numPr>
          <w:ilvl w:val="0"/>
          <w:numId w:val="1"/>
        </w:numPr>
      </w:pPr>
      <w:r w:rsidRPr="00EF7845">
        <w:rPr>
          <w:b/>
          <w:bCs/>
        </w:rPr>
        <w:t>Advance EMI Paid:</w:t>
      </w:r>
      <w:r w:rsidRPr="00EF7845">
        <w:t xml:space="preserve"> 1 Month in Advance (adjusted with last EMI)</w:t>
      </w:r>
    </w:p>
    <w:p w14:paraId="4C6060FF" w14:textId="77777777" w:rsidR="00EF7845" w:rsidRPr="00EF7845" w:rsidRDefault="00EF7845" w:rsidP="00EF7845">
      <w:pPr>
        <w:numPr>
          <w:ilvl w:val="0"/>
          <w:numId w:val="1"/>
        </w:numPr>
      </w:pPr>
      <w:r w:rsidRPr="00EF7845">
        <w:rPr>
          <w:b/>
          <w:bCs/>
        </w:rPr>
        <w:t>EMI Amount:</w:t>
      </w:r>
      <w:r w:rsidRPr="00EF7845">
        <w:t xml:space="preserve"> ₹5,902 per month</w:t>
      </w:r>
    </w:p>
    <w:p w14:paraId="4F7D6B28" w14:textId="4C9E66C9" w:rsidR="00EF7845" w:rsidRPr="00EF7845" w:rsidRDefault="00EF7845" w:rsidP="00EF7845">
      <w:pPr>
        <w:numPr>
          <w:ilvl w:val="0"/>
          <w:numId w:val="1"/>
        </w:numPr>
      </w:pPr>
      <w:r w:rsidRPr="00EF7845">
        <w:rPr>
          <w:b/>
          <w:bCs/>
        </w:rPr>
        <w:t>Tenure:</w:t>
      </w:r>
      <w:r w:rsidRPr="00EF7845">
        <w:t xml:space="preserve"> 22 Months</w:t>
      </w:r>
    </w:p>
    <w:p w14:paraId="1984B5A6" w14:textId="77777777" w:rsidR="00EF7845" w:rsidRPr="00EF7845" w:rsidRDefault="00EF7845" w:rsidP="00EF7845">
      <w:pPr>
        <w:numPr>
          <w:ilvl w:val="0"/>
          <w:numId w:val="1"/>
        </w:numPr>
      </w:pPr>
      <w:r w:rsidRPr="00EF7845">
        <w:rPr>
          <w:b/>
          <w:bCs/>
        </w:rPr>
        <w:t>First EMI Due Date:</w:t>
      </w:r>
      <w:r w:rsidRPr="00EF7845">
        <w:t xml:space="preserve"> 05-06-2025</w:t>
      </w:r>
    </w:p>
    <w:p w14:paraId="13396C29" w14:textId="77777777" w:rsidR="00EF7845" w:rsidRPr="00EF7845" w:rsidRDefault="00EF7845" w:rsidP="00EF7845">
      <w:pPr>
        <w:numPr>
          <w:ilvl w:val="0"/>
          <w:numId w:val="1"/>
        </w:numPr>
      </w:pPr>
      <w:r w:rsidRPr="00EF7845">
        <w:rPr>
          <w:b/>
          <w:bCs/>
        </w:rPr>
        <w:t>Last EMI Due Date:</w:t>
      </w:r>
      <w:r w:rsidRPr="00EF7845">
        <w:t xml:space="preserve"> 05-03-2027</w:t>
      </w:r>
    </w:p>
    <w:p w14:paraId="1CF725FB" w14:textId="77777777" w:rsidR="00EF7845" w:rsidRPr="00EF7845" w:rsidRDefault="00EF7845" w:rsidP="00EF7845">
      <w:r w:rsidRPr="00EF7845">
        <w:pict w14:anchorId="5B56B074">
          <v:rect id="_x0000_i1037" style="width:0;height:1.5pt" o:hralign="center" o:hrstd="t" o:hr="t" fillcolor="#a0a0a0" stroked="f"/>
        </w:pict>
      </w:r>
    </w:p>
    <w:p w14:paraId="5078D3CB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2. Vehicle Details</w:t>
      </w:r>
    </w:p>
    <w:p w14:paraId="4661E2C5" w14:textId="77777777" w:rsidR="00EF7845" w:rsidRPr="00EF7845" w:rsidRDefault="00EF7845" w:rsidP="00EF7845">
      <w:pPr>
        <w:numPr>
          <w:ilvl w:val="0"/>
          <w:numId w:val="2"/>
        </w:numPr>
      </w:pPr>
      <w:r w:rsidRPr="00EF7845">
        <w:rPr>
          <w:b/>
          <w:bCs/>
        </w:rPr>
        <w:t>Manufacturer:</w:t>
      </w:r>
      <w:r w:rsidRPr="00EF7845">
        <w:t xml:space="preserve"> </w:t>
      </w:r>
      <w:proofErr w:type="spellStart"/>
      <w:r w:rsidRPr="00EF7845">
        <w:t>Rijiya</w:t>
      </w:r>
      <w:proofErr w:type="spellEnd"/>
      <w:r w:rsidRPr="00EF7845">
        <w:t xml:space="preserve"> Trading </w:t>
      </w:r>
      <w:proofErr w:type="spellStart"/>
      <w:r w:rsidRPr="00EF7845">
        <w:t>Pvt.</w:t>
      </w:r>
      <w:proofErr w:type="spellEnd"/>
      <w:r w:rsidRPr="00EF7845">
        <w:t xml:space="preserve"> Ltd.</w:t>
      </w:r>
    </w:p>
    <w:p w14:paraId="3445791B" w14:textId="77777777" w:rsidR="00EF7845" w:rsidRPr="00EF7845" w:rsidRDefault="00EF7845" w:rsidP="00EF7845">
      <w:pPr>
        <w:numPr>
          <w:ilvl w:val="0"/>
          <w:numId w:val="2"/>
        </w:numPr>
      </w:pPr>
      <w:r w:rsidRPr="00EF7845">
        <w:rPr>
          <w:b/>
          <w:bCs/>
        </w:rPr>
        <w:t>Model:</w:t>
      </w:r>
      <w:r w:rsidRPr="00EF7845">
        <w:t xml:space="preserve"> </w:t>
      </w:r>
      <w:proofErr w:type="spellStart"/>
      <w:r w:rsidRPr="00EF7845">
        <w:t>Riji</w:t>
      </w:r>
      <w:proofErr w:type="spellEnd"/>
      <w:r w:rsidRPr="00EF7845">
        <w:t xml:space="preserve"> ER</w:t>
      </w:r>
    </w:p>
    <w:p w14:paraId="6843DCF8" w14:textId="77777777" w:rsidR="00EF7845" w:rsidRPr="00EF7845" w:rsidRDefault="00EF7845" w:rsidP="00EF7845">
      <w:pPr>
        <w:numPr>
          <w:ilvl w:val="0"/>
          <w:numId w:val="2"/>
        </w:numPr>
      </w:pPr>
      <w:r w:rsidRPr="00EF7845">
        <w:rPr>
          <w:b/>
          <w:bCs/>
        </w:rPr>
        <w:t>Chassis Number:</w:t>
      </w:r>
      <w:r w:rsidRPr="00EF7845">
        <w:t xml:space="preserve"> MD9120EP3CW964032</w:t>
      </w:r>
    </w:p>
    <w:p w14:paraId="0E80FFF9" w14:textId="77777777" w:rsidR="00EF7845" w:rsidRPr="00EF7845" w:rsidRDefault="00EF7845" w:rsidP="00EF7845">
      <w:pPr>
        <w:numPr>
          <w:ilvl w:val="0"/>
          <w:numId w:val="2"/>
        </w:numPr>
      </w:pPr>
      <w:r w:rsidRPr="00EF7845">
        <w:rPr>
          <w:b/>
          <w:bCs/>
        </w:rPr>
        <w:t>Motor Number:</w:t>
      </w:r>
      <w:r w:rsidRPr="00EF7845">
        <w:t xml:space="preserve"> MD1200W964032</w:t>
      </w:r>
    </w:p>
    <w:p w14:paraId="05E899D3" w14:textId="77777777" w:rsidR="00EF7845" w:rsidRPr="00EF7845" w:rsidRDefault="00EF7845" w:rsidP="00EF7845">
      <w:r w:rsidRPr="00EF7845">
        <w:pict w14:anchorId="27BC442F">
          <v:rect id="_x0000_i1038" style="width:0;height:1.5pt" o:hralign="center" o:hrstd="t" o:hr="t" fillcolor="#a0a0a0" stroked="f"/>
        </w:pict>
      </w:r>
    </w:p>
    <w:p w14:paraId="4761E721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3. Battery Details (</w:t>
      </w:r>
      <w:proofErr w:type="spellStart"/>
      <w:r w:rsidRPr="00EF7845">
        <w:rPr>
          <w:b/>
          <w:bCs/>
        </w:rPr>
        <w:t>Livserv</w:t>
      </w:r>
      <w:proofErr w:type="spellEnd"/>
      <w:r w:rsidRPr="00EF7845">
        <w:rPr>
          <w:b/>
          <w:bCs/>
        </w:rPr>
        <w:t>, 140AH, 12V each)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682"/>
        <w:gridCol w:w="2134"/>
        <w:gridCol w:w="1170"/>
      </w:tblGrid>
      <w:tr w:rsidR="00EF7845" w:rsidRPr="00EF7845" w14:paraId="52292A8E" w14:textId="77777777" w:rsidTr="00EF7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CAEAA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Serial No.</w:t>
            </w:r>
          </w:p>
        </w:tc>
        <w:tc>
          <w:tcPr>
            <w:tcW w:w="0" w:type="auto"/>
            <w:vAlign w:val="center"/>
            <w:hideMark/>
          </w:tcPr>
          <w:p w14:paraId="3FF562C9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Battery Model</w:t>
            </w:r>
          </w:p>
        </w:tc>
        <w:tc>
          <w:tcPr>
            <w:tcW w:w="0" w:type="auto"/>
            <w:vAlign w:val="center"/>
            <w:hideMark/>
          </w:tcPr>
          <w:p w14:paraId="43DB873F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Product Serial Number</w:t>
            </w:r>
          </w:p>
        </w:tc>
        <w:tc>
          <w:tcPr>
            <w:tcW w:w="0" w:type="auto"/>
            <w:vAlign w:val="center"/>
            <w:hideMark/>
          </w:tcPr>
          <w:p w14:paraId="57E047A3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Date of Sale</w:t>
            </w:r>
          </w:p>
        </w:tc>
      </w:tr>
      <w:tr w:rsidR="00EF7845" w:rsidRPr="00EF7845" w14:paraId="64C76A5F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6A79" w14:textId="77777777" w:rsidR="00EF7845" w:rsidRPr="00EF7845" w:rsidRDefault="00EF7845" w:rsidP="00EF7845">
            <w:r w:rsidRPr="00EF7845">
              <w:t>1</w:t>
            </w:r>
          </w:p>
        </w:tc>
        <w:tc>
          <w:tcPr>
            <w:tcW w:w="0" w:type="auto"/>
            <w:vAlign w:val="center"/>
            <w:hideMark/>
          </w:tcPr>
          <w:p w14:paraId="44CB521D" w14:textId="77777777" w:rsidR="00EF7845" w:rsidRPr="00EF7845" w:rsidRDefault="00EF7845" w:rsidP="00EF7845">
            <w:r w:rsidRPr="00EF7845">
              <w:t>LG DO ERTU 2500 12V 140AH</w:t>
            </w:r>
          </w:p>
        </w:tc>
        <w:tc>
          <w:tcPr>
            <w:tcW w:w="0" w:type="auto"/>
            <w:vAlign w:val="center"/>
            <w:hideMark/>
          </w:tcPr>
          <w:p w14:paraId="4719F82E" w14:textId="77777777" w:rsidR="00EF7845" w:rsidRPr="00EF7845" w:rsidRDefault="00EF7845" w:rsidP="00EF7845">
            <w:r w:rsidRPr="00EF7845">
              <w:t>GA3028BWE10761CR</w:t>
            </w:r>
          </w:p>
        </w:tc>
        <w:tc>
          <w:tcPr>
            <w:tcW w:w="0" w:type="auto"/>
            <w:vAlign w:val="center"/>
            <w:hideMark/>
          </w:tcPr>
          <w:p w14:paraId="4A52C7CA" w14:textId="77777777" w:rsidR="00EF7845" w:rsidRPr="00EF7845" w:rsidRDefault="00EF7845" w:rsidP="00EF7845">
            <w:r w:rsidRPr="00EF7845">
              <w:t>30-04-2025</w:t>
            </w:r>
          </w:p>
        </w:tc>
      </w:tr>
      <w:tr w:rsidR="00EF7845" w:rsidRPr="00EF7845" w14:paraId="5885AD96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9E1F" w14:textId="77777777" w:rsidR="00EF7845" w:rsidRPr="00EF7845" w:rsidRDefault="00EF7845" w:rsidP="00EF7845">
            <w:r w:rsidRPr="00EF7845">
              <w:t>2</w:t>
            </w:r>
          </w:p>
        </w:tc>
        <w:tc>
          <w:tcPr>
            <w:tcW w:w="0" w:type="auto"/>
            <w:vAlign w:val="center"/>
            <w:hideMark/>
          </w:tcPr>
          <w:p w14:paraId="69E6DC68" w14:textId="77777777" w:rsidR="00EF7845" w:rsidRPr="00EF7845" w:rsidRDefault="00EF7845" w:rsidP="00EF7845">
            <w:r w:rsidRPr="00EF7845">
              <w:t>LG DO ERTU 2500 12V 140AH</w:t>
            </w:r>
          </w:p>
        </w:tc>
        <w:tc>
          <w:tcPr>
            <w:tcW w:w="0" w:type="auto"/>
            <w:vAlign w:val="center"/>
            <w:hideMark/>
          </w:tcPr>
          <w:p w14:paraId="58A2771E" w14:textId="77777777" w:rsidR="00EF7845" w:rsidRPr="00EF7845" w:rsidRDefault="00EF7845" w:rsidP="00EF7845">
            <w:r w:rsidRPr="00EF7845">
              <w:t>GA3028BWE14441CA</w:t>
            </w:r>
          </w:p>
        </w:tc>
        <w:tc>
          <w:tcPr>
            <w:tcW w:w="0" w:type="auto"/>
            <w:vAlign w:val="center"/>
            <w:hideMark/>
          </w:tcPr>
          <w:p w14:paraId="6BC0A4F8" w14:textId="77777777" w:rsidR="00EF7845" w:rsidRPr="00EF7845" w:rsidRDefault="00EF7845" w:rsidP="00EF7845">
            <w:r w:rsidRPr="00EF7845">
              <w:t>30-04-2025</w:t>
            </w:r>
          </w:p>
        </w:tc>
      </w:tr>
      <w:tr w:rsidR="00EF7845" w:rsidRPr="00EF7845" w14:paraId="1B83891A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3820" w14:textId="77777777" w:rsidR="00EF7845" w:rsidRPr="00EF7845" w:rsidRDefault="00EF7845" w:rsidP="00EF7845">
            <w:r w:rsidRPr="00EF7845">
              <w:t>3</w:t>
            </w:r>
          </w:p>
        </w:tc>
        <w:tc>
          <w:tcPr>
            <w:tcW w:w="0" w:type="auto"/>
            <w:vAlign w:val="center"/>
            <w:hideMark/>
          </w:tcPr>
          <w:p w14:paraId="7BB2D4ED" w14:textId="77777777" w:rsidR="00EF7845" w:rsidRPr="00EF7845" w:rsidRDefault="00EF7845" w:rsidP="00EF7845">
            <w:r w:rsidRPr="00EF7845">
              <w:t>LG DO ERTU 2500 12V 140AH</w:t>
            </w:r>
          </w:p>
        </w:tc>
        <w:tc>
          <w:tcPr>
            <w:tcW w:w="0" w:type="auto"/>
            <w:vAlign w:val="center"/>
            <w:hideMark/>
          </w:tcPr>
          <w:p w14:paraId="169F75DF" w14:textId="77777777" w:rsidR="00EF7845" w:rsidRPr="00EF7845" w:rsidRDefault="00EF7845" w:rsidP="00EF7845">
            <w:r w:rsidRPr="00EF7845">
              <w:t>GA3028BWE50565C7</w:t>
            </w:r>
          </w:p>
        </w:tc>
        <w:tc>
          <w:tcPr>
            <w:tcW w:w="0" w:type="auto"/>
            <w:vAlign w:val="center"/>
            <w:hideMark/>
          </w:tcPr>
          <w:p w14:paraId="7E79A388" w14:textId="77777777" w:rsidR="00EF7845" w:rsidRPr="00EF7845" w:rsidRDefault="00EF7845" w:rsidP="00EF7845">
            <w:r w:rsidRPr="00EF7845">
              <w:t>30-04-2025</w:t>
            </w:r>
          </w:p>
        </w:tc>
      </w:tr>
      <w:tr w:rsidR="00EF7845" w:rsidRPr="00EF7845" w14:paraId="459AB3CB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651E" w14:textId="77777777" w:rsidR="00EF7845" w:rsidRPr="00EF7845" w:rsidRDefault="00EF7845" w:rsidP="00EF7845">
            <w:r w:rsidRPr="00EF7845">
              <w:t>4</w:t>
            </w:r>
          </w:p>
        </w:tc>
        <w:tc>
          <w:tcPr>
            <w:tcW w:w="0" w:type="auto"/>
            <w:vAlign w:val="center"/>
            <w:hideMark/>
          </w:tcPr>
          <w:p w14:paraId="5546EBFD" w14:textId="77777777" w:rsidR="00EF7845" w:rsidRPr="00EF7845" w:rsidRDefault="00EF7845" w:rsidP="00EF7845">
            <w:r w:rsidRPr="00EF7845">
              <w:t>LG DO ERTU 2500 12V 140AH</w:t>
            </w:r>
          </w:p>
        </w:tc>
        <w:tc>
          <w:tcPr>
            <w:tcW w:w="0" w:type="auto"/>
            <w:vAlign w:val="center"/>
            <w:hideMark/>
          </w:tcPr>
          <w:p w14:paraId="1CD83CAD" w14:textId="77777777" w:rsidR="00EF7845" w:rsidRPr="00EF7845" w:rsidRDefault="00EF7845" w:rsidP="00EF7845">
            <w:r w:rsidRPr="00EF7845">
              <w:t>GA3028BWE10761C8</w:t>
            </w:r>
          </w:p>
        </w:tc>
        <w:tc>
          <w:tcPr>
            <w:tcW w:w="0" w:type="auto"/>
            <w:vAlign w:val="center"/>
            <w:hideMark/>
          </w:tcPr>
          <w:p w14:paraId="2E9C84AD" w14:textId="77777777" w:rsidR="00EF7845" w:rsidRPr="00EF7845" w:rsidRDefault="00EF7845" w:rsidP="00EF7845">
            <w:r w:rsidRPr="00EF7845">
              <w:t>30-04-2025</w:t>
            </w:r>
          </w:p>
        </w:tc>
      </w:tr>
    </w:tbl>
    <w:p w14:paraId="5AF04F82" w14:textId="77777777" w:rsidR="00EF7845" w:rsidRDefault="00EF7845" w:rsidP="00EF7845">
      <w:r w:rsidRPr="00EF7845">
        <w:rPr>
          <w:b/>
          <w:bCs/>
        </w:rPr>
        <w:t>Warranty:</w:t>
      </w:r>
      <w:r w:rsidRPr="00EF7845">
        <w:t xml:space="preserve"> FOC (Free of Cost) for 15 Months. No Pro Rata Warranty.</w:t>
      </w:r>
    </w:p>
    <w:p w14:paraId="25335D38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4. Terms and Conditions</w:t>
      </w:r>
    </w:p>
    <w:p w14:paraId="3E8BF98C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EMI Payment:</w:t>
      </w:r>
      <w:r w:rsidRPr="00EF7845">
        <w:t xml:space="preserve"> The borrower agrees to pay ₹5,902 on or before the 5th of every month for 22 consecutive months.</w:t>
      </w:r>
    </w:p>
    <w:p w14:paraId="1AF13F49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Advance EMI:</w:t>
      </w:r>
      <w:r w:rsidRPr="00EF7845">
        <w:t xml:space="preserve"> 1 EMI is collected in advance and will be adjusted against the 22nd (final) EMI.</w:t>
      </w:r>
    </w:p>
    <w:p w14:paraId="34159BAD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Mode of Payment:</w:t>
      </w:r>
      <w:r w:rsidRPr="00EF7845">
        <w:t xml:space="preserve"> Cash, UPI, bank transfer, or any mutually agreed digital mode.</w:t>
      </w:r>
    </w:p>
    <w:p w14:paraId="3C02129D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Bounce Penalty:</w:t>
      </w:r>
      <w:r w:rsidRPr="00EF7845">
        <w:t xml:space="preserve"> A penalty of ₹1,200 will be charged on each EMI bounce or delayed payment.</w:t>
      </w:r>
    </w:p>
    <w:p w14:paraId="3690F7EA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Impact on CIBIL Score:</w:t>
      </w:r>
      <w:r w:rsidRPr="00EF7845">
        <w:t xml:space="preserve"> Failure to pay EMI on time will negatively impact the borrower's CIBIL score and credit history.</w:t>
      </w:r>
    </w:p>
    <w:p w14:paraId="72838E8B" w14:textId="5F0EEF80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lastRenderedPageBreak/>
        <w:t>Repossession:</w:t>
      </w:r>
      <w:r w:rsidRPr="00EF7845">
        <w:t xml:space="preserve"> If the borrower defaults on EMI, the financier reserves the right to </w:t>
      </w:r>
      <w:r w:rsidRPr="00EF7845">
        <w:rPr>
          <w:b/>
          <w:bCs/>
        </w:rPr>
        <w:t>repossess the vehicle</w:t>
      </w:r>
      <w:r w:rsidRPr="00EF7845">
        <w:t xml:space="preserve"> without prior notice.</w:t>
      </w:r>
    </w:p>
    <w:p w14:paraId="3C004FBA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Ownership:</w:t>
      </w:r>
      <w:r w:rsidRPr="00EF7845">
        <w:t xml:space="preserve"> Until the full payment of all EMIs, the vehicle shall remain under hypothecation to the financier.</w:t>
      </w:r>
    </w:p>
    <w:p w14:paraId="72FF5554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Unauthorised Sale:</w:t>
      </w:r>
      <w:r w:rsidRPr="00EF7845">
        <w:t xml:space="preserve"> The borrower shall </w:t>
      </w:r>
      <w:r w:rsidRPr="00EF7845">
        <w:rPr>
          <w:b/>
          <w:bCs/>
        </w:rPr>
        <w:t>not sell, transfer, or mortgage</w:t>
      </w:r>
      <w:r w:rsidRPr="00EF7845">
        <w:t xml:space="preserve"> the vehicle or its parts without prior written consent from the financier. Doing so will be treated as </w:t>
      </w:r>
      <w:r w:rsidRPr="00EF7845">
        <w:rPr>
          <w:b/>
          <w:bCs/>
        </w:rPr>
        <w:t>fraudulent activity and legal action</w:t>
      </w:r>
      <w:r w:rsidRPr="00EF7845">
        <w:t xml:space="preserve"> will be initiated under </w:t>
      </w:r>
      <w:r w:rsidRPr="00EF7845">
        <w:rPr>
          <w:b/>
          <w:bCs/>
        </w:rPr>
        <w:t>IPC 420 &amp; 406</w:t>
      </w:r>
      <w:r w:rsidRPr="00EF7845">
        <w:t>.</w:t>
      </w:r>
    </w:p>
    <w:p w14:paraId="487971A6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Vehicle Usage:</w:t>
      </w:r>
      <w:r w:rsidRPr="00EF7845">
        <w:t xml:space="preserve"> The vehicle shall be used only for lawful transport purposes. Any illegal or criminal use will void the agreement and attract immediate legal and financial consequences.</w:t>
      </w:r>
    </w:p>
    <w:p w14:paraId="7609CA23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Theft or Damage:</w:t>
      </w:r>
      <w:r w:rsidRPr="00EF7845">
        <w:t xml:space="preserve"> In case of theft or damage to the vehicle, the borrower must immediately inform the financier and local authorities.</w:t>
      </w:r>
    </w:p>
    <w:p w14:paraId="709CA2F0" w14:textId="77777777" w:rsidR="00EF7845" w:rsidRPr="00EF7845" w:rsidRDefault="00EF7845" w:rsidP="00EF7845">
      <w:pPr>
        <w:numPr>
          <w:ilvl w:val="0"/>
          <w:numId w:val="3"/>
        </w:numPr>
      </w:pPr>
      <w:r w:rsidRPr="00EF7845">
        <w:rPr>
          <w:b/>
          <w:bCs/>
        </w:rPr>
        <w:t>Loan Closure:</w:t>
      </w:r>
      <w:r w:rsidRPr="00EF7845">
        <w:t xml:space="preserve"> On successful completion of all EMIs, a </w:t>
      </w:r>
      <w:r w:rsidRPr="00EF7845">
        <w:rPr>
          <w:b/>
          <w:bCs/>
        </w:rPr>
        <w:t>Loan Closure Certificate</w:t>
      </w:r>
      <w:r w:rsidRPr="00EF7845">
        <w:t xml:space="preserve"> will be issued, and hypothecation will be removed.</w:t>
      </w:r>
    </w:p>
    <w:p w14:paraId="4423C5B3" w14:textId="77777777" w:rsidR="00EF7845" w:rsidRPr="00EF7845" w:rsidRDefault="00EF7845" w:rsidP="00EF7845">
      <w:r w:rsidRPr="00EF7845">
        <w:pict w14:anchorId="6A51AE1F">
          <v:rect id="_x0000_i1053" style="width:0;height:1.5pt" o:hralign="center" o:hrstd="t" o:hr="t" fillcolor="#a0a0a0" stroked="f"/>
        </w:pict>
      </w:r>
    </w:p>
    <w:p w14:paraId="2B644F40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5. Dispute Resolution</w:t>
      </w:r>
    </w:p>
    <w:p w14:paraId="42412151" w14:textId="77777777" w:rsidR="00EF7845" w:rsidRPr="00EF7845" w:rsidRDefault="00EF7845" w:rsidP="00EF7845">
      <w:r w:rsidRPr="00EF7845">
        <w:t xml:space="preserve">Any dispute arising out of this agreement shall be subject to the jurisdiction of the </w:t>
      </w:r>
      <w:r w:rsidRPr="00EF7845">
        <w:rPr>
          <w:b/>
          <w:bCs/>
        </w:rPr>
        <w:t>Raniganj, West Bengal Court</w:t>
      </w:r>
      <w:r w:rsidRPr="00EF7845">
        <w:t xml:space="preserve"> only.</w:t>
      </w:r>
    </w:p>
    <w:p w14:paraId="57A7FCD0" w14:textId="77777777" w:rsidR="00EF7845" w:rsidRPr="00EF7845" w:rsidRDefault="00EF7845" w:rsidP="00EF7845">
      <w:r w:rsidRPr="00EF7845">
        <w:pict w14:anchorId="5A91C4AF">
          <v:rect id="_x0000_i1054" style="width:0;height:1.5pt" o:hralign="center" o:hrstd="t" o:hr="t" fillcolor="#a0a0a0" stroked="f"/>
        </w:pict>
      </w:r>
    </w:p>
    <w:p w14:paraId="629A8FFA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6. Declaration by the Borrower</w:t>
      </w:r>
    </w:p>
    <w:p w14:paraId="5E92508C" w14:textId="77777777" w:rsidR="00EF7845" w:rsidRDefault="00EF7845" w:rsidP="00EF7845">
      <w:r w:rsidRPr="00EF7845">
        <w:t xml:space="preserve">I, </w:t>
      </w:r>
      <w:proofErr w:type="spellStart"/>
      <w:r w:rsidRPr="00EF7845">
        <w:rPr>
          <w:b/>
          <w:bCs/>
        </w:rPr>
        <w:t>Saphik</w:t>
      </w:r>
      <w:proofErr w:type="spellEnd"/>
      <w:r w:rsidRPr="00EF7845">
        <w:rPr>
          <w:b/>
          <w:bCs/>
        </w:rPr>
        <w:t xml:space="preserve"> Shah</w:t>
      </w:r>
      <w:r w:rsidRPr="00EF7845">
        <w:t>, hereby declare that I have read and understood all the terms and conditions mentioned above. I accept full responsibility for the timely repayment of the loan and acknowledge that any default may result in repossession and legal consequences.</w:t>
      </w:r>
    </w:p>
    <w:p w14:paraId="35271B97" w14:textId="77777777" w:rsidR="00EF7845" w:rsidRDefault="00EF7845" w:rsidP="00EF7845"/>
    <w:p w14:paraId="2D3CB4AE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EMI Payment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107"/>
        <w:gridCol w:w="1528"/>
        <w:gridCol w:w="1894"/>
      </w:tblGrid>
      <w:tr w:rsidR="00EF7845" w:rsidRPr="00EF7845" w14:paraId="6AC40159" w14:textId="77777777" w:rsidTr="00EF7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C3ABA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EMI No.</w:t>
            </w:r>
          </w:p>
        </w:tc>
        <w:tc>
          <w:tcPr>
            <w:tcW w:w="0" w:type="auto"/>
            <w:vAlign w:val="center"/>
            <w:hideMark/>
          </w:tcPr>
          <w:p w14:paraId="5D9597EF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4EF285AA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EMI Amount (₹)</w:t>
            </w:r>
          </w:p>
        </w:tc>
        <w:tc>
          <w:tcPr>
            <w:tcW w:w="0" w:type="auto"/>
            <w:vAlign w:val="center"/>
            <w:hideMark/>
          </w:tcPr>
          <w:p w14:paraId="48FE9C6E" w14:textId="77777777" w:rsidR="00EF7845" w:rsidRPr="00EF7845" w:rsidRDefault="00EF7845" w:rsidP="00EF7845">
            <w:pPr>
              <w:rPr>
                <w:b/>
                <w:bCs/>
              </w:rPr>
            </w:pPr>
            <w:r w:rsidRPr="00EF7845">
              <w:rPr>
                <w:b/>
                <w:bCs/>
              </w:rPr>
              <w:t>Payment Status</w:t>
            </w:r>
          </w:p>
        </w:tc>
      </w:tr>
      <w:tr w:rsidR="00EF7845" w:rsidRPr="00EF7845" w14:paraId="285B043E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A7EB" w14:textId="77777777" w:rsidR="00EF7845" w:rsidRPr="00EF7845" w:rsidRDefault="00EF7845" w:rsidP="00EF7845">
            <w:r w:rsidRPr="00EF7845">
              <w:t>1</w:t>
            </w:r>
          </w:p>
        </w:tc>
        <w:tc>
          <w:tcPr>
            <w:tcW w:w="0" w:type="auto"/>
            <w:vAlign w:val="center"/>
            <w:hideMark/>
          </w:tcPr>
          <w:p w14:paraId="225AD47D" w14:textId="77777777" w:rsidR="00EF7845" w:rsidRPr="00EF7845" w:rsidRDefault="00EF7845" w:rsidP="00EF7845">
            <w:r w:rsidRPr="00EF7845">
              <w:t>05-06-2025</w:t>
            </w:r>
          </w:p>
        </w:tc>
        <w:tc>
          <w:tcPr>
            <w:tcW w:w="0" w:type="auto"/>
            <w:vAlign w:val="center"/>
            <w:hideMark/>
          </w:tcPr>
          <w:p w14:paraId="11968B77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577115B7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315135CE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948B" w14:textId="77777777" w:rsidR="00EF7845" w:rsidRPr="00EF7845" w:rsidRDefault="00EF7845" w:rsidP="00EF7845">
            <w:r w:rsidRPr="00EF7845">
              <w:t>2</w:t>
            </w:r>
          </w:p>
        </w:tc>
        <w:tc>
          <w:tcPr>
            <w:tcW w:w="0" w:type="auto"/>
            <w:vAlign w:val="center"/>
            <w:hideMark/>
          </w:tcPr>
          <w:p w14:paraId="1855600E" w14:textId="77777777" w:rsidR="00EF7845" w:rsidRPr="00EF7845" w:rsidRDefault="00EF7845" w:rsidP="00EF7845">
            <w:r w:rsidRPr="00EF7845">
              <w:t>05-07-2025</w:t>
            </w:r>
          </w:p>
        </w:tc>
        <w:tc>
          <w:tcPr>
            <w:tcW w:w="0" w:type="auto"/>
            <w:vAlign w:val="center"/>
            <w:hideMark/>
          </w:tcPr>
          <w:p w14:paraId="1E52BE79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6761E313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459B35D7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9FAE0" w14:textId="77777777" w:rsidR="00EF7845" w:rsidRPr="00EF7845" w:rsidRDefault="00EF7845" w:rsidP="00EF7845">
            <w:r w:rsidRPr="00EF7845">
              <w:t>3</w:t>
            </w:r>
          </w:p>
        </w:tc>
        <w:tc>
          <w:tcPr>
            <w:tcW w:w="0" w:type="auto"/>
            <w:vAlign w:val="center"/>
            <w:hideMark/>
          </w:tcPr>
          <w:p w14:paraId="2F6A3174" w14:textId="77777777" w:rsidR="00EF7845" w:rsidRPr="00EF7845" w:rsidRDefault="00EF7845" w:rsidP="00EF7845">
            <w:r w:rsidRPr="00EF7845">
              <w:t>05-08-2025</w:t>
            </w:r>
          </w:p>
        </w:tc>
        <w:tc>
          <w:tcPr>
            <w:tcW w:w="0" w:type="auto"/>
            <w:vAlign w:val="center"/>
            <w:hideMark/>
          </w:tcPr>
          <w:p w14:paraId="17F7ECF6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1D4A473A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51F10784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54AA" w14:textId="77777777" w:rsidR="00EF7845" w:rsidRPr="00EF7845" w:rsidRDefault="00EF7845" w:rsidP="00EF7845">
            <w:r w:rsidRPr="00EF7845">
              <w:t>4</w:t>
            </w:r>
          </w:p>
        </w:tc>
        <w:tc>
          <w:tcPr>
            <w:tcW w:w="0" w:type="auto"/>
            <w:vAlign w:val="center"/>
            <w:hideMark/>
          </w:tcPr>
          <w:p w14:paraId="7355FC9C" w14:textId="77777777" w:rsidR="00EF7845" w:rsidRPr="00EF7845" w:rsidRDefault="00EF7845" w:rsidP="00EF7845">
            <w:r w:rsidRPr="00EF7845">
              <w:t>05-09-2025</w:t>
            </w:r>
          </w:p>
        </w:tc>
        <w:tc>
          <w:tcPr>
            <w:tcW w:w="0" w:type="auto"/>
            <w:vAlign w:val="center"/>
            <w:hideMark/>
          </w:tcPr>
          <w:p w14:paraId="44C8DA71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6870FEEF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298950DB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33FD" w14:textId="77777777" w:rsidR="00EF7845" w:rsidRPr="00EF7845" w:rsidRDefault="00EF7845" w:rsidP="00EF7845">
            <w:r w:rsidRPr="00EF7845">
              <w:t>5</w:t>
            </w:r>
          </w:p>
        </w:tc>
        <w:tc>
          <w:tcPr>
            <w:tcW w:w="0" w:type="auto"/>
            <w:vAlign w:val="center"/>
            <w:hideMark/>
          </w:tcPr>
          <w:p w14:paraId="50692D01" w14:textId="77777777" w:rsidR="00EF7845" w:rsidRPr="00EF7845" w:rsidRDefault="00EF7845" w:rsidP="00EF7845">
            <w:r w:rsidRPr="00EF7845">
              <w:t>05-10-2025</w:t>
            </w:r>
          </w:p>
        </w:tc>
        <w:tc>
          <w:tcPr>
            <w:tcW w:w="0" w:type="auto"/>
            <w:vAlign w:val="center"/>
            <w:hideMark/>
          </w:tcPr>
          <w:p w14:paraId="6DF04CC3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36BDC708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4C046970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97F6" w14:textId="77777777" w:rsidR="00EF7845" w:rsidRPr="00EF7845" w:rsidRDefault="00EF7845" w:rsidP="00EF7845">
            <w:r w:rsidRPr="00EF7845">
              <w:t>6</w:t>
            </w:r>
          </w:p>
        </w:tc>
        <w:tc>
          <w:tcPr>
            <w:tcW w:w="0" w:type="auto"/>
            <w:vAlign w:val="center"/>
            <w:hideMark/>
          </w:tcPr>
          <w:p w14:paraId="69A566E5" w14:textId="77777777" w:rsidR="00EF7845" w:rsidRPr="00EF7845" w:rsidRDefault="00EF7845" w:rsidP="00EF7845">
            <w:r w:rsidRPr="00EF7845">
              <w:t>05-11-2025</w:t>
            </w:r>
          </w:p>
        </w:tc>
        <w:tc>
          <w:tcPr>
            <w:tcW w:w="0" w:type="auto"/>
            <w:vAlign w:val="center"/>
            <w:hideMark/>
          </w:tcPr>
          <w:p w14:paraId="096957AE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295564AF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5036989C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DBBB0" w14:textId="77777777" w:rsidR="00EF7845" w:rsidRPr="00EF7845" w:rsidRDefault="00EF7845" w:rsidP="00EF7845">
            <w:r w:rsidRPr="00EF7845">
              <w:t>7</w:t>
            </w:r>
          </w:p>
        </w:tc>
        <w:tc>
          <w:tcPr>
            <w:tcW w:w="0" w:type="auto"/>
            <w:vAlign w:val="center"/>
            <w:hideMark/>
          </w:tcPr>
          <w:p w14:paraId="21262C27" w14:textId="77777777" w:rsidR="00EF7845" w:rsidRPr="00EF7845" w:rsidRDefault="00EF7845" w:rsidP="00EF7845">
            <w:r w:rsidRPr="00EF7845">
              <w:t>05-12-2025</w:t>
            </w:r>
          </w:p>
        </w:tc>
        <w:tc>
          <w:tcPr>
            <w:tcW w:w="0" w:type="auto"/>
            <w:vAlign w:val="center"/>
            <w:hideMark/>
          </w:tcPr>
          <w:p w14:paraId="50788625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3ABF1933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07F5B67C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985C4" w14:textId="77777777" w:rsidR="00EF7845" w:rsidRPr="00EF7845" w:rsidRDefault="00EF7845" w:rsidP="00EF7845">
            <w:r w:rsidRPr="00EF7845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0BDD9C07" w14:textId="77777777" w:rsidR="00EF7845" w:rsidRPr="00EF7845" w:rsidRDefault="00EF7845" w:rsidP="00EF7845">
            <w:r w:rsidRPr="00EF7845">
              <w:t>05-01-2026</w:t>
            </w:r>
          </w:p>
        </w:tc>
        <w:tc>
          <w:tcPr>
            <w:tcW w:w="0" w:type="auto"/>
            <w:vAlign w:val="center"/>
            <w:hideMark/>
          </w:tcPr>
          <w:p w14:paraId="4FB77AA1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4CE85445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574F209A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573C" w14:textId="77777777" w:rsidR="00EF7845" w:rsidRPr="00EF7845" w:rsidRDefault="00EF7845" w:rsidP="00EF7845">
            <w:r w:rsidRPr="00EF7845">
              <w:t>9</w:t>
            </w:r>
          </w:p>
        </w:tc>
        <w:tc>
          <w:tcPr>
            <w:tcW w:w="0" w:type="auto"/>
            <w:vAlign w:val="center"/>
            <w:hideMark/>
          </w:tcPr>
          <w:p w14:paraId="092D8EBD" w14:textId="77777777" w:rsidR="00EF7845" w:rsidRPr="00EF7845" w:rsidRDefault="00EF7845" w:rsidP="00EF7845">
            <w:r w:rsidRPr="00EF7845">
              <w:t>05-02-2026</w:t>
            </w:r>
          </w:p>
        </w:tc>
        <w:tc>
          <w:tcPr>
            <w:tcW w:w="0" w:type="auto"/>
            <w:vAlign w:val="center"/>
            <w:hideMark/>
          </w:tcPr>
          <w:p w14:paraId="33C9988A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57EDC298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6A385CF7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2968E" w14:textId="77777777" w:rsidR="00EF7845" w:rsidRPr="00EF7845" w:rsidRDefault="00EF7845" w:rsidP="00EF7845">
            <w:r w:rsidRPr="00EF7845">
              <w:t>10</w:t>
            </w:r>
          </w:p>
        </w:tc>
        <w:tc>
          <w:tcPr>
            <w:tcW w:w="0" w:type="auto"/>
            <w:vAlign w:val="center"/>
            <w:hideMark/>
          </w:tcPr>
          <w:p w14:paraId="25767A90" w14:textId="77777777" w:rsidR="00EF7845" w:rsidRPr="00EF7845" w:rsidRDefault="00EF7845" w:rsidP="00EF7845">
            <w:r w:rsidRPr="00EF7845">
              <w:t>05-03-2026</w:t>
            </w:r>
          </w:p>
        </w:tc>
        <w:tc>
          <w:tcPr>
            <w:tcW w:w="0" w:type="auto"/>
            <w:vAlign w:val="center"/>
            <w:hideMark/>
          </w:tcPr>
          <w:p w14:paraId="4D48A9E6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77AAB03F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61845B71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6825" w14:textId="77777777" w:rsidR="00EF7845" w:rsidRPr="00EF7845" w:rsidRDefault="00EF7845" w:rsidP="00EF7845">
            <w:r w:rsidRPr="00EF7845">
              <w:t>11</w:t>
            </w:r>
          </w:p>
        </w:tc>
        <w:tc>
          <w:tcPr>
            <w:tcW w:w="0" w:type="auto"/>
            <w:vAlign w:val="center"/>
            <w:hideMark/>
          </w:tcPr>
          <w:p w14:paraId="0DCF02F3" w14:textId="77777777" w:rsidR="00EF7845" w:rsidRPr="00EF7845" w:rsidRDefault="00EF7845" w:rsidP="00EF7845">
            <w:r w:rsidRPr="00EF7845">
              <w:t>05-04-2026</w:t>
            </w:r>
          </w:p>
        </w:tc>
        <w:tc>
          <w:tcPr>
            <w:tcW w:w="0" w:type="auto"/>
            <w:vAlign w:val="center"/>
            <w:hideMark/>
          </w:tcPr>
          <w:p w14:paraId="59B0DDE5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713D8E2D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232CAA4E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EB13" w14:textId="77777777" w:rsidR="00EF7845" w:rsidRPr="00EF7845" w:rsidRDefault="00EF7845" w:rsidP="00EF7845">
            <w:r w:rsidRPr="00EF7845">
              <w:t>12</w:t>
            </w:r>
          </w:p>
        </w:tc>
        <w:tc>
          <w:tcPr>
            <w:tcW w:w="0" w:type="auto"/>
            <w:vAlign w:val="center"/>
            <w:hideMark/>
          </w:tcPr>
          <w:p w14:paraId="10AAF665" w14:textId="77777777" w:rsidR="00EF7845" w:rsidRPr="00EF7845" w:rsidRDefault="00EF7845" w:rsidP="00EF7845">
            <w:r w:rsidRPr="00EF7845">
              <w:t>05-05-2026</w:t>
            </w:r>
          </w:p>
        </w:tc>
        <w:tc>
          <w:tcPr>
            <w:tcW w:w="0" w:type="auto"/>
            <w:vAlign w:val="center"/>
            <w:hideMark/>
          </w:tcPr>
          <w:p w14:paraId="09BB46E7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709BC6F5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37D47E77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2B36" w14:textId="77777777" w:rsidR="00EF7845" w:rsidRPr="00EF7845" w:rsidRDefault="00EF7845" w:rsidP="00EF7845">
            <w:r w:rsidRPr="00EF7845">
              <w:t>13</w:t>
            </w:r>
          </w:p>
        </w:tc>
        <w:tc>
          <w:tcPr>
            <w:tcW w:w="0" w:type="auto"/>
            <w:vAlign w:val="center"/>
            <w:hideMark/>
          </w:tcPr>
          <w:p w14:paraId="001C64ED" w14:textId="77777777" w:rsidR="00EF7845" w:rsidRPr="00EF7845" w:rsidRDefault="00EF7845" w:rsidP="00EF7845">
            <w:r w:rsidRPr="00EF7845">
              <w:t>05-06-2026</w:t>
            </w:r>
          </w:p>
        </w:tc>
        <w:tc>
          <w:tcPr>
            <w:tcW w:w="0" w:type="auto"/>
            <w:vAlign w:val="center"/>
            <w:hideMark/>
          </w:tcPr>
          <w:p w14:paraId="5C589550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4D650743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6DB46565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6EFF" w14:textId="77777777" w:rsidR="00EF7845" w:rsidRPr="00EF7845" w:rsidRDefault="00EF7845" w:rsidP="00EF7845">
            <w:r w:rsidRPr="00EF7845">
              <w:t>14</w:t>
            </w:r>
          </w:p>
        </w:tc>
        <w:tc>
          <w:tcPr>
            <w:tcW w:w="0" w:type="auto"/>
            <w:vAlign w:val="center"/>
            <w:hideMark/>
          </w:tcPr>
          <w:p w14:paraId="3B232FB0" w14:textId="77777777" w:rsidR="00EF7845" w:rsidRPr="00EF7845" w:rsidRDefault="00EF7845" w:rsidP="00EF7845">
            <w:r w:rsidRPr="00EF7845">
              <w:t>05-07-2026</w:t>
            </w:r>
          </w:p>
        </w:tc>
        <w:tc>
          <w:tcPr>
            <w:tcW w:w="0" w:type="auto"/>
            <w:vAlign w:val="center"/>
            <w:hideMark/>
          </w:tcPr>
          <w:p w14:paraId="4FE940F0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426D1466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5C30C949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B373" w14:textId="77777777" w:rsidR="00EF7845" w:rsidRPr="00EF7845" w:rsidRDefault="00EF7845" w:rsidP="00EF7845">
            <w:r w:rsidRPr="00EF7845">
              <w:t>15</w:t>
            </w:r>
          </w:p>
        </w:tc>
        <w:tc>
          <w:tcPr>
            <w:tcW w:w="0" w:type="auto"/>
            <w:vAlign w:val="center"/>
            <w:hideMark/>
          </w:tcPr>
          <w:p w14:paraId="48CB2203" w14:textId="77777777" w:rsidR="00EF7845" w:rsidRPr="00EF7845" w:rsidRDefault="00EF7845" w:rsidP="00EF7845">
            <w:r w:rsidRPr="00EF7845">
              <w:t>05-08-2026</w:t>
            </w:r>
          </w:p>
        </w:tc>
        <w:tc>
          <w:tcPr>
            <w:tcW w:w="0" w:type="auto"/>
            <w:vAlign w:val="center"/>
            <w:hideMark/>
          </w:tcPr>
          <w:p w14:paraId="33E4A1C3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651E730E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04FBB53D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D042" w14:textId="77777777" w:rsidR="00EF7845" w:rsidRPr="00EF7845" w:rsidRDefault="00EF7845" w:rsidP="00EF7845">
            <w:r w:rsidRPr="00EF7845">
              <w:t>16</w:t>
            </w:r>
          </w:p>
        </w:tc>
        <w:tc>
          <w:tcPr>
            <w:tcW w:w="0" w:type="auto"/>
            <w:vAlign w:val="center"/>
            <w:hideMark/>
          </w:tcPr>
          <w:p w14:paraId="58904C8A" w14:textId="77777777" w:rsidR="00EF7845" w:rsidRPr="00EF7845" w:rsidRDefault="00EF7845" w:rsidP="00EF7845">
            <w:r w:rsidRPr="00EF7845">
              <w:t>05-09-2026</w:t>
            </w:r>
          </w:p>
        </w:tc>
        <w:tc>
          <w:tcPr>
            <w:tcW w:w="0" w:type="auto"/>
            <w:vAlign w:val="center"/>
            <w:hideMark/>
          </w:tcPr>
          <w:p w14:paraId="32D53ECC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39D6EAD5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20F1CA4E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A00E" w14:textId="77777777" w:rsidR="00EF7845" w:rsidRPr="00EF7845" w:rsidRDefault="00EF7845" w:rsidP="00EF7845">
            <w:r w:rsidRPr="00EF7845">
              <w:t>17</w:t>
            </w:r>
          </w:p>
        </w:tc>
        <w:tc>
          <w:tcPr>
            <w:tcW w:w="0" w:type="auto"/>
            <w:vAlign w:val="center"/>
            <w:hideMark/>
          </w:tcPr>
          <w:p w14:paraId="7A5D0A15" w14:textId="77777777" w:rsidR="00EF7845" w:rsidRPr="00EF7845" w:rsidRDefault="00EF7845" w:rsidP="00EF7845">
            <w:r w:rsidRPr="00EF7845">
              <w:t>05-10-2026</w:t>
            </w:r>
          </w:p>
        </w:tc>
        <w:tc>
          <w:tcPr>
            <w:tcW w:w="0" w:type="auto"/>
            <w:vAlign w:val="center"/>
            <w:hideMark/>
          </w:tcPr>
          <w:p w14:paraId="5E58AF07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0B3F92DC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771EB754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D7A4" w14:textId="77777777" w:rsidR="00EF7845" w:rsidRPr="00EF7845" w:rsidRDefault="00EF7845" w:rsidP="00EF7845">
            <w:r w:rsidRPr="00EF7845">
              <w:t>18</w:t>
            </w:r>
          </w:p>
        </w:tc>
        <w:tc>
          <w:tcPr>
            <w:tcW w:w="0" w:type="auto"/>
            <w:vAlign w:val="center"/>
            <w:hideMark/>
          </w:tcPr>
          <w:p w14:paraId="2A5FAF75" w14:textId="77777777" w:rsidR="00EF7845" w:rsidRPr="00EF7845" w:rsidRDefault="00EF7845" w:rsidP="00EF7845">
            <w:r w:rsidRPr="00EF7845">
              <w:t>05-11-2026</w:t>
            </w:r>
          </w:p>
        </w:tc>
        <w:tc>
          <w:tcPr>
            <w:tcW w:w="0" w:type="auto"/>
            <w:vAlign w:val="center"/>
            <w:hideMark/>
          </w:tcPr>
          <w:p w14:paraId="33DADF2A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6EB028EB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1EB2F5CC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0A5F" w14:textId="77777777" w:rsidR="00EF7845" w:rsidRPr="00EF7845" w:rsidRDefault="00EF7845" w:rsidP="00EF7845">
            <w:r w:rsidRPr="00EF7845">
              <w:t>19</w:t>
            </w:r>
          </w:p>
        </w:tc>
        <w:tc>
          <w:tcPr>
            <w:tcW w:w="0" w:type="auto"/>
            <w:vAlign w:val="center"/>
            <w:hideMark/>
          </w:tcPr>
          <w:p w14:paraId="7BD6DE43" w14:textId="77777777" w:rsidR="00EF7845" w:rsidRPr="00EF7845" w:rsidRDefault="00EF7845" w:rsidP="00EF7845">
            <w:r w:rsidRPr="00EF7845">
              <w:t>05-12-2026</w:t>
            </w:r>
          </w:p>
        </w:tc>
        <w:tc>
          <w:tcPr>
            <w:tcW w:w="0" w:type="auto"/>
            <w:vAlign w:val="center"/>
            <w:hideMark/>
          </w:tcPr>
          <w:p w14:paraId="7D19A500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5BDBEA28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2F194A74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50D9" w14:textId="77777777" w:rsidR="00EF7845" w:rsidRPr="00EF7845" w:rsidRDefault="00EF7845" w:rsidP="00EF7845">
            <w:r w:rsidRPr="00EF7845">
              <w:t>20</w:t>
            </w:r>
          </w:p>
        </w:tc>
        <w:tc>
          <w:tcPr>
            <w:tcW w:w="0" w:type="auto"/>
            <w:vAlign w:val="center"/>
            <w:hideMark/>
          </w:tcPr>
          <w:p w14:paraId="6C068872" w14:textId="77777777" w:rsidR="00EF7845" w:rsidRPr="00EF7845" w:rsidRDefault="00EF7845" w:rsidP="00EF7845">
            <w:r w:rsidRPr="00EF7845">
              <w:t>05-01-2027</w:t>
            </w:r>
          </w:p>
        </w:tc>
        <w:tc>
          <w:tcPr>
            <w:tcW w:w="0" w:type="auto"/>
            <w:vAlign w:val="center"/>
            <w:hideMark/>
          </w:tcPr>
          <w:p w14:paraId="51AD61AB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0388B876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4C41C982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17D5" w14:textId="77777777" w:rsidR="00EF7845" w:rsidRPr="00EF7845" w:rsidRDefault="00EF7845" w:rsidP="00EF7845">
            <w:r w:rsidRPr="00EF7845">
              <w:t>21</w:t>
            </w:r>
          </w:p>
        </w:tc>
        <w:tc>
          <w:tcPr>
            <w:tcW w:w="0" w:type="auto"/>
            <w:vAlign w:val="center"/>
            <w:hideMark/>
          </w:tcPr>
          <w:p w14:paraId="4D814276" w14:textId="77777777" w:rsidR="00EF7845" w:rsidRPr="00EF7845" w:rsidRDefault="00EF7845" w:rsidP="00EF7845">
            <w:r w:rsidRPr="00EF7845">
              <w:t>05-02-2027</w:t>
            </w:r>
          </w:p>
        </w:tc>
        <w:tc>
          <w:tcPr>
            <w:tcW w:w="0" w:type="auto"/>
            <w:vAlign w:val="center"/>
            <w:hideMark/>
          </w:tcPr>
          <w:p w14:paraId="72DF7AE9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027B38E1" w14:textId="77777777" w:rsidR="00EF7845" w:rsidRPr="00EF7845" w:rsidRDefault="00EF7845" w:rsidP="00EF7845">
            <w:r w:rsidRPr="00EF7845">
              <w:t>To be Paid</w:t>
            </w:r>
          </w:p>
        </w:tc>
      </w:tr>
      <w:tr w:rsidR="00EF7845" w:rsidRPr="00EF7845" w14:paraId="1E0E3551" w14:textId="77777777" w:rsidTr="00EF7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5BCB" w14:textId="77777777" w:rsidR="00EF7845" w:rsidRPr="00EF7845" w:rsidRDefault="00EF7845" w:rsidP="00EF7845">
            <w:r w:rsidRPr="00EF7845">
              <w:t>22</w:t>
            </w:r>
          </w:p>
        </w:tc>
        <w:tc>
          <w:tcPr>
            <w:tcW w:w="0" w:type="auto"/>
            <w:vAlign w:val="center"/>
            <w:hideMark/>
          </w:tcPr>
          <w:p w14:paraId="2ABA43E1" w14:textId="77777777" w:rsidR="00EF7845" w:rsidRPr="00EF7845" w:rsidRDefault="00EF7845" w:rsidP="00EF7845">
            <w:r w:rsidRPr="00EF7845">
              <w:t>05-03-2027</w:t>
            </w:r>
          </w:p>
        </w:tc>
        <w:tc>
          <w:tcPr>
            <w:tcW w:w="0" w:type="auto"/>
            <w:vAlign w:val="center"/>
            <w:hideMark/>
          </w:tcPr>
          <w:p w14:paraId="46CACD01" w14:textId="77777777" w:rsidR="00EF7845" w:rsidRPr="00EF7845" w:rsidRDefault="00EF7845" w:rsidP="00EF7845">
            <w:r w:rsidRPr="00EF7845">
              <w:t>₹5,902</w:t>
            </w:r>
          </w:p>
        </w:tc>
        <w:tc>
          <w:tcPr>
            <w:tcW w:w="0" w:type="auto"/>
            <w:vAlign w:val="center"/>
            <w:hideMark/>
          </w:tcPr>
          <w:p w14:paraId="6D277707" w14:textId="77777777" w:rsidR="00EF7845" w:rsidRPr="00EF7845" w:rsidRDefault="00EF7845" w:rsidP="00EF7845">
            <w:r w:rsidRPr="00EF7845">
              <w:rPr>
                <w:b/>
                <w:bCs/>
              </w:rPr>
              <w:t>Paid in Advance</w:t>
            </w:r>
            <w:r w:rsidRPr="00EF7845">
              <w:t xml:space="preserve"> </w:t>
            </w:r>
            <w:r w:rsidRPr="00EF7845">
              <w:rPr>
                <w:rFonts w:ascii="Segoe UI Emoji" w:hAnsi="Segoe UI Emoji" w:cs="Segoe UI Emoji"/>
              </w:rPr>
              <w:t>✅</w:t>
            </w:r>
          </w:p>
        </w:tc>
      </w:tr>
    </w:tbl>
    <w:p w14:paraId="7BFD957F" w14:textId="77777777" w:rsidR="00EF7845" w:rsidRPr="00EF7845" w:rsidRDefault="00EF7845" w:rsidP="00EF7845"/>
    <w:p w14:paraId="7A1A1784" w14:textId="77777777" w:rsidR="00EF7845" w:rsidRPr="00EF7845" w:rsidRDefault="00EF7845" w:rsidP="00EF7845"/>
    <w:p w14:paraId="2F471A1A" w14:textId="77777777" w:rsidR="00EF7845" w:rsidRPr="00EF7845" w:rsidRDefault="00EF7845" w:rsidP="00EF7845">
      <w:pPr>
        <w:rPr>
          <w:b/>
          <w:bCs/>
        </w:rPr>
      </w:pPr>
      <w:r w:rsidRPr="00EF7845">
        <w:rPr>
          <w:b/>
          <w:bCs/>
        </w:rPr>
        <w:t>7. Signatures</w:t>
      </w:r>
    </w:p>
    <w:p w14:paraId="55C12D63" w14:textId="77777777" w:rsidR="00EF7845" w:rsidRPr="00EF7845" w:rsidRDefault="00EF7845" w:rsidP="00EF7845">
      <w:r w:rsidRPr="00EF7845">
        <w:rPr>
          <w:b/>
          <w:bCs/>
        </w:rPr>
        <w:t>Borrower (</w:t>
      </w:r>
      <w:proofErr w:type="spellStart"/>
      <w:r w:rsidRPr="00EF7845">
        <w:rPr>
          <w:b/>
          <w:bCs/>
        </w:rPr>
        <w:t>Saphik</w:t>
      </w:r>
      <w:proofErr w:type="spellEnd"/>
      <w:r w:rsidRPr="00EF7845">
        <w:rPr>
          <w:b/>
          <w:bCs/>
        </w:rPr>
        <w:t xml:space="preserve"> Shah):</w:t>
      </w:r>
      <w:r w:rsidRPr="00EF7845">
        <w:br/>
        <w:t>Signature: ____________________</w:t>
      </w:r>
      <w:r w:rsidRPr="00EF7845">
        <w:br/>
        <w:t>Date: _______________________</w:t>
      </w:r>
    </w:p>
    <w:p w14:paraId="6EF715EA" w14:textId="77777777" w:rsidR="00EF7845" w:rsidRPr="00EF7845" w:rsidRDefault="00EF7845" w:rsidP="00EF7845">
      <w:r w:rsidRPr="00EF7845">
        <w:rPr>
          <w:b/>
          <w:bCs/>
        </w:rPr>
        <w:t>Financier (Minato Enterprise):</w:t>
      </w:r>
      <w:r w:rsidRPr="00EF7845">
        <w:br/>
        <w:t>Signature: ____________________</w:t>
      </w:r>
      <w:r w:rsidRPr="00EF7845">
        <w:br/>
        <w:t>Date: _______________________</w:t>
      </w:r>
    </w:p>
    <w:p w14:paraId="0E3346C3" w14:textId="43B3EFA1" w:rsidR="00744824" w:rsidRPr="00EF7845" w:rsidRDefault="00744824" w:rsidP="00EF7845"/>
    <w:sectPr w:rsidR="00744824" w:rsidRPr="00EF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1A68"/>
    <w:multiLevelType w:val="multilevel"/>
    <w:tmpl w:val="8D4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C1521"/>
    <w:multiLevelType w:val="multilevel"/>
    <w:tmpl w:val="A88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01EB5"/>
    <w:multiLevelType w:val="multilevel"/>
    <w:tmpl w:val="62C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75079">
    <w:abstractNumId w:val="1"/>
  </w:num>
  <w:num w:numId="2" w16cid:durableId="2000963356">
    <w:abstractNumId w:val="2"/>
  </w:num>
  <w:num w:numId="3" w16cid:durableId="138321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5"/>
    <w:rsid w:val="002F3254"/>
    <w:rsid w:val="00744824"/>
    <w:rsid w:val="00D3606E"/>
    <w:rsid w:val="00E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0242"/>
  <w15:chartTrackingRefBased/>
  <w15:docId w15:val="{9AEA53E0-5D0E-49E4-B3F8-21FA747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2025-05-04T13:56:00Z</dcterms:created>
  <dcterms:modified xsi:type="dcterms:W3CDTF">2025-05-04T14:02:00Z</dcterms:modified>
</cp:coreProperties>
</file>