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E8206" w14:textId="69F1607A" w:rsidR="003C57D7" w:rsidRPr="003C57D7" w:rsidRDefault="003C57D7" w:rsidP="003C57D7">
      <w:pPr>
        <w:jc w:val="center"/>
        <w:rPr>
          <w:sz w:val="28"/>
          <w:szCs w:val="28"/>
        </w:rPr>
      </w:pPr>
      <w:r>
        <w:rPr>
          <w:sz w:val="28"/>
          <w:szCs w:val="28"/>
        </w:rPr>
        <w:t>Status report</w:t>
      </w:r>
      <w:r w:rsidR="00B01BBC">
        <w:rPr>
          <w:sz w:val="28"/>
          <w:szCs w:val="28"/>
        </w:rPr>
        <w:t xml:space="preserve"> 1</w:t>
      </w:r>
      <w:r>
        <w:rPr>
          <w:sz w:val="28"/>
          <w:szCs w:val="28"/>
        </w:rPr>
        <w:t>: Programmatic braid</w:t>
      </w:r>
      <w:r w:rsidR="00F42001">
        <w:rPr>
          <w:sz w:val="28"/>
          <w:szCs w:val="28"/>
        </w:rPr>
        <w:t>ed-wire shields</w:t>
      </w:r>
      <w:r>
        <w:rPr>
          <w:sz w:val="28"/>
          <w:szCs w:val="28"/>
        </w:rPr>
        <w:t xml:space="preserve"> in Discovery</w:t>
      </w:r>
    </w:p>
    <w:p w14:paraId="3D8337DF" w14:textId="4DE20DAD" w:rsidR="00F42001" w:rsidRDefault="00F42001" w:rsidP="003C57D7">
      <w:pPr>
        <w:jc w:val="center"/>
      </w:pPr>
      <w:r>
        <w:t>Electro Magnetic Applications, Inc.</w:t>
      </w:r>
    </w:p>
    <w:p w14:paraId="2E698578" w14:textId="64E1DE4C" w:rsidR="003C57D7" w:rsidRDefault="003C57D7" w:rsidP="003C57D7">
      <w:pPr>
        <w:jc w:val="center"/>
      </w:pPr>
      <w:r>
        <w:t>Prepared by Griffin Kowash</w:t>
      </w:r>
    </w:p>
    <w:p w14:paraId="28BB1076" w14:textId="7F9F7BF4" w:rsidR="003C57D7" w:rsidRDefault="00F42001" w:rsidP="00F42001">
      <w:pPr>
        <w:jc w:val="center"/>
      </w:pPr>
      <w:r>
        <w:t>26 May 2023</w:t>
      </w:r>
    </w:p>
    <w:p w14:paraId="0D0E24CF" w14:textId="77777777" w:rsidR="00F42001" w:rsidRPr="00F42001" w:rsidRDefault="00F42001" w:rsidP="00F42001">
      <w:pPr>
        <w:jc w:val="center"/>
      </w:pPr>
    </w:p>
    <w:p w14:paraId="5D42820C" w14:textId="3D4B1439" w:rsidR="00842B2D" w:rsidRPr="00842B2D" w:rsidRDefault="003C57D7" w:rsidP="003C57D7">
      <w:pPr>
        <w:rPr>
          <w:bCs/>
        </w:rPr>
      </w:pPr>
      <w:r>
        <w:rPr>
          <w:b/>
          <w:bCs/>
        </w:rPr>
        <w:t xml:space="preserve">Objective: </w:t>
      </w:r>
      <w:r w:rsidR="00842B2D">
        <w:rPr>
          <w:bCs/>
        </w:rPr>
        <w:t>To d</w:t>
      </w:r>
      <w:r>
        <w:rPr>
          <w:bCs/>
        </w:rPr>
        <w:t>evelop a tool to programmatically generate braid</w:t>
      </w:r>
      <w:r w:rsidR="00F42001">
        <w:rPr>
          <w:bCs/>
        </w:rPr>
        <w:t>ed-wire shield</w:t>
      </w:r>
      <w:r>
        <w:rPr>
          <w:bCs/>
        </w:rPr>
        <w:t xml:space="preserve"> models </w:t>
      </w:r>
      <w:r w:rsidR="00F42001">
        <w:rPr>
          <w:bCs/>
        </w:rPr>
        <w:t>using</w:t>
      </w:r>
      <w:r>
        <w:rPr>
          <w:bCs/>
        </w:rPr>
        <w:t xml:space="preserve"> the Discovery scripting API</w:t>
      </w:r>
      <w:r w:rsidR="00F42001">
        <w:rPr>
          <w:bCs/>
        </w:rPr>
        <w:t xml:space="preserve"> and evaluate transfer impedance properties.</w:t>
      </w:r>
    </w:p>
    <w:p w14:paraId="6D1D379F" w14:textId="0453AD32" w:rsidR="00842B2D" w:rsidRPr="00842B2D" w:rsidRDefault="003C57D7" w:rsidP="003C57D7">
      <w:pPr>
        <w:rPr>
          <w:bCs/>
        </w:rPr>
      </w:pPr>
      <w:r>
        <w:rPr>
          <w:b/>
        </w:rPr>
        <w:t xml:space="preserve">Status summary: </w:t>
      </w:r>
      <w:r>
        <w:rPr>
          <w:bCs/>
        </w:rPr>
        <w:t>The tool can</w:t>
      </w:r>
      <w:r w:rsidR="00F42001">
        <w:rPr>
          <w:bCs/>
        </w:rPr>
        <w:t xml:space="preserve"> programmatically</w:t>
      </w:r>
      <w:r>
        <w:rPr>
          <w:bCs/>
        </w:rPr>
        <w:t xml:space="preserve"> construct </w:t>
      </w:r>
      <w:r w:rsidR="00F42001">
        <w:rPr>
          <w:bCs/>
        </w:rPr>
        <w:t xml:space="preserve">helical </w:t>
      </w:r>
      <w:r>
        <w:rPr>
          <w:bCs/>
        </w:rPr>
        <w:t>braid</w:t>
      </w:r>
      <w:r w:rsidR="00F42001">
        <w:rPr>
          <w:bCs/>
        </w:rPr>
        <w:t xml:space="preserve">s </w:t>
      </w:r>
      <w:r w:rsidR="0034009B">
        <w:rPr>
          <w:bCs/>
        </w:rPr>
        <w:t>using</w:t>
      </w:r>
      <w:r>
        <w:rPr>
          <w:bCs/>
        </w:rPr>
        <w:t xml:space="preserve"> Discovery sketching curves. Several physical variables can be manipulated to generate arbitrary braid patterns.</w:t>
      </w:r>
    </w:p>
    <w:p w14:paraId="4EC5BAB3" w14:textId="5B83DF5F" w:rsidR="001A0BAF" w:rsidRDefault="001A0BAF" w:rsidP="003C57D7">
      <w:pPr>
        <w:rPr>
          <w:b/>
        </w:rPr>
      </w:pPr>
      <w:r>
        <w:rPr>
          <w:b/>
        </w:rPr>
        <w:t>Samples:</w:t>
      </w:r>
    </w:p>
    <w:p w14:paraId="26068F2D" w14:textId="19280C84" w:rsidR="00842B2D" w:rsidRDefault="00F42001" w:rsidP="003C57D7">
      <w:pPr>
        <w:rPr>
          <w:b/>
        </w:rPr>
      </w:pPr>
      <w:r w:rsidRPr="001A0BAF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E07D1D" wp14:editId="515E11F0">
                <wp:simplePos x="0" y="0"/>
                <wp:positionH relativeFrom="margin">
                  <wp:align>center</wp:align>
                </wp:positionH>
                <wp:positionV relativeFrom="paragraph">
                  <wp:posOffset>2171065</wp:posOffset>
                </wp:positionV>
                <wp:extent cx="4905375" cy="1404620"/>
                <wp:effectExtent l="0" t="0" r="9525" b="952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77080" w14:textId="1DAF16F5" w:rsidR="001A0BAF" w:rsidRPr="001A0BAF" w:rsidRDefault="001A0B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A0BAF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Figure</w:t>
                            </w:r>
                            <w:r w:rsidRPr="001A0BAF">
                              <w:rPr>
                                <w:sz w:val="18"/>
                                <w:szCs w:val="18"/>
                              </w:rPr>
                              <w:t>: Side view (left) and oblique view (right) of a programmatically generated braid</w:t>
                            </w:r>
                            <w:r w:rsidR="00F42001">
                              <w:rPr>
                                <w:sz w:val="18"/>
                                <w:szCs w:val="18"/>
                              </w:rPr>
                              <w:t xml:space="preserve"> in Discovery</w:t>
                            </w:r>
                            <w:r w:rsidRPr="001A0BAF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E07D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70.95pt;width:386.2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" stroked="f">
                <v:textbox style="mso-fit-shape-to-text:t">
                  <w:txbxContent>
                    <w:p w14:paraId="02E77080" w14:textId="1DAF16F5" w:rsidR="001A0BAF" w:rsidRPr="001A0BAF" w:rsidRDefault="001A0BAF">
                      <w:pPr>
                        <w:rPr>
                          <w:sz w:val="18"/>
                          <w:szCs w:val="18"/>
                        </w:rPr>
                      </w:pPr>
                      <w:r w:rsidRPr="001A0BAF">
                        <w:rPr>
                          <w:b/>
                          <w:bCs/>
                          <w:sz w:val="18"/>
                          <w:szCs w:val="18"/>
                        </w:rPr>
                        <w:t>Figure</w:t>
                      </w:r>
                      <w:r w:rsidRPr="001A0BAF">
                        <w:rPr>
                          <w:sz w:val="18"/>
                          <w:szCs w:val="18"/>
                        </w:rPr>
                        <w:t>: Side view (left) and oblique view (right) of a programmatically generated braid</w:t>
                      </w:r>
                      <w:r w:rsidR="00F42001">
                        <w:rPr>
                          <w:sz w:val="18"/>
                          <w:szCs w:val="18"/>
                        </w:rPr>
                        <w:t xml:space="preserve"> in Discovery</w:t>
                      </w:r>
                      <w:r w:rsidRPr="001A0BAF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A0BAF">
        <w:rPr>
          <w:b/>
          <w:noProof/>
        </w:rPr>
        <w:drawing>
          <wp:inline distT="0" distB="0" distL="0" distR="0" wp14:anchorId="24613C86" wp14:editId="06C890BD">
            <wp:extent cx="3294015" cy="2032966"/>
            <wp:effectExtent l="0" t="0" r="1905" b="5715"/>
            <wp:docPr id="95873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524" cy="205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BAF">
        <w:rPr>
          <w:b/>
        </w:rPr>
        <w:t xml:space="preserve"> </w:t>
      </w:r>
      <w:r w:rsidR="001A0BAF">
        <w:rPr>
          <w:b/>
          <w:noProof/>
        </w:rPr>
        <w:drawing>
          <wp:inline distT="0" distB="0" distL="0" distR="0" wp14:anchorId="5164EF97" wp14:editId="37C564A4">
            <wp:extent cx="2377440" cy="2043216"/>
            <wp:effectExtent l="0" t="0" r="3810" b="0"/>
            <wp:docPr id="223122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870" cy="205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6B4AA" w14:textId="1D10BBEF" w:rsidR="003C57D7" w:rsidRDefault="0034009B" w:rsidP="003C57D7">
      <w:pPr>
        <w:rPr>
          <w:b/>
        </w:rPr>
      </w:pPr>
      <w:r>
        <w:rPr>
          <w:b/>
        </w:rPr>
        <w:t>Description</w:t>
      </w:r>
      <w:r w:rsidR="003C57D7">
        <w:rPr>
          <w:b/>
        </w:rPr>
        <w:t>:</w:t>
      </w:r>
    </w:p>
    <w:p w14:paraId="33B7A5B1" w14:textId="58AEE4CB" w:rsidR="0034009B" w:rsidRDefault="0034009B" w:rsidP="003C57D7">
      <w:pPr>
        <w:rPr>
          <w:bCs/>
        </w:rPr>
      </w:pPr>
      <w:r>
        <w:rPr>
          <w:bCs/>
        </w:rPr>
        <w:t xml:space="preserve">The braids modeled by this tool consist of several wire groups, called carriers, arranged in clockwise and counterclockwise helices around a common axis. The carriers are ribbon-like structures consisting of a fixed number of wires arranged </w:t>
      </w:r>
      <w:r w:rsidR="00842B2D">
        <w:rPr>
          <w:bCs/>
        </w:rPr>
        <w:t>side-by-side without gaps along the surface of the cable cylinder.</w:t>
      </w:r>
    </w:p>
    <w:p w14:paraId="13225372" w14:textId="7A052DB6" w:rsidR="003C57D7" w:rsidRDefault="003D3DBC" w:rsidP="003C57D7">
      <w:pPr>
        <w:rPr>
          <w:bCs/>
        </w:rPr>
      </w:pPr>
      <w:r>
        <w:rPr>
          <w:bCs/>
        </w:rPr>
        <w:t>Each</w:t>
      </w:r>
      <w:r w:rsidR="003C57D7">
        <w:rPr>
          <w:bCs/>
        </w:rPr>
        <w:t xml:space="preserve"> braid geometry is uniquely determined by the following parameters: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761"/>
        <w:gridCol w:w="929"/>
        <w:gridCol w:w="5575"/>
      </w:tblGrid>
      <w:tr w:rsidR="000B4C77" w:rsidRPr="000B4C77" w14:paraId="7FCC931E" w14:textId="77777777" w:rsidTr="009E0A1E">
        <w:tc>
          <w:tcPr>
            <w:tcW w:w="2761" w:type="dxa"/>
          </w:tcPr>
          <w:p w14:paraId="10FF95B1" w14:textId="5AB4CCF4" w:rsidR="000B4C77" w:rsidRPr="000B4C77" w:rsidRDefault="000B4C77" w:rsidP="000B4C77">
            <w:pPr>
              <w:rPr>
                <w:b/>
              </w:rPr>
            </w:pPr>
            <w:r>
              <w:rPr>
                <w:b/>
              </w:rPr>
              <w:t>Parameter name</w:t>
            </w:r>
          </w:p>
        </w:tc>
        <w:tc>
          <w:tcPr>
            <w:tcW w:w="929" w:type="dxa"/>
          </w:tcPr>
          <w:p w14:paraId="6A979423" w14:textId="68C1B745" w:rsidR="000B4C77" w:rsidRPr="000B4C77" w:rsidRDefault="000B4C77" w:rsidP="000B4C77">
            <w:pPr>
              <w:rPr>
                <w:b/>
              </w:rPr>
            </w:pPr>
            <w:r>
              <w:rPr>
                <w:b/>
              </w:rPr>
              <w:t>Units</w:t>
            </w:r>
          </w:p>
        </w:tc>
        <w:tc>
          <w:tcPr>
            <w:tcW w:w="5575" w:type="dxa"/>
          </w:tcPr>
          <w:p w14:paraId="381E5C6D" w14:textId="7B28E2F4" w:rsidR="000B4C77" w:rsidRPr="000B4C77" w:rsidRDefault="000B4C77" w:rsidP="000B4C77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0B4C77" w:rsidRPr="000B4C77" w14:paraId="3E5E1FC7" w14:textId="77777777" w:rsidTr="009E0A1E">
        <w:tc>
          <w:tcPr>
            <w:tcW w:w="2761" w:type="dxa"/>
          </w:tcPr>
          <w:p w14:paraId="3EA26A7A" w14:textId="1A7689E7" w:rsidR="000B4C77" w:rsidRPr="000B4C77" w:rsidRDefault="000B4C77" w:rsidP="000B4C77">
            <w:pPr>
              <w:rPr>
                <w:bCs/>
              </w:rPr>
            </w:pPr>
            <w:r w:rsidRPr="000B4C77">
              <w:rPr>
                <w:bCs/>
              </w:rPr>
              <w:t xml:space="preserve">Shield radius </w:t>
            </w:r>
          </w:p>
        </w:tc>
        <w:tc>
          <w:tcPr>
            <w:tcW w:w="929" w:type="dxa"/>
          </w:tcPr>
          <w:p w14:paraId="29DBD399" w14:textId="7BCE7322" w:rsidR="000B4C77" w:rsidRDefault="000B4C77" w:rsidP="000B4C77">
            <w:pPr>
              <w:rPr>
                <w:bCs/>
              </w:rPr>
            </w:pPr>
            <w:r>
              <w:rPr>
                <w:bCs/>
              </w:rPr>
              <w:t>mm</w:t>
            </w:r>
          </w:p>
        </w:tc>
        <w:tc>
          <w:tcPr>
            <w:tcW w:w="5575" w:type="dxa"/>
          </w:tcPr>
          <w:p w14:paraId="77DB97DE" w14:textId="541AF953" w:rsidR="000B4C77" w:rsidRPr="000B4C77" w:rsidRDefault="000B4C77" w:rsidP="000B4C77">
            <w:pPr>
              <w:rPr>
                <w:bCs/>
              </w:rPr>
            </w:pPr>
            <w:r>
              <w:rPr>
                <w:bCs/>
              </w:rPr>
              <w:t>Distance between center and edge of helix</w:t>
            </w:r>
          </w:p>
        </w:tc>
      </w:tr>
      <w:tr w:rsidR="000B4C77" w:rsidRPr="000B4C77" w14:paraId="68D4AE6F" w14:textId="77777777" w:rsidTr="009E0A1E">
        <w:tc>
          <w:tcPr>
            <w:tcW w:w="2761" w:type="dxa"/>
          </w:tcPr>
          <w:p w14:paraId="3BF5E026" w14:textId="50951E30" w:rsidR="000B4C77" w:rsidRPr="000B4C77" w:rsidRDefault="000B4C77" w:rsidP="000B4C77">
            <w:pPr>
              <w:rPr>
                <w:bCs/>
              </w:rPr>
            </w:pPr>
            <w:r w:rsidRPr="000B4C77">
              <w:rPr>
                <w:bCs/>
              </w:rPr>
              <w:t>Number of carriers</w:t>
            </w:r>
          </w:p>
        </w:tc>
        <w:tc>
          <w:tcPr>
            <w:tcW w:w="929" w:type="dxa"/>
          </w:tcPr>
          <w:p w14:paraId="5A84C83C" w14:textId="463CED24" w:rsidR="000B4C77" w:rsidRDefault="000B4C77" w:rsidP="000B4C77">
            <w:pPr>
              <w:rPr>
                <w:bCs/>
              </w:rPr>
            </w:pPr>
            <w:r>
              <w:rPr>
                <w:bCs/>
              </w:rPr>
              <w:t>(count)</w:t>
            </w:r>
          </w:p>
        </w:tc>
        <w:tc>
          <w:tcPr>
            <w:tcW w:w="5575" w:type="dxa"/>
          </w:tcPr>
          <w:p w14:paraId="62A4D6E3" w14:textId="71516461" w:rsidR="000B4C77" w:rsidRPr="000B4C77" w:rsidRDefault="000B4C77" w:rsidP="000B4C77">
            <w:pPr>
              <w:rPr>
                <w:bCs/>
              </w:rPr>
            </w:pPr>
            <w:r>
              <w:rPr>
                <w:bCs/>
              </w:rPr>
              <w:t>Total number of wire groups (divided equally between clockwise and counterclockwise directions)</w:t>
            </w:r>
          </w:p>
        </w:tc>
      </w:tr>
      <w:tr w:rsidR="000B4C77" w:rsidRPr="000B4C77" w14:paraId="16DF0A32" w14:textId="77777777" w:rsidTr="009E0A1E">
        <w:tc>
          <w:tcPr>
            <w:tcW w:w="2761" w:type="dxa"/>
          </w:tcPr>
          <w:p w14:paraId="4234CEB6" w14:textId="11AE2189" w:rsidR="000B4C77" w:rsidRPr="000B4C77" w:rsidRDefault="000B4C77" w:rsidP="000B4C77">
            <w:pPr>
              <w:rPr>
                <w:bCs/>
              </w:rPr>
            </w:pPr>
            <w:r w:rsidRPr="000B4C77">
              <w:rPr>
                <w:bCs/>
              </w:rPr>
              <w:t>Wires per carrier (“ends”)</w:t>
            </w:r>
          </w:p>
        </w:tc>
        <w:tc>
          <w:tcPr>
            <w:tcW w:w="929" w:type="dxa"/>
          </w:tcPr>
          <w:p w14:paraId="041AC88B" w14:textId="4E716CD5" w:rsidR="000B4C77" w:rsidRDefault="000B4C77" w:rsidP="000B4C77">
            <w:pPr>
              <w:rPr>
                <w:bCs/>
              </w:rPr>
            </w:pPr>
            <w:r>
              <w:rPr>
                <w:bCs/>
              </w:rPr>
              <w:t>(count)</w:t>
            </w:r>
          </w:p>
        </w:tc>
        <w:tc>
          <w:tcPr>
            <w:tcW w:w="5575" w:type="dxa"/>
          </w:tcPr>
          <w:p w14:paraId="7EEAF5A7" w14:textId="5497D698" w:rsidR="000B4C77" w:rsidRPr="000B4C77" w:rsidRDefault="000B4C77" w:rsidP="000B4C77">
            <w:pPr>
              <w:rPr>
                <w:bCs/>
              </w:rPr>
            </w:pPr>
            <w:r>
              <w:rPr>
                <w:bCs/>
              </w:rPr>
              <w:t xml:space="preserve">Number of wires </w:t>
            </w:r>
            <w:r w:rsidR="00842B2D">
              <w:rPr>
                <w:bCs/>
              </w:rPr>
              <w:t>composing</w:t>
            </w:r>
            <w:r>
              <w:rPr>
                <w:bCs/>
              </w:rPr>
              <w:t xml:space="preserve"> each </w:t>
            </w:r>
            <w:r w:rsidR="00842B2D">
              <w:rPr>
                <w:bCs/>
              </w:rPr>
              <w:t>carrier</w:t>
            </w:r>
          </w:p>
        </w:tc>
      </w:tr>
      <w:tr w:rsidR="000B4C77" w:rsidRPr="000B4C77" w14:paraId="3A462506" w14:textId="77777777" w:rsidTr="009E0A1E">
        <w:tc>
          <w:tcPr>
            <w:tcW w:w="2761" w:type="dxa"/>
          </w:tcPr>
          <w:p w14:paraId="0596E3D4" w14:textId="1EBA2D91" w:rsidR="000B4C77" w:rsidRPr="000B4C77" w:rsidRDefault="000B4C77" w:rsidP="000B4C77">
            <w:pPr>
              <w:rPr>
                <w:bCs/>
              </w:rPr>
            </w:pPr>
            <w:r w:rsidRPr="000B4C77">
              <w:rPr>
                <w:bCs/>
              </w:rPr>
              <w:t>Wire diameter</w:t>
            </w:r>
          </w:p>
        </w:tc>
        <w:tc>
          <w:tcPr>
            <w:tcW w:w="929" w:type="dxa"/>
          </w:tcPr>
          <w:p w14:paraId="26B77987" w14:textId="076372E4" w:rsidR="000B4C77" w:rsidRPr="000B4C77" w:rsidRDefault="000B4C77" w:rsidP="000B4C77">
            <w:pPr>
              <w:rPr>
                <w:bCs/>
              </w:rPr>
            </w:pPr>
            <w:r>
              <w:rPr>
                <w:bCs/>
              </w:rPr>
              <w:t>mm</w:t>
            </w:r>
          </w:p>
        </w:tc>
        <w:tc>
          <w:tcPr>
            <w:tcW w:w="5575" w:type="dxa"/>
          </w:tcPr>
          <w:p w14:paraId="08AEF052" w14:textId="12F797F9" w:rsidR="000B4C77" w:rsidRPr="000B4C77" w:rsidRDefault="00842B2D" w:rsidP="000B4C77">
            <w:pPr>
              <w:rPr>
                <w:bCs/>
              </w:rPr>
            </w:pPr>
            <w:r>
              <w:rPr>
                <w:bCs/>
              </w:rPr>
              <w:t>Width of wire cross-section</w:t>
            </w:r>
          </w:p>
        </w:tc>
      </w:tr>
      <w:tr w:rsidR="000B4C77" w:rsidRPr="000B4C77" w14:paraId="2E73B03F" w14:textId="77777777" w:rsidTr="009E0A1E">
        <w:tc>
          <w:tcPr>
            <w:tcW w:w="2761" w:type="dxa"/>
          </w:tcPr>
          <w:p w14:paraId="157CF76A" w14:textId="77777777" w:rsidR="009E0A1E" w:rsidRDefault="000B4C77" w:rsidP="000B4C77">
            <w:pPr>
              <w:rPr>
                <w:bCs/>
              </w:rPr>
            </w:pPr>
            <w:r w:rsidRPr="000B4C77">
              <w:rPr>
                <w:bCs/>
              </w:rPr>
              <w:t>Pitch angle</w:t>
            </w:r>
          </w:p>
          <w:p w14:paraId="4F60ECEB" w14:textId="77777777" w:rsidR="009E0A1E" w:rsidRDefault="000B4C77" w:rsidP="000B4C77">
            <w:pPr>
              <w:rPr>
                <w:b/>
              </w:rPr>
            </w:pPr>
            <w:r w:rsidRPr="000B4C77">
              <w:rPr>
                <w:b/>
              </w:rPr>
              <w:t>OR</w:t>
            </w:r>
          </w:p>
          <w:p w14:paraId="445D4003" w14:textId="1D6539A3" w:rsidR="000B4C77" w:rsidRPr="000B4C77" w:rsidRDefault="000B4C77" w:rsidP="000B4C77">
            <w:pPr>
              <w:rPr>
                <w:bCs/>
              </w:rPr>
            </w:pPr>
            <w:r w:rsidRPr="000B4C77">
              <w:rPr>
                <w:bCs/>
              </w:rPr>
              <w:t>crossing frequency (“picks”)</w:t>
            </w:r>
          </w:p>
        </w:tc>
        <w:tc>
          <w:tcPr>
            <w:tcW w:w="929" w:type="dxa"/>
          </w:tcPr>
          <w:p w14:paraId="0A3854BD" w14:textId="23AD98B7" w:rsidR="000B4C77" w:rsidRDefault="009E0A1E" w:rsidP="000B4C77">
            <w:pPr>
              <w:rPr>
                <w:bCs/>
              </w:rPr>
            </w:pPr>
            <w:r>
              <w:rPr>
                <w:bCs/>
              </w:rPr>
              <w:t>d</w:t>
            </w:r>
            <w:r w:rsidR="000B4C77">
              <w:rPr>
                <w:bCs/>
              </w:rPr>
              <w:t>egrees</w:t>
            </w:r>
          </w:p>
          <w:p w14:paraId="7E7D0C91" w14:textId="597CB3D9" w:rsidR="000B4C77" w:rsidRPr="009E0A1E" w:rsidRDefault="000B4C77" w:rsidP="000B4C77">
            <w:pPr>
              <w:rPr>
                <w:bCs/>
                <w:sz w:val="24"/>
                <w:szCs w:val="24"/>
                <w:vertAlign w:val="superscript"/>
              </w:rPr>
            </w:pPr>
            <w:r>
              <w:rPr>
                <w:b/>
              </w:rPr>
              <w:t>OR</w:t>
            </w:r>
            <w:r>
              <w:rPr>
                <w:b/>
              </w:rPr>
              <w:br/>
            </w:r>
            <w:r>
              <w:rPr>
                <w:bCs/>
              </w:rPr>
              <w:t>mm</w:t>
            </w:r>
            <w:r w:rsidR="009E0A1E">
              <w:rPr>
                <w:bCs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5575" w:type="dxa"/>
          </w:tcPr>
          <w:p w14:paraId="733C25A5" w14:textId="67BDFC18" w:rsidR="000B4C77" w:rsidRDefault="000B4C77" w:rsidP="000B4C77">
            <w:pPr>
              <w:rPr>
                <w:bCs/>
              </w:rPr>
            </w:pPr>
            <w:r>
              <w:rPr>
                <w:bCs/>
              </w:rPr>
              <w:t xml:space="preserve">Pitch angle: angle between wire and </w:t>
            </w:r>
            <w:proofErr w:type="spellStart"/>
            <w:r>
              <w:rPr>
                <w:bCs/>
              </w:rPr>
              <w:t>xy</w:t>
            </w:r>
            <w:proofErr w:type="spellEnd"/>
            <w:r>
              <w:rPr>
                <w:bCs/>
              </w:rPr>
              <w:t>-plane</w:t>
            </w:r>
          </w:p>
          <w:p w14:paraId="486D9180" w14:textId="37C6A830" w:rsidR="000B4C77" w:rsidRPr="000B4C77" w:rsidRDefault="000B4C77" w:rsidP="000B4C77">
            <w:pPr>
              <w:rPr>
                <w:bCs/>
              </w:rPr>
            </w:pPr>
            <w:r>
              <w:rPr>
                <w:bCs/>
              </w:rPr>
              <w:t xml:space="preserve">Picks: number of carrier crossings per unit length along </w:t>
            </w:r>
            <w:r w:rsidR="009E0A1E">
              <w:rPr>
                <w:bCs/>
              </w:rPr>
              <w:t xml:space="preserve">shield </w:t>
            </w:r>
            <w:r>
              <w:rPr>
                <w:bCs/>
              </w:rPr>
              <w:t>axis</w:t>
            </w:r>
          </w:p>
        </w:tc>
      </w:tr>
      <w:tr w:rsidR="000B4C77" w:rsidRPr="000B4C77" w14:paraId="4E8B7083" w14:textId="77777777" w:rsidTr="009E0A1E">
        <w:tc>
          <w:tcPr>
            <w:tcW w:w="2761" w:type="dxa"/>
          </w:tcPr>
          <w:p w14:paraId="273D2513" w14:textId="3C57F556" w:rsidR="000B4C77" w:rsidRPr="000B4C77" w:rsidRDefault="000B4C77" w:rsidP="000B4C77">
            <w:pPr>
              <w:rPr>
                <w:bCs/>
              </w:rPr>
            </w:pPr>
            <w:r w:rsidRPr="000B4C77">
              <w:rPr>
                <w:bCs/>
              </w:rPr>
              <w:lastRenderedPageBreak/>
              <w:t>Cable length</w:t>
            </w:r>
          </w:p>
        </w:tc>
        <w:tc>
          <w:tcPr>
            <w:tcW w:w="929" w:type="dxa"/>
          </w:tcPr>
          <w:p w14:paraId="330857C8" w14:textId="710756C9" w:rsidR="000B4C77" w:rsidRPr="000B4C77" w:rsidRDefault="009E0A1E" w:rsidP="000B4C77">
            <w:pPr>
              <w:rPr>
                <w:bCs/>
              </w:rPr>
            </w:pPr>
            <w:r>
              <w:rPr>
                <w:bCs/>
              </w:rPr>
              <w:t>mm</w:t>
            </w:r>
          </w:p>
        </w:tc>
        <w:tc>
          <w:tcPr>
            <w:tcW w:w="5575" w:type="dxa"/>
          </w:tcPr>
          <w:p w14:paraId="6FC4089D" w14:textId="479D2F3F" w:rsidR="000B4C77" w:rsidRPr="000B4C77" w:rsidRDefault="009E0A1E" w:rsidP="000B4C77">
            <w:pPr>
              <w:rPr>
                <w:bCs/>
              </w:rPr>
            </w:pPr>
            <w:r>
              <w:rPr>
                <w:bCs/>
              </w:rPr>
              <w:t>Total length of shield along z-axis</w:t>
            </w:r>
          </w:p>
        </w:tc>
      </w:tr>
      <w:tr w:rsidR="000B4C77" w:rsidRPr="000B4C77" w14:paraId="1126633E" w14:textId="77777777" w:rsidTr="009E0A1E">
        <w:tc>
          <w:tcPr>
            <w:tcW w:w="2761" w:type="dxa"/>
          </w:tcPr>
          <w:p w14:paraId="566826A2" w14:textId="5C81D3B3" w:rsidR="000B4C77" w:rsidRPr="000B4C77" w:rsidRDefault="000B4C77" w:rsidP="000B4C77">
            <w:pPr>
              <w:rPr>
                <w:bCs/>
              </w:rPr>
            </w:pPr>
            <w:r w:rsidRPr="000B4C77">
              <w:rPr>
                <w:bCs/>
              </w:rPr>
              <w:t xml:space="preserve">Resolution (points per </w:t>
            </w:r>
            <w:r w:rsidR="009E0A1E">
              <w:rPr>
                <w:bCs/>
              </w:rPr>
              <w:t>wire</w:t>
            </w:r>
            <w:r w:rsidRPr="000B4C77">
              <w:rPr>
                <w:bCs/>
              </w:rPr>
              <w:t>)</w:t>
            </w:r>
          </w:p>
        </w:tc>
        <w:tc>
          <w:tcPr>
            <w:tcW w:w="929" w:type="dxa"/>
          </w:tcPr>
          <w:p w14:paraId="75EF6655" w14:textId="599903F2" w:rsidR="000B4C77" w:rsidRPr="000B4C77" w:rsidRDefault="009E0A1E" w:rsidP="000B4C77">
            <w:pPr>
              <w:rPr>
                <w:bCs/>
              </w:rPr>
            </w:pPr>
            <w:r>
              <w:rPr>
                <w:bCs/>
              </w:rPr>
              <w:t>(count)</w:t>
            </w:r>
          </w:p>
        </w:tc>
        <w:tc>
          <w:tcPr>
            <w:tcW w:w="5575" w:type="dxa"/>
          </w:tcPr>
          <w:p w14:paraId="749EF4E8" w14:textId="18E5EC0B" w:rsidR="000B4C77" w:rsidRPr="000B4C77" w:rsidRDefault="009E0A1E" w:rsidP="000B4C77">
            <w:pPr>
              <w:rPr>
                <w:bCs/>
              </w:rPr>
            </w:pPr>
            <w:r>
              <w:rPr>
                <w:bCs/>
              </w:rPr>
              <w:t>Number of discrete points used to model each wire</w:t>
            </w:r>
          </w:p>
        </w:tc>
      </w:tr>
    </w:tbl>
    <w:p w14:paraId="40DC247D" w14:textId="77777777" w:rsidR="00842B2D" w:rsidRDefault="00842B2D" w:rsidP="008918CA">
      <w:pPr>
        <w:rPr>
          <w:bCs/>
        </w:rPr>
      </w:pPr>
    </w:p>
    <w:p w14:paraId="1E3A99AF" w14:textId="570DA0BC" w:rsidR="001E3DF4" w:rsidRDefault="008918CA" w:rsidP="008918CA">
      <w:pPr>
        <w:rPr>
          <w:bCs/>
        </w:rPr>
      </w:pPr>
      <w:r>
        <w:rPr>
          <w:bCs/>
        </w:rPr>
        <w:t>The ability of the script to accurately reproduce the desired braid</w:t>
      </w:r>
      <w:r w:rsidR="00796455">
        <w:rPr>
          <w:bCs/>
        </w:rPr>
        <w:t xml:space="preserve"> </w:t>
      </w:r>
      <w:r>
        <w:rPr>
          <w:bCs/>
        </w:rPr>
        <w:t>has been assessed for the following parameters using an example geometry: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260"/>
        <w:gridCol w:w="1260"/>
      </w:tblGrid>
      <w:tr w:rsidR="008918CA" w14:paraId="1314C355" w14:textId="77777777" w:rsidTr="009E0A1E">
        <w:trPr>
          <w:trHeight w:val="268"/>
        </w:trPr>
        <w:tc>
          <w:tcPr>
            <w:tcW w:w="1795" w:type="dxa"/>
          </w:tcPr>
          <w:p w14:paraId="7776EC6B" w14:textId="033D678C" w:rsidR="008918CA" w:rsidRPr="008918CA" w:rsidRDefault="008918CA" w:rsidP="008918CA">
            <w:pPr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1260" w:type="dxa"/>
          </w:tcPr>
          <w:p w14:paraId="4245F4F5" w14:textId="48B1E5A6" w:rsidR="008918CA" w:rsidRPr="008918CA" w:rsidRDefault="008918CA" w:rsidP="008918CA">
            <w:pPr>
              <w:rPr>
                <w:b/>
              </w:rPr>
            </w:pPr>
            <w:r>
              <w:rPr>
                <w:b/>
              </w:rPr>
              <w:t>Expected</w:t>
            </w:r>
          </w:p>
        </w:tc>
        <w:tc>
          <w:tcPr>
            <w:tcW w:w="1260" w:type="dxa"/>
          </w:tcPr>
          <w:p w14:paraId="10D33E96" w14:textId="73C96C4D" w:rsidR="008918CA" w:rsidRPr="008918CA" w:rsidRDefault="008918CA" w:rsidP="008918CA">
            <w:pPr>
              <w:rPr>
                <w:b/>
              </w:rPr>
            </w:pPr>
            <w:r>
              <w:rPr>
                <w:b/>
              </w:rPr>
              <w:t>Measured</w:t>
            </w:r>
          </w:p>
        </w:tc>
      </w:tr>
      <w:tr w:rsidR="009E0A1E" w14:paraId="4E3119EF" w14:textId="77777777" w:rsidTr="009E0A1E">
        <w:trPr>
          <w:trHeight w:val="268"/>
        </w:trPr>
        <w:tc>
          <w:tcPr>
            <w:tcW w:w="1795" w:type="dxa"/>
          </w:tcPr>
          <w:p w14:paraId="762431BA" w14:textId="23928F43" w:rsidR="009E0A1E" w:rsidRDefault="009E0A1E" w:rsidP="009E0A1E">
            <w:pPr>
              <w:rPr>
                <w:bCs/>
              </w:rPr>
            </w:pPr>
            <w:r>
              <w:rPr>
                <w:bCs/>
              </w:rPr>
              <w:t>Shield radius</w:t>
            </w:r>
          </w:p>
        </w:tc>
        <w:tc>
          <w:tcPr>
            <w:tcW w:w="1260" w:type="dxa"/>
          </w:tcPr>
          <w:p w14:paraId="6594AB7F" w14:textId="488EB084" w:rsidR="009E0A1E" w:rsidRDefault="009E0A1E" w:rsidP="009E0A1E">
            <w:pPr>
              <w:rPr>
                <w:bCs/>
              </w:rPr>
            </w:pPr>
            <w:r>
              <w:rPr>
                <w:bCs/>
              </w:rPr>
              <w:t>3.00 mm</w:t>
            </w:r>
          </w:p>
        </w:tc>
        <w:tc>
          <w:tcPr>
            <w:tcW w:w="1260" w:type="dxa"/>
          </w:tcPr>
          <w:p w14:paraId="13841BF4" w14:textId="2516941E" w:rsidR="009E0A1E" w:rsidRDefault="009E0A1E" w:rsidP="009E0A1E">
            <w:pPr>
              <w:rPr>
                <w:bCs/>
              </w:rPr>
            </w:pPr>
            <w:r>
              <w:rPr>
                <w:bCs/>
              </w:rPr>
              <w:t>3.00 mm</w:t>
            </w:r>
          </w:p>
        </w:tc>
      </w:tr>
      <w:tr w:rsidR="008918CA" w14:paraId="1E20BB9A" w14:textId="77777777" w:rsidTr="009E0A1E">
        <w:trPr>
          <w:trHeight w:val="268"/>
        </w:trPr>
        <w:tc>
          <w:tcPr>
            <w:tcW w:w="1795" w:type="dxa"/>
          </w:tcPr>
          <w:p w14:paraId="78FAB6BF" w14:textId="4BC35770" w:rsidR="008918CA" w:rsidRDefault="008918CA" w:rsidP="008918CA">
            <w:pPr>
              <w:rPr>
                <w:bCs/>
              </w:rPr>
            </w:pPr>
            <w:r>
              <w:rPr>
                <w:bCs/>
              </w:rPr>
              <w:t>Carriers</w:t>
            </w:r>
          </w:p>
        </w:tc>
        <w:tc>
          <w:tcPr>
            <w:tcW w:w="1260" w:type="dxa"/>
          </w:tcPr>
          <w:p w14:paraId="4541C169" w14:textId="1FFE531C" w:rsidR="008918CA" w:rsidRDefault="008918CA" w:rsidP="008918CA">
            <w:pPr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260" w:type="dxa"/>
          </w:tcPr>
          <w:p w14:paraId="06A5B516" w14:textId="7AC71077" w:rsidR="008918CA" w:rsidRDefault="008918CA" w:rsidP="008918CA">
            <w:pPr>
              <w:rPr>
                <w:bCs/>
              </w:rPr>
            </w:pPr>
            <w:r>
              <w:rPr>
                <w:bCs/>
              </w:rPr>
              <w:t>8</w:t>
            </w:r>
          </w:p>
        </w:tc>
      </w:tr>
      <w:tr w:rsidR="008918CA" w14:paraId="7CEA253F" w14:textId="77777777" w:rsidTr="009E0A1E">
        <w:trPr>
          <w:trHeight w:val="268"/>
        </w:trPr>
        <w:tc>
          <w:tcPr>
            <w:tcW w:w="1795" w:type="dxa"/>
          </w:tcPr>
          <w:p w14:paraId="69AFD3DC" w14:textId="3042238F" w:rsidR="008918CA" w:rsidRDefault="009E0A1E" w:rsidP="008918CA">
            <w:pPr>
              <w:rPr>
                <w:bCs/>
              </w:rPr>
            </w:pPr>
            <w:r>
              <w:rPr>
                <w:bCs/>
              </w:rPr>
              <w:t>Wires per carrier</w:t>
            </w:r>
          </w:p>
        </w:tc>
        <w:tc>
          <w:tcPr>
            <w:tcW w:w="1260" w:type="dxa"/>
          </w:tcPr>
          <w:p w14:paraId="195F7F6F" w14:textId="58FDC05A" w:rsidR="008918CA" w:rsidRDefault="008918CA" w:rsidP="008918CA">
            <w:pPr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1260" w:type="dxa"/>
          </w:tcPr>
          <w:p w14:paraId="7FA87700" w14:textId="19C9297E" w:rsidR="008918CA" w:rsidRDefault="008918CA" w:rsidP="008918CA">
            <w:pPr>
              <w:rPr>
                <w:bCs/>
              </w:rPr>
            </w:pPr>
            <w:r>
              <w:rPr>
                <w:bCs/>
              </w:rPr>
              <w:t>9</w:t>
            </w:r>
          </w:p>
        </w:tc>
      </w:tr>
      <w:tr w:rsidR="008918CA" w14:paraId="0A87FB22" w14:textId="77777777" w:rsidTr="009E0A1E">
        <w:trPr>
          <w:trHeight w:val="279"/>
        </w:trPr>
        <w:tc>
          <w:tcPr>
            <w:tcW w:w="1795" w:type="dxa"/>
          </w:tcPr>
          <w:p w14:paraId="22E94A4E" w14:textId="13417DB3" w:rsidR="008918CA" w:rsidRDefault="008918CA" w:rsidP="008918CA">
            <w:pPr>
              <w:rPr>
                <w:bCs/>
              </w:rPr>
            </w:pPr>
            <w:r>
              <w:rPr>
                <w:bCs/>
              </w:rPr>
              <w:t>Wire diameter</w:t>
            </w:r>
          </w:p>
        </w:tc>
        <w:tc>
          <w:tcPr>
            <w:tcW w:w="1260" w:type="dxa"/>
          </w:tcPr>
          <w:p w14:paraId="12707AD0" w14:textId="05E9511D" w:rsidR="008918CA" w:rsidRDefault="008918CA" w:rsidP="008918CA">
            <w:pPr>
              <w:rPr>
                <w:bCs/>
              </w:rPr>
            </w:pPr>
            <w:r>
              <w:rPr>
                <w:bCs/>
              </w:rPr>
              <w:t>0.15</w:t>
            </w:r>
            <w:r w:rsidR="00796455">
              <w:rPr>
                <w:bCs/>
              </w:rPr>
              <w:t>0</w:t>
            </w:r>
            <w:r>
              <w:rPr>
                <w:bCs/>
              </w:rPr>
              <w:t xml:space="preserve"> mm</w:t>
            </w:r>
          </w:p>
        </w:tc>
        <w:tc>
          <w:tcPr>
            <w:tcW w:w="1260" w:type="dxa"/>
          </w:tcPr>
          <w:p w14:paraId="0024456C" w14:textId="62D986A5" w:rsidR="008918CA" w:rsidRDefault="008918CA" w:rsidP="008918CA">
            <w:pPr>
              <w:rPr>
                <w:bCs/>
              </w:rPr>
            </w:pPr>
            <w:r>
              <w:rPr>
                <w:bCs/>
              </w:rPr>
              <w:t>0.15</w:t>
            </w:r>
            <w:r w:rsidR="00796455">
              <w:rPr>
                <w:bCs/>
              </w:rPr>
              <w:t>0</w:t>
            </w:r>
            <w:r>
              <w:rPr>
                <w:bCs/>
              </w:rPr>
              <w:t xml:space="preserve"> mm</w:t>
            </w:r>
          </w:p>
        </w:tc>
      </w:tr>
      <w:tr w:rsidR="008918CA" w14:paraId="70E7BD6C" w14:textId="77777777" w:rsidTr="009E0A1E">
        <w:trPr>
          <w:trHeight w:val="268"/>
        </w:trPr>
        <w:tc>
          <w:tcPr>
            <w:tcW w:w="1795" w:type="dxa"/>
          </w:tcPr>
          <w:p w14:paraId="6CB50C2A" w14:textId="350E3D0F" w:rsidR="008918CA" w:rsidRDefault="008918CA" w:rsidP="008918CA">
            <w:pPr>
              <w:rPr>
                <w:bCs/>
              </w:rPr>
            </w:pPr>
            <w:r>
              <w:rPr>
                <w:bCs/>
              </w:rPr>
              <w:t>Pitch angle</w:t>
            </w:r>
          </w:p>
        </w:tc>
        <w:tc>
          <w:tcPr>
            <w:tcW w:w="1260" w:type="dxa"/>
          </w:tcPr>
          <w:p w14:paraId="1DB9F1FD" w14:textId="65EE27D4" w:rsidR="008918CA" w:rsidRDefault="008918CA" w:rsidP="008918CA">
            <w:pPr>
              <w:rPr>
                <w:bCs/>
              </w:rPr>
            </w:pPr>
            <w:r>
              <w:rPr>
                <w:bCs/>
              </w:rPr>
              <w:t>15</w:t>
            </w:r>
            <w:r w:rsidR="00796455">
              <w:rPr>
                <w:bCs/>
              </w:rPr>
              <w:t>.00</w:t>
            </w:r>
            <w:r>
              <w:rPr>
                <w:rFonts w:cstheme="minorHAnsi"/>
                <w:bCs/>
              </w:rPr>
              <w:t>°</w:t>
            </w:r>
          </w:p>
        </w:tc>
        <w:tc>
          <w:tcPr>
            <w:tcW w:w="1260" w:type="dxa"/>
          </w:tcPr>
          <w:p w14:paraId="01854654" w14:textId="00BEBEB1" w:rsidR="008918CA" w:rsidRDefault="008918CA" w:rsidP="008918CA">
            <w:pPr>
              <w:rPr>
                <w:bCs/>
              </w:rPr>
            </w:pPr>
            <w:r w:rsidRPr="008918CA">
              <w:rPr>
                <w:rFonts w:cstheme="minorHAnsi"/>
                <w:bCs/>
                <w:highlight w:val="yellow"/>
              </w:rPr>
              <w:t>1</w:t>
            </w:r>
            <w:r w:rsidR="00796455">
              <w:rPr>
                <w:rFonts w:cstheme="minorHAnsi"/>
                <w:bCs/>
                <w:highlight w:val="yellow"/>
              </w:rPr>
              <w:t>5.03</w:t>
            </w:r>
            <w:r w:rsidRPr="008918CA">
              <w:rPr>
                <w:rFonts w:cstheme="minorHAnsi"/>
                <w:bCs/>
                <w:highlight w:val="yellow"/>
              </w:rPr>
              <w:t>°</w:t>
            </w:r>
          </w:p>
        </w:tc>
      </w:tr>
      <w:tr w:rsidR="00796455" w14:paraId="61D8E246" w14:textId="77777777" w:rsidTr="009E0A1E">
        <w:trPr>
          <w:trHeight w:val="268"/>
        </w:trPr>
        <w:tc>
          <w:tcPr>
            <w:tcW w:w="1795" w:type="dxa"/>
          </w:tcPr>
          <w:p w14:paraId="43A21A61" w14:textId="5E91E3AB" w:rsidR="00796455" w:rsidRDefault="00796455" w:rsidP="008918CA">
            <w:pPr>
              <w:rPr>
                <w:bCs/>
              </w:rPr>
            </w:pPr>
            <w:r>
              <w:rPr>
                <w:bCs/>
              </w:rPr>
              <w:t>Pitch height</w:t>
            </w:r>
          </w:p>
        </w:tc>
        <w:tc>
          <w:tcPr>
            <w:tcW w:w="1260" w:type="dxa"/>
          </w:tcPr>
          <w:p w14:paraId="3CDAC844" w14:textId="5AAB0A8D" w:rsidR="00796455" w:rsidRDefault="00796455" w:rsidP="008918CA">
            <w:pPr>
              <w:rPr>
                <w:bCs/>
              </w:rPr>
            </w:pPr>
            <w:r>
              <w:rPr>
                <w:bCs/>
              </w:rPr>
              <w:t>5.051 mm</w:t>
            </w:r>
          </w:p>
        </w:tc>
        <w:tc>
          <w:tcPr>
            <w:tcW w:w="1260" w:type="dxa"/>
          </w:tcPr>
          <w:p w14:paraId="3041A80E" w14:textId="434695B0" w:rsidR="00796455" w:rsidRPr="008918CA" w:rsidRDefault="00796455" w:rsidP="008918CA">
            <w:pPr>
              <w:rPr>
                <w:rFonts w:cstheme="minorHAnsi"/>
                <w:bCs/>
                <w:highlight w:val="yellow"/>
              </w:rPr>
            </w:pPr>
            <w:r>
              <w:rPr>
                <w:rFonts w:cstheme="minorHAnsi"/>
                <w:bCs/>
                <w:highlight w:val="yellow"/>
              </w:rPr>
              <w:t>5.050 mm</w:t>
            </w:r>
          </w:p>
        </w:tc>
      </w:tr>
      <w:tr w:rsidR="00796455" w14:paraId="7043CDFB" w14:textId="77777777" w:rsidTr="009E0A1E">
        <w:trPr>
          <w:trHeight w:val="268"/>
        </w:trPr>
        <w:tc>
          <w:tcPr>
            <w:tcW w:w="1795" w:type="dxa"/>
          </w:tcPr>
          <w:p w14:paraId="79652DE0" w14:textId="5FB5F584" w:rsidR="00796455" w:rsidRDefault="00796455" w:rsidP="008918CA">
            <w:pPr>
              <w:rPr>
                <w:bCs/>
              </w:rPr>
            </w:pPr>
            <w:r>
              <w:rPr>
                <w:bCs/>
              </w:rPr>
              <w:t>Cable length</w:t>
            </w:r>
          </w:p>
        </w:tc>
        <w:tc>
          <w:tcPr>
            <w:tcW w:w="1260" w:type="dxa"/>
          </w:tcPr>
          <w:p w14:paraId="399DDED0" w14:textId="2CCA08C2" w:rsidR="00796455" w:rsidRDefault="00796455" w:rsidP="008918CA">
            <w:pPr>
              <w:rPr>
                <w:bCs/>
              </w:rPr>
            </w:pPr>
            <w:r>
              <w:rPr>
                <w:bCs/>
              </w:rPr>
              <w:t>20.00 mm</w:t>
            </w:r>
          </w:p>
        </w:tc>
        <w:tc>
          <w:tcPr>
            <w:tcW w:w="1260" w:type="dxa"/>
          </w:tcPr>
          <w:p w14:paraId="7879B5E3" w14:textId="30F062E8" w:rsidR="00796455" w:rsidRDefault="00796455" w:rsidP="008918CA">
            <w:pPr>
              <w:rPr>
                <w:rFonts w:cstheme="minorHAnsi"/>
                <w:bCs/>
                <w:highlight w:val="yellow"/>
              </w:rPr>
            </w:pPr>
            <w:r w:rsidRPr="00796455">
              <w:rPr>
                <w:rFonts w:cstheme="minorHAnsi"/>
                <w:bCs/>
              </w:rPr>
              <w:t>20.00 mm</w:t>
            </w:r>
          </w:p>
        </w:tc>
      </w:tr>
      <w:tr w:rsidR="009E0A1E" w14:paraId="1319FEDB" w14:textId="77777777" w:rsidTr="009E0A1E">
        <w:trPr>
          <w:trHeight w:val="268"/>
        </w:trPr>
        <w:tc>
          <w:tcPr>
            <w:tcW w:w="1795" w:type="dxa"/>
          </w:tcPr>
          <w:p w14:paraId="62AE7430" w14:textId="2BE49427" w:rsidR="009E0A1E" w:rsidRDefault="009E0A1E" w:rsidP="009E0A1E">
            <w:pPr>
              <w:rPr>
                <w:bCs/>
              </w:rPr>
            </w:pPr>
            <w:r>
              <w:rPr>
                <w:bCs/>
              </w:rPr>
              <w:t>Resolution</w:t>
            </w:r>
          </w:p>
        </w:tc>
        <w:tc>
          <w:tcPr>
            <w:tcW w:w="1260" w:type="dxa"/>
          </w:tcPr>
          <w:p w14:paraId="59AC4E13" w14:textId="7B14721C" w:rsidR="009E0A1E" w:rsidRDefault="009E0A1E" w:rsidP="009E0A1E">
            <w:pPr>
              <w:rPr>
                <w:bCs/>
              </w:rPr>
            </w:pPr>
            <w:r>
              <w:rPr>
                <w:bCs/>
              </w:rPr>
              <w:t>300</w:t>
            </w:r>
          </w:p>
        </w:tc>
        <w:tc>
          <w:tcPr>
            <w:tcW w:w="1260" w:type="dxa"/>
          </w:tcPr>
          <w:p w14:paraId="423C01B3" w14:textId="5A6A831F" w:rsidR="009E0A1E" w:rsidRPr="00796455" w:rsidRDefault="009E0A1E" w:rsidP="009E0A1E">
            <w:pPr>
              <w:rPr>
                <w:rFonts w:cstheme="minorHAnsi"/>
                <w:bCs/>
              </w:rPr>
            </w:pPr>
            <w:r>
              <w:rPr>
                <w:bCs/>
              </w:rPr>
              <w:t>300</w:t>
            </w:r>
          </w:p>
        </w:tc>
      </w:tr>
    </w:tbl>
    <w:p w14:paraId="52056D26" w14:textId="5F921737" w:rsidR="008918CA" w:rsidRPr="008918CA" w:rsidRDefault="008918CA" w:rsidP="008918CA">
      <w:pPr>
        <w:jc w:val="center"/>
        <w:rPr>
          <w:bCs/>
        </w:rPr>
      </w:pPr>
    </w:p>
    <w:p w14:paraId="73E63BC2" w14:textId="7A9A0613" w:rsidR="00842B2D" w:rsidRPr="00842B2D" w:rsidRDefault="00796455" w:rsidP="003D3DBC">
      <w:pPr>
        <w:rPr>
          <w:rFonts w:cstheme="minorHAnsi"/>
          <w:bCs/>
        </w:rPr>
      </w:pPr>
      <w:r>
        <w:rPr>
          <w:bCs/>
        </w:rPr>
        <w:t>There is a small discrepancy</w:t>
      </w:r>
      <w:r w:rsidR="009E0A1E">
        <w:rPr>
          <w:bCs/>
        </w:rPr>
        <w:t xml:space="preserve"> observed</w:t>
      </w:r>
      <w:r>
        <w:rPr>
          <w:bCs/>
        </w:rPr>
        <w:t xml:space="preserve"> </w:t>
      </w:r>
      <w:r w:rsidR="000B4C77">
        <w:rPr>
          <w:bCs/>
        </w:rPr>
        <w:t>between</w:t>
      </w:r>
      <w:r>
        <w:rPr>
          <w:bCs/>
        </w:rPr>
        <w:t xml:space="preserve"> the expected and measured pitch angle</w:t>
      </w:r>
      <w:r w:rsidR="009E0A1E">
        <w:rPr>
          <w:bCs/>
        </w:rPr>
        <w:t>s</w:t>
      </w:r>
      <w:r w:rsidR="000B4C77">
        <w:rPr>
          <w:bCs/>
        </w:rPr>
        <w:t xml:space="preserve"> </w:t>
      </w:r>
      <w:r>
        <w:rPr>
          <w:bCs/>
        </w:rPr>
        <w:t>and pitch height</w:t>
      </w:r>
      <w:r w:rsidR="009E0A1E">
        <w:rPr>
          <w:bCs/>
        </w:rPr>
        <w:t xml:space="preserve">s. </w:t>
      </w:r>
      <w:r>
        <w:rPr>
          <w:bCs/>
        </w:rPr>
        <w:t>The error</w:t>
      </w:r>
      <w:r w:rsidR="000B4C77">
        <w:rPr>
          <w:bCs/>
        </w:rPr>
        <w:t xml:space="preserve"> increases with lower wire resolution</w:t>
      </w:r>
      <w:r w:rsidR="009E0A1E">
        <w:rPr>
          <w:bCs/>
        </w:rPr>
        <w:t>; f</w:t>
      </w:r>
      <w:r w:rsidR="000B4C77">
        <w:rPr>
          <w:bCs/>
        </w:rPr>
        <w:t xml:space="preserve">or this geometry, lowering the resolution from 300 to 100 points per wire resulted in a pitch angle error of about </w:t>
      </w:r>
      <w:r w:rsidR="000B4C77" w:rsidRPr="000B4C77">
        <w:rPr>
          <w:bCs/>
        </w:rPr>
        <w:t>1</w:t>
      </w:r>
      <w:r w:rsidR="000B4C77" w:rsidRPr="000B4C77">
        <w:rPr>
          <w:rFonts w:cstheme="minorHAnsi"/>
          <w:bCs/>
        </w:rPr>
        <w:t>°.</w:t>
      </w:r>
    </w:p>
    <w:p w14:paraId="1F17596C" w14:textId="5870A13B" w:rsidR="003D3DBC" w:rsidRDefault="003D3DBC" w:rsidP="003D3DBC">
      <w:pPr>
        <w:rPr>
          <w:b/>
          <w:bCs/>
        </w:rPr>
      </w:pPr>
      <w:r>
        <w:rPr>
          <w:b/>
          <w:bCs/>
        </w:rPr>
        <w:t>Limitations:</w:t>
      </w:r>
    </w:p>
    <w:p w14:paraId="444C94C7" w14:textId="436DCEFD" w:rsidR="003D3DBC" w:rsidRDefault="003D3DBC" w:rsidP="003D3DBC">
      <w:pPr>
        <w:pStyle w:val="ListParagraph"/>
        <w:numPr>
          <w:ilvl w:val="0"/>
          <w:numId w:val="2"/>
        </w:numPr>
      </w:pPr>
      <w:r>
        <w:t>Braids are restricted to straight lines extending from the origin along the positive z-axis.</w:t>
      </w:r>
    </w:p>
    <w:p w14:paraId="37B62398" w14:textId="7E1C4233" w:rsidR="003D3DBC" w:rsidRDefault="003D3DBC" w:rsidP="003D3DBC">
      <w:pPr>
        <w:pStyle w:val="ListParagraph"/>
        <w:numPr>
          <w:ilvl w:val="0"/>
          <w:numId w:val="2"/>
        </w:numPr>
      </w:pPr>
      <w:r>
        <w:t>Clockwise and counterclockwise strands are assigned the same physical parameters; variables like pitch angle cannot be modified independently for each direction.</w:t>
      </w:r>
    </w:p>
    <w:p w14:paraId="540C59AC" w14:textId="7005E8F4" w:rsidR="003F04B7" w:rsidRDefault="003F04B7" w:rsidP="003D3DBC">
      <w:pPr>
        <w:pStyle w:val="ListParagraph"/>
        <w:numPr>
          <w:ilvl w:val="0"/>
          <w:numId w:val="2"/>
        </w:numPr>
      </w:pPr>
      <w:r>
        <w:t xml:space="preserve">Geometry data is generated by a separate Python script rather than </w:t>
      </w:r>
      <w:r w:rsidR="001A0BAF">
        <w:t xml:space="preserve">directly </w:t>
      </w:r>
      <w:r>
        <w:t xml:space="preserve">via the </w:t>
      </w:r>
      <w:r w:rsidR="00191189">
        <w:t>Discovery</w:t>
      </w:r>
      <w:r>
        <w:t xml:space="preserve"> API</w:t>
      </w:r>
      <w:r w:rsidR="001E3DF4">
        <w:t xml:space="preserve"> </w:t>
      </w:r>
      <w:r w:rsidR="00191189">
        <w:t>due to lack of</w:t>
      </w:r>
      <w:r>
        <w:t xml:space="preserve"> </w:t>
      </w:r>
      <w:r w:rsidR="001A0BAF">
        <w:t>NumPy</w:t>
      </w:r>
      <w:r>
        <w:t xml:space="preserve"> support</w:t>
      </w:r>
      <w:r w:rsidR="00191189">
        <w:t xml:space="preserve"> in IronPython</w:t>
      </w:r>
      <w:r w:rsidR="001E3DF4">
        <w:t>.</w:t>
      </w:r>
    </w:p>
    <w:p w14:paraId="3375044E" w14:textId="357893EF" w:rsidR="00842B2D" w:rsidRPr="00842B2D" w:rsidRDefault="001A0BAF" w:rsidP="003F04B7">
      <w:pPr>
        <w:pStyle w:val="ListParagraph"/>
        <w:numPr>
          <w:ilvl w:val="0"/>
          <w:numId w:val="2"/>
        </w:numPr>
      </w:pPr>
      <w:r>
        <w:t>Loading geometries with high resolution and/or large numbers of wires is</w:t>
      </w:r>
      <w:r w:rsidR="001E3DF4">
        <w:t xml:space="preserve"> somewhat</w:t>
      </w:r>
      <w:r>
        <w:t xml:space="preserve"> time-consuming. (8 carriers, 9 wires per carrier, 300 points per wire </w:t>
      </w:r>
      <w:r>
        <w:rPr>
          <w:rFonts w:cstheme="minorHAnsi"/>
        </w:rPr>
        <w:t>= ~</w:t>
      </w:r>
      <w:r>
        <w:t>10 minutes loading time.)</w:t>
      </w:r>
    </w:p>
    <w:p w14:paraId="71347B28" w14:textId="628F6DD2" w:rsidR="003F04B7" w:rsidRDefault="003F04B7" w:rsidP="003F04B7">
      <w:pPr>
        <w:rPr>
          <w:b/>
          <w:bCs/>
        </w:rPr>
      </w:pPr>
      <w:r>
        <w:rPr>
          <w:b/>
          <w:bCs/>
        </w:rPr>
        <w:t>Next steps:</w:t>
      </w:r>
    </w:p>
    <w:p w14:paraId="569CF31E" w14:textId="3F334290" w:rsidR="001A0BAF" w:rsidRDefault="001A0BAF" w:rsidP="001A0BAF">
      <w:pPr>
        <w:pStyle w:val="ListParagraph"/>
        <w:numPr>
          <w:ilvl w:val="0"/>
          <w:numId w:val="2"/>
        </w:numPr>
      </w:pPr>
      <w:r>
        <w:t>Identify any necessary changes to existing functionality.</w:t>
      </w:r>
    </w:p>
    <w:p w14:paraId="3BB9BED9" w14:textId="317F2493" w:rsidR="00191189" w:rsidRDefault="00191189" w:rsidP="001A0BAF">
      <w:pPr>
        <w:pStyle w:val="ListParagraph"/>
        <w:numPr>
          <w:ilvl w:val="0"/>
          <w:numId w:val="2"/>
        </w:numPr>
      </w:pPr>
      <w:r>
        <w:t>Characterize error in pitch angle and height.</w:t>
      </w:r>
    </w:p>
    <w:p w14:paraId="4D2AC96D" w14:textId="06873E3F" w:rsidR="003F04B7" w:rsidRDefault="003F04B7" w:rsidP="003F04B7">
      <w:pPr>
        <w:pStyle w:val="ListParagraph"/>
        <w:numPr>
          <w:ilvl w:val="0"/>
          <w:numId w:val="2"/>
        </w:numPr>
      </w:pPr>
      <w:r>
        <w:t xml:space="preserve">Clarify </w:t>
      </w:r>
      <w:r w:rsidR="00F42001">
        <w:t>steps required to simulate shield braid and evaluate transfer impedance</w:t>
      </w:r>
      <w:r>
        <w:t>.</w:t>
      </w:r>
    </w:p>
    <w:p w14:paraId="6E4B0672" w14:textId="0E09CD18" w:rsidR="003F04B7" w:rsidRDefault="003F04B7" w:rsidP="003F04B7">
      <w:pPr>
        <w:pStyle w:val="ListParagraph"/>
        <w:numPr>
          <w:ilvl w:val="0"/>
          <w:numId w:val="2"/>
        </w:numPr>
      </w:pPr>
      <w:r>
        <w:t xml:space="preserve">Establish procedure for </w:t>
      </w:r>
      <w:r w:rsidR="00F42001">
        <w:t>validation</w:t>
      </w:r>
      <w:r>
        <w:t xml:space="preserve"> of</w:t>
      </w:r>
      <w:r w:rsidR="00F42001">
        <w:t xml:space="preserve"> simulation</w:t>
      </w:r>
      <w:r>
        <w:t xml:space="preserve"> results.</w:t>
      </w:r>
    </w:p>
    <w:p w14:paraId="11947726" w14:textId="4E9B27FB" w:rsidR="003C57D7" w:rsidRDefault="001A0BAF" w:rsidP="003C57D7">
      <w:pPr>
        <w:pStyle w:val="ListParagraph"/>
        <w:numPr>
          <w:ilvl w:val="0"/>
          <w:numId w:val="2"/>
        </w:numPr>
      </w:pPr>
      <w:r>
        <w:t xml:space="preserve">Investigate strategies to </w:t>
      </w:r>
      <w:r w:rsidR="00CC16BF">
        <w:t xml:space="preserve">improve </w:t>
      </w:r>
      <w:r w:rsidR="009E0A1E">
        <w:t xml:space="preserve">model </w:t>
      </w:r>
      <w:r w:rsidR="00CC16BF">
        <w:t>loading efficiency</w:t>
      </w:r>
      <w:r>
        <w:t>.</w:t>
      </w:r>
    </w:p>
    <w:p w14:paraId="00737CAD" w14:textId="6624DF47" w:rsidR="003C57D7" w:rsidRDefault="001E3DF4" w:rsidP="003C57D7">
      <w:pPr>
        <w:pStyle w:val="ListParagraph"/>
        <w:numPr>
          <w:ilvl w:val="0"/>
          <w:numId w:val="2"/>
        </w:numPr>
      </w:pPr>
      <w:r>
        <w:t>Consider defining wire resolution using per-winding length rather than total length.</w:t>
      </w:r>
    </w:p>
    <w:p w14:paraId="3C9671E9" w14:textId="6AFAAC5F" w:rsidR="00842B2D" w:rsidRDefault="00842B2D" w:rsidP="003C57D7">
      <w:pPr>
        <w:rPr>
          <w:b/>
          <w:bCs/>
        </w:rPr>
      </w:pPr>
      <w:r>
        <w:rPr>
          <w:b/>
          <w:bCs/>
        </w:rPr>
        <w:t>References:</w:t>
      </w:r>
    </w:p>
    <w:p w14:paraId="624F1B66" w14:textId="213B4A31" w:rsidR="00842B2D" w:rsidRPr="00842B2D" w:rsidRDefault="00842B2D" w:rsidP="003C57D7">
      <w:r>
        <w:t xml:space="preserve">Vance, E.F. (1974.) </w:t>
      </w:r>
      <w:r>
        <w:rPr>
          <w:i/>
          <w:iCs/>
        </w:rPr>
        <w:t>Shielding effectiveness of braided wire shields</w:t>
      </w:r>
      <w:r>
        <w:t>. Stanford Research Institute, Interaction Note 172.</w:t>
      </w:r>
    </w:p>
    <w:sectPr w:rsidR="00842B2D" w:rsidRPr="00842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44137"/>
    <w:multiLevelType w:val="hybridMultilevel"/>
    <w:tmpl w:val="42DC4522"/>
    <w:lvl w:ilvl="0" w:tplc="EBEA30CA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12F0F"/>
    <w:multiLevelType w:val="hybridMultilevel"/>
    <w:tmpl w:val="5F525D9E"/>
    <w:lvl w:ilvl="0" w:tplc="7E7E47F2">
      <w:start w:val="26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53097778">
    <w:abstractNumId w:val="1"/>
  </w:num>
  <w:num w:numId="2" w16cid:durableId="136337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64C"/>
    <w:rsid w:val="000B4C77"/>
    <w:rsid w:val="000E364C"/>
    <w:rsid w:val="00122A73"/>
    <w:rsid w:val="00191189"/>
    <w:rsid w:val="001A0BAF"/>
    <w:rsid w:val="001E3DF4"/>
    <w:rsid w:val="002A08C2"/>
    <w:rsid w:val="0034009B"/>
    <w:rsid w:val="003C57D7"/>
    <w:rsid w:val="003D3DBC"/>
    <w:rsid w:val="003F04B7"/>
    <w:rsid w:val="00796455"/>
    <w:rsid w:val="00842B2D"/>
    <w:rsid w:val="008918CA"/>
    <w:rsid w:val="009E0A1E"/>
    <w:rsid w:val="00A33860"/>
    <w:rsid w:val="00B01BBC"/>
    <w:rsid w:val="00CC16BF"/>
    <w:rsid w:val="00EF7065"/>
    <w:rsid w:val="00F4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8C3FC"/>
  <w15:chartTrackingRefBased/>
  <w15:docId w15:val="{61B48DCD-4C7E-4392-B883-4D968EBA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C57D7"/>
  </w:style>
  <w:style w:type="character" w:customStyle="1" w:styleId="DateChar">
    <w:name w:val="Date Char"/>
    <w:basedOn w:val="DefaultParagraphFont"/>
    <w:link w:val="Date"/>
    <w:uiPriority w:val="99"/>
    <w:semiHidden/>
    <w:rsid w:val="003C57D7"/>
  </w:style>
  <w:style w:type="paragraph" w:styleId="ListParagraph">
    <w:name w:val="List Paragraph"/>
    <w:basedOn w:val="Normal"/>
    <w:uiPriority w:val="34"/>
    <w:qFormat/>
    <w:rsid w:val="003C57D7"/>
    <w:pPr>
      <w:ind w:left="720"/>
      <w:contextualSpacing/>
    </w:pPr>
  </w:style>
  <w:style w:type="table" w:styleId="TableGrid">
    <w:name w:val="Table Grid"/>
    <w:basedOn w:val="TableNormal"/>
    <w:uiPriority w:val="39"/>
    <w:rsid w:val="00891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Griffin Kowash</dc:creator>
  <cp:keywords/>
  <dc:description/>
  <cp:lastModifiedBy>Griffin Kowash</cp:lastModifiedBy>
  <cp:revision>8</cp:revision>
  <dcterms:created xsi:type="dcterms:W3CDTF">2023-05-26T16:04:00Z</dcterms:created>
  <dcterms:modified xsi:type="dcterms:W3CDTF">2023-05-26T18:34:00Z</dcterms:modified>
</cp:coreProperties>
</file>