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901F5" w14:textId="27B23AF5" w:rsidR="00530A7E" w:rsidRDefault="002B39E0">
      <w:proofErr w:type="spellStart"/>
      <w:r>
        <w:t>Autodock</w:t>
      </w:r>
      <w:proofErr w:type="spellEnd"/>
      <w:r>
        <w:t xml:space="preserve"> Automation Instruction:</w:t>
      </w:r>
    </w:p>
    <w:p w14:paraId="4E8C356D" w14:textId="224C7033" w:rsidR="002B39E0" w:rsidRDefault="002B39E0">
      <w:r w:rsidRPr="002B39E0">
        <w:rPr>
          <w:b/>
          <w:bCs/>
        </w:rPr>
        <w:t>Step 1.</w:t>
      </w:r>
      <w:r>
        <w:t xml:space="preserve"> Make 8 folders for 8 proteins (with/without water)</w:t>
      </w:r>
    </w:p>
    <w:p w14:paraId="69790D8C" w14:textId="70012D74" w:rsidR="002B39E0" w:rsidRDefault="002B39E0">
      <w:r w:rsidRPr="002B39E0">
        <w:rPr>
          <w:b/>
          <w:bCs/>
        </w:rPr>
        <w:t>Step 2.</w:t>
      </w:r>
      <w:r>
        <w:t xml:space="preserve"> In each folder, create 1 folder for each ligand. The ligand folder name needs to be the same name as your </w:t>
      </w:r>
      <w:proofErr w:type="spellStart"/>
      <w:proofErr w:type="gramStart"/>
      <w:r>
        <w:rPr>
          <w:i/>
          <w:iCs/>
        </w:rPr>
        <w:t>ligand</w:t>
      </w:r>
      <w:r w:rsidRPr="002B39E0">
        <w:rPr>
          <w:i/>
          <w:iCs/>
        </w:rPr>
        <w:t>.pdbqt</w:t>
      </w:r>
      <w:proofErr w:type="spellEnd"/>
      <w:proofErr w:type="gramEnd"/>
      <w:r>
        <w:t xml:space="preserve"> file. For example, if your ligand is </w:t>
      </w:r>
      <w:proofErr w:type="spellStart"/>
      <w:proofErr w:type="gramStart"/>
      <w:r w:rsidRPr="002B39E0">
        <w:rPr>
          <w:i/>
          <w:iCs/>
        </w:rPr>
        <w:t>baicalein.pdbqt</w:t>
      </w:r>
      <w:proofErr w:type="spellEnd"/>
      <w:proofErr w:type="gramEnd"/>
      <w:r>
        <w:t xml:space="preserve">, then your folder needs to be called </w:t>
      </w:r>
      <w:r w:rsidRPr="002B39E0">
        <w:rPr>
          <w:i/>
          <w:iCs/>
        </w:rPr>
        <w:t>baicalein</w:t>
      </w:r>
      <w:r>
        <w:t xml:space="preserve">. </w:t>
      </w:r>
    </w:p>
    <w:p w14:paraId="56E8B383" w14:textId="5E10BFEE" w:rsidR="002B39E0" w:rsidRDefault="002B39E0">
      <w:r w:rsidRPr="002B39E0">
        <w:rPr>
          <w:b/>
          <w:bCs/>
        </w:rPr>
        <w:t xml:space="preserve">Step </w:t>
      </w:r>
      <w:r w:rsidR="009B4207">
        <w:rPr>
          <w:b/>
          <w:bCs/>
        </w:rPr>
        <w:t>4.</w:t>
      </w:r>
      <w:r>
        <w:t xml:space="preserve"> Set up your docking parameters in the config.txt file, as they are different for each site:</w:t>
      </w:r>
    </w:p>
    <w:p w14:paraId="5953A834" w14:textId="7AE76DAA" w:rsidR="002B39E0" w:rsidRDefault="002B39E0">
      <w:r>
        <w:t xml:space="preserve">For example, for site 1: </w:t>
      </w:r>
    </w:p>
    <w:p w14:paraId="50404FCD" w14:textId="77777777" w:rsidR="002B39E0" w:rsidRPr="002B39E0" w:rsidRDefault="002B39E0" w:rsidP="002B39E0">
      <w:pPr>
        <w:rPr>
          <w:shd w:val="pct15" w:color="auto" w:fill="FFFFFF"/>
          <w:lang w:val="fr-FR"/>
        </w:rPr>
      </w:pPr>
      <w:proofErr w:type="spellStart"/>
      <w:proofErr w:type="gramStart"/>
      <w:r w:rsidRPr="002B39E0">
        <w:rPr>
          <w:shd w:val="pct15" w:color="auto" w:fill="FFFFFF"/>
          <w:lang w:val="fr-FR"/>
        </w:rPr>
        <w:t>center</w:t>
      </w:r>
      <w:proofErr w:type="gramEnd"/>
      <w:r w:rsidRPr="002B39E0">
        <w:rPr>
          <w:shd w:val="pct15" w:color="auto" w:fill="FFFFFF"/>
          <w:lang w:val="fr-FR"/>
        </w:rPr>
        <w:t>_x</w:t>
      </w:r>
      <w:proofErr w:type="spellEnd"/>
      <w:r w:rsidRPr="002B39E0">
        <w:rPr>
          <w:shd w:val="pct15" w:color="auto" w:fill="FFFFFF"/>
          <w:lang w:val="fr-FR"/>
        </w:rPr>
        <w:t xml:space="preserve"> = 6.428</w:t>
      </w:r>
    </w:p>
    <w:p w14:paraId="4E42598B" w14:textId="77777777" w:rsidR="002B39E0" w:rsidRPr="002B39E0" w:rsidRDefault="002B39E0" w:rsidP="002B39E0">
      <w:pPr>
        <w:rPr>
          <w:shd w:val="pct15" w:color="auto" w:fill="FFFFFF"/>
          <w:lang w:val="fr-FR"/>
        </w:rPr>
      </w:pPr>
      <w:proofErr w:type="spellStart"/>
      <w:proofErr w:type="gramStart"/>
      <w:r w:rsidRPr="002B39E0">
        <w:rPr>
          <w:shd w:val="pct15" w:color="auto" w:fill="FFFFFF"/>
          <w:lang w:val="fr-FR"/>
        </w:rPr>
        <w:t>center</w:t>
      </w:r>
      <w:proofErr w:type="gramEnd"/>
      <w:r w:rsidRPr="002B39E0">
        <w:rPr>
          <w:shd w:val="pct15" w:color="auto" w:fill="FFFFFF"/>
          <w:lang w:val="fr-FR"/>
        </w:rPr>
        <w:t>_y</w:t>
      </w:r>
      <w:proofErr w:type="spellEnd"/>
      <w:r w:rsidRPr="002B39E0">
        <w:rPr>
          <w:shd w:val="pct15" w:color="auto" w:fill="FFFFFF"/>
          <w:lang w:val="fr-FR"/>
        </w:rPr>
        <w:t xml:space="preserve"> = 0.502</w:t>
      </w:r>
    </w:p>
    <w:p w14:paraId="6271FCD1" w14:textId="77777777" w:rsidR="002B39E0" w:rsidRPr="002B39E0" w:rsidRDefault="002B39E0" w:rsidP="002B39E0">
      <w:pPr>
        <w:rPr>
          <w:shd w:val="pct15" w:color="auto" w:fill="FFFFFF"/>
          <w:lang w:val="fr-FR"/>
        </w:rPr>
      </w:pPr>
      <w:proofErr w:type="spellStart"/>
      <w:proofErr w:type="gramStart"/>
      <w:r w:rsidRPr="002B39E0">
        <w:rPr>
          <w:shd w:val="pct15" w:color="auto" w:fill="FFFFFF"/>
          <w:lang w:val="fr-FR"/>
        </w:rPr>
        <w:t>center</w:t>
      </w:r>
      <w:proofErr w:type="gramEnd"/>
      <w:r w:rsidRPr="002B39E0">
        <w:rPr>
          <w:shd w:val="pct15" w:color="auto" w:fill="FFFFFF"/>
          <w:lang w:val="fr-FR"/>
        </w:rPr>
        <w:t>_z</w:t>
      </w:r>
      <w:proofErr w:type="spellEnd"/>
      <w:r w:rsidRPr="002B39E0">
        <w:rPr>
          <w:shd w:val="pct15" w:color="auto" w:fill="FFFFFF"/>
          <w:lang w:val="fr-FR"/>
        </w:rPr>
        <w:t xml:space="preserve"> = 20.708</w:t>
      </w:r>
    </w:p>
    <w:p w14:paraId="49FCB72A" w14:textId="77777777" w:rsidR="002B39E0" w:rsidRPr="002B39E0" w:rsidRDefault="002B39E0" w:rsidP="002B39E0">
      <w:pPr>
        <w:rPr>
          <w:shd w:val="pct15" w:color="auto" w:fill="FFFFFF"/>
          <w:lang w:val="fr-FR"/>
        </w:rPr>
      </w:pPr>
    </w:p>
    <w:p w14:paraId="7F0BACE8" w14:textId="77777777" w:rsidR="002B39E0" w:rsidRPr="002B39E0" w:rsidRDefault="002B39E0" w:rsidP="002B39E0">
      <w:pPr>
        <w:rPr>
          <w:shd w:val="pct15" w:color="auto" w:fill="FFFFFF"/>
        </w:rPr>
      </w:pPr>
      <w:proofErr w:type="spellStart"/>
      <w:r w:rsidRPr="002B39E0">
        <w:rPr>
          <w:shd w:val="pct15" w:color="auto" w:fill="FFFFFF"/>
        </w:rPr>
        <w:t>size_x</w:t>
      </w:r>
      <w:proofErr w:type="spellEnd"/>
      <w:r w:rsidRPr="002B39E0">
        <w:rPr>
          <w:shd w:val="pct15" w:color="auto" w:fill="FFFFFF"/>
        </w:rPr>
        <w:t xml:space="preserve"> = 42</w:t>
      </w:r>
    </w:p>
    <w:p w14:paraId="7DF53AA3" w14:textId="77777777" w:rsidR="002B39E0" w:rsidRPr="002B39E0" w:rsidRDefault="002B39E0" w:rsidP="002B39E0">
      <w:pPr>
        <w:rPr>
          <w:shd w:val="pct15" w:color="auto" w:fill="FFFFFF"/>
        </w:rPr>
      </w:pPr>
      <w:proofErr w:type="spellStart"/>
      <w:r w:rsidRPr="002B39E0">
        <w:rPr>
          <w:shd w:val="pct15" w:color="auto" w:fill="FFFFFF"/>
        </w:rPr>
        <w:t>size_y</w:t>
      </w:r>
      <w:proofErr w:type="spellEnd"/>
      <w:r w:rsidRPr="002B39E0">
        <w:rPr>
          <w:shd w:val="pct15" w:color="auto" w:fill="FFFFFF"/>
        </w:rPr>
        <w:t xml:space="preserve"> = 26</w:t>
      </w:r>
    </w:p>
    <w:p w14:paraId="43D770E2" w14:textId="77777777" w:rsidR="002B39E0" w:rsidRPr="002B39E0" w:rsidRDefault="002B39E0" w:rsidP="002B39E0">
      <w:pPr>
        <w:rPr>
          <w:shd w:val="pct15" w:color="auto" w:fill="FFFFFF"/>
        </w:rPr>
      </w:pPr>
      <w:proofErr w:type="spellStart"/>
      <w:r w:rsidRPr="002B39E0">
        <w:rPr>
          <w:shd w:val="pct15" w:color="auto" w:fill="FFFFFF"/>
        </w:rPr>
        <w:t>size_z</w:t>
      </w:r>
      <w:proofErr w:type="spellEnd"/>
      <w:r w:rsidRPr="002B39E0">
        <w:rPr>
          <w:shd w:val="pct15" w:color="auto" w:fill="FFFFFF"/>
        </w:rPr>
        <w:t xml:space="preserve"> = 28</w:t>
      </w:r>
    </w:p>
    <w:p w14:paraId="3B1256B5" w14:textId="77777777" w:rsidR="002B39E0" w:rsidRPr="002B39E0" w:rsidRDefault="002B39E0" w:rsidP="002B39E0">
      <w:pPr>
        <w:rPr>
          <w:shd w:val="pct15" w:color="auto" w:fill="FFFFFF"/>
        </w:rPr>
      </w:pPr>
    </w:p>
    <w:p w14:paraId="499537F8" w14:textId="77777777" w:rsidR="002B39E0" w:rsidRPr="002B39E0" w:rsidRDefault="002B39E0" w:rsidP="002B39E0">
      <w:pPr>
        <w:rPr>
          <w:shd w:val="pct15" w:color="auto" w:fill="FFFFFF"/>
        </w:rPr>
      </w:pPr>
      <w:proofErr w:type="spellStart"/>
      <w:r w:rsidRPr="002B39E0">
        <w:rPr>
          <w:shd w:val="pct15" w:color="auto" w:fill="FFFFFF"/>
        </w:rPr>
        <w:t>energy_range</w:t>
      </w:r>
      <w:proofErr w:type="spellEnd"/>
      <w:r w:rsidRPr="002B39E0">
        <w:rPr>
          <w:shd w:val="pct15" w:color="auto" w:fill="FFFFFF"/>
        </w:rPr>
        <w:t xml:space="preserve"> = 4</w:t>
      </w:r>
    </w:p>
    <w:p w14:paraId="7C90F33E" w14:textId="77777777" w:rsidR="002B39E0" w:rsidRPr="002B39E0" w:rsidRDefault="002B39E0" w:rsidP="002B39E0">
      <w:pPr>
        <w:rPr>
          <w:shd w:val="pct15" w:color="auto" w:fill="FFFFFF"/>
        </w:rPr>
      </w:pPr>
    </w:p>
    <w:p w14:paraId="5FD07CAB" w14:textId="77777777" w:rsidR="002B39E0" w:rsidRPr="002B39E0" w:rsidRDefault="002B39E0" w:rsidP="002B39E0">
      <w:pPr>
        <w:rPr>
          <w:shd w:val="pct15" w:color="auto" w:fill="FFFFFF"/>
        </w:rPr>
      </w:pPr>
      <w:r w:rsidRPr="002B39E0">
        <w:rPr>
          <w:shd w:val="pct15" w:color="auto" w:fill="FFFFFF"/>
        </w:rPr>
        <w:t>exhaustiveness = 8</w:t>
      </w:r>
    </w:p>
    <w:p w14:paraId="5C4BA2BB" w14:textId="77777777" w:rsidR="002B39E0" w:rsidRPr="002B39E0" w:rsidRDefault="002B39E0" w:rsidP="002B39E0">
      <w:pPr>
        <w:rPr>
          <w:shd w:val="pct15" w:color="auto" w:fill="FFFFFF"/>
        </w:rPr>
      </w:pPr>
    </w:p>
    <w:p w14:paraId="6A800057" w14:textId="1B671942" w:rsidR="002B39E0" w:rsidRDefault="002B39E0" w:rsidP="002B39E0">
      <w:pPr>
        <w:rPr>
          <w:shd w:val="pct15" w:color="auto" w:fill="FFFFFF"/>
        </w:rPr>
      </w:pPr>
      <w:proofErr w:type="spellStart"/>
      <w:r w:rsidRPr="002B39E0">
        <w:rPr>
          <w:shd w:val="pct15" w:color="auto" w:fill="FFFFFF"/>
        </w:rPr>
        <w:t>num_modes</w:t>
      </w:r>
      <w:proofErr w:type="spellEnd"/>
      <w:r w:rsidRPr="002B39E0">
        <w:rPr>
          <w:shd w:val="pct15" w:color="auto" w:fill="FFFFFF"/>
        </w:rPr>
        <w:t xml:space="preserve"> = 10</w:t>
      </w:r>
    </w:p>
    <w:p w14:paraId="12138555" w14:textId="1D243C62" w:rsidR="002B39E0" w:rsidRDefault="002B39E0" w:rsidP="002B39E0"/>
    <w:p w14:paraId="122D3BD1" w14:textId="5FD73CEF" w:rsidR="002B39E0" w:rsidRDefault="002B39E0" w:rsidP="002B39E0">
      <w:r>
        <w:t>Reminder:</w:t>
      </w:r>
    </w:p>
    <w:p w14:paraId="6A773E2C" w14:textId="77777777" w:rsidR="002B39E0" w:rsidRPr="002B39E0" w:rsidRDefault="002B39E0" w:rsidP="002B39E0">
      <w:pPr>
        <w:rPr>
          <w:rFonts w:ascii="Segoe UI" w:eastAsia="Times New Roman" w:hAnsi="Segoe UI" w:cs="Segoe UI"/>
          <w:sz w:val="21"/>
          <w:szCs w:val="21"/>
        </w:rPr>
      </w:pPr>
      <w:r w:rsidRPr="002B39E0">
        <w:rPr>
          <w:rFonts w:ascii="Segoe UI" w:eastAsia="Times New Roman" w:hAnsi="Segoe UI" w:cs="Segoe UI"/>
          <w:sz w:val="21"/>
          <w:szCs w:val="21"/>
          <w:shd w:val="clear" w:color="auto" w:fill="DEB7CA"/>
        </w:rPr>
        <w:t xml:space="preserve">Site 1 docking grid: </w:t>
      </w:r>
      <w:proofErr w:type="spellStart"/>
      <w:r w:rsidRPr="002B39E0">
        <w:rPr>
          <w:rFonts w:ascii="Segoe UI" w:eastAsia="Times New Roman" w:hAnsi="Segoe UI" w:cs="Segoe UI"/>
          <w:sz w:val="21"/>
          <w:szCs w:val="21"/>
          <w:shd w:val="clear" w:color="auto" w:fill="DEB7CA"/>
        </w:rPr>
        <w:t>xyz</w:t>
      </w:r>
      <w:proofErr w:type="spellEnd"/>
      <w:r w:rsidRPr="002B39E0">
        <w:rPr>
          <w:rFonts w:ascii="Segoe UI" w:eastAsia="Times New Roman" w:hAnsi="Segoe UI" w:cs="Segoe UI"/>
          <w:sz w:val="21"/>
          <w:szCs w:val="21"/>
          <w:shd w:val="clear" w:color="auto" w:fill="DEB7CA"/>
        </w:rPr>
        <w:t xml:space="preserve"> = 6.428, 0.502, 20.708; Size (x*y*z) = 42*26*28</w:t>
      </w:r>
    </w:p>
    <w:p w14:paraId="7B991617" w14:textId="77777777" w:rsidR="002B39E0" w:rsidRPr="002B39E0" w:rsidRDefault="002B39E0" w:rsidP="002B39E0">
      <w:pPr>
        <w:rPr>
          <w:rFonts w:ascii="Segoe UI" w:eastAsia="Times New Roman" w:hAnsi="Segoe UI" w:cs="Segoe UI"/>
          <w:sz w:val="21"/>
          <w:szCs w:val="21"/>
        </w:rPr>
      </w:pPr>
      <w:r w:rsidRPr="002B39E0">
        <w:rPr>
          <w:rFonts w:ascii="Segoe UI" w:eastAsia="Times New Roman" w:hAnsi="Segoe UI" w:cs="Segoe UI"/>
          <w:sz w:val="21"/>
          <w:szCs w:val="21"/>
          <w:shd w:val="clear" w:color="auto" w:fill="DEB7CA"/>
        </w:rPr>
        <w:t xml:space="preserve">Site 2 docking grid: </w:t>
      </w:r>
      <w:proofErr w:type="spellStart"/>
      <w:r w:rsidRPr="002B39E0">
        <w:rPr>
          <w:rFonts w:ascii="Segoe UI" w:eastAsia="Times New Roman" w:hAnsi="Segoe UI" w:cs="Segoe UI"/>
          <w:sz w:val="21"/>
          <w:szCs w:val="21"/>
          <w:shd w:val="clear" w:color="auto" w:fill="DEB7CA"/>
        </w:rPr>
        <w:t>xyz</w:t>
      </w:r>
      <w:proofErr w:type="spellEnd"/>
      <w:r w:rsidRPr="002B39E0">
        <w:rPr>
          <w:rFonts w:ascii="Segoe UI" w:eastAsia="Times New Roman" w:hAnsi="Segoe UI" w:cs="Segoe UI"/>
          <w:sz w:val="21"/>
          <w:szCs w:val="21"/>
          <w:shd w:val="clear" w:color="auto" w:fill="DEB7CA"/>
        </w:rPr>
        <w:t xml:space="preserve"> = -58.057, -22.175, -1.827; Size (x*y*z) = 40*40*40</w:t>
      </w:r>
    </w:p>
    <w:p w14:paraId="3AF17714" w14:textId="77777777" w:rsidR="002B39E0" w:rsidRPr="002B39E0" w:rsidRDefault="002B39E0" w:rsidP="002B39E0">
      <w:pPr>
        <w:rPr>
          <w:rFonts w:ascii="Segoe UI" w:eastAsia="Times New Roman" w:hAnsi="Segoe UI" w:cs="Segoe UI"/>
          <w:sz w:val="21"/>
          <w:szCs w:val="21"/>
        </w:rPr>
      </w:pPr>
      <w:r w:rsidRPr="002B39E0">
        <w:rPr>
          <w:rFonts w:ascii="Segoe UI" w:eastAsia="Times New Roman" w:hAnsi="Segoe UI" w:cs="Segoe UI"/>
          <w:sz w:val="21"/>
          <w:szCs w:val="21"/>
          <w:shd w:val="clear" w:color="auto" w:fill="DEB7CA"/>
        </w:rPr>
        <w:t xml:space="preserve">Site 3d docking grid: </w:t>
      </w:r>
      <w:proofErr w:type="spellStart"/>
      <w:r w:rsidRPr="002B39E0">
        <w:rPr>
          <w:rFonts w:ascii="Segoe UI" w:eastAsia="Times New Roman" w:hAnsi="Segoe UI" w:cs="Segoe UI"/>
          <w:sz w:val="21"/>
          <w:szCs w:val="21"/>
          <w:shd w:val="clear" w:color="auto" w:fill="DEB7CA"/>
        </w:rPr>
        <w:t>xyz</w:t>
      </w:r>
      <w:proofErr w:type="spellEnd"/>
      <w:r w:rsidRPr="002B39E0">
        <w:rPr>
          <w:rFonts w:ascii="Segoe UI" w:eastAsia="Times New Roman" w:hAnsi="Segoe UI" w:cs="Segoe UI"/>
          <w:sz w:val="21"/>
          <w:szCs w:val="21"/>
          <w:shd w:val="clear" w:color="auto" w:fill="DEB7CA"/>
        </w:rPr>
        <w:t xml:space="preserve"> = -46.656, -6.683, 20.394; Size (x*y*z) = 32*36*32</w:t>
      </w:r>
    </w:p>
    <w:p w14:paraId="5C720485" w14:textId="77777777" w:rsidR="002B39E0" w:rsidRPr="002B39E0" w:rsidRDefault="002B39E0" w:rsidP="002B39E0">
      <w:pPr>
        <w:rPr>
          <w:rFonts w:ascii="Segoe UI" w:eastAsia="Times New Roman" w:hAnsi="Segoe UI" w:cs="Segoe UI"/>
          <w:sz w:val="21"/>
          <w:szCs w:val="21"/>
        </w:rPr>
      </w:pPr>
      <w:r w:rsidRPr="002B39E0">
        <w:rPr>
          <w:rFonts w:ascii="Segoe UI" w:eastAsia="Times New Roman" w:hAnsi="Segoe UI" w:cs="Segoe UI"/>
          <w:sz w:val="21"/>
          <w:szCs w:val="21"/>
          <w:shd w:val="clear" w:color="auto" w:fill="DEB7CA"/>
        </w:rPr>
        <w:t xml:space="preserve">Site 3m docking grid: </w:t>
      </w:r>
      <w:proofErr w:type="spellStart"/>
      <w:r w:rsidRPr="002B39E0">
        <w:rPr>
          <w:rFonts w:ascii="Segoe UI" w:eastAsia="Times New Roman" w:hAnsi="Segoe UI" w:cs="Segoe UI"/>
          <w:sz w:val="21"/>
          <w:szCs w:val="21"/>
          <w:shd w:val="clear" w:color="auto" w:fill="DEB7CA"/>
        </w:rPr>
        <w:t>xyz</w:t>
      </w:r>
      <w:proofErr w:type="spellEnd"/>
      <w:r w:rsidRPr="002B39E0">
        <w:rPr>
          <w:rFonts w:ascii="Segoe UI" w:eastAsia="Times New Roman" w:hAnsi="Segoe UI" w:cs="Segoe UI"/>
          <w:sz w:val="21"/>
          <w:szCs w:val="21"/>
          <w:shd w:val="clear" w:color="auto" w:fill="DEB7CA"/>
        </w:rPr>
        <w:t xml:space="preserve"> = -46.189, -0.586, 12.875; Size (x*y*z) = 34*24*26</w:t>
      </w:r>
    </w:p>
    <w:p w14:paraId="5AE57BDD" w14:textId="77777777" w:rsidR="002B39E0" w:rsidRDefault="002B39E0" w:rsidP="002B39E0"/>
    <w:p w14:paraId="313C3BAD" w14:textId="7E4E42A7" w:rsidR="002B39E0" w:rsidRDefault="002B39E0" w:rsidP="002B39E0">
      <w:r w:rsidRPr="009B4207">
        <w:rPr>
          <w:b/>
          <w:bCs/>
        </w:rPr>
        <w:t xml:space="preserve">Step </w:t>
      </w:r>
      <w:r w:rsidR="009B4207" w:rsidRPr="009B4207">
        <w:rPr>
          <w:b/>
          <w:bCs/>
        </w:rPr>
        <w:t>4</w:t>
      </w:r>
      <w:r w:rsidRPr="009B4207">
        <w:rPr>
          <w:b/>
          <w:bCs/>
        </w:rPr>
        <w:t>.</w:t>
      </w:r>
      <w:r>
        <w:t xml:space="preserve"> Put your </w:t>
      </w:r>
      <w:proofErr w:type="spellStart"/>
      <w:proofErr w:type="gramStart"/>
      <w:r>
        <w:t>ligand.pdbqt</w:t>
      </w:r>
      <w:proofErr w:type="spellEnd"/>
      <w:proofErr w:type="gramEnd"/>
      <w:r>
        <w:t xml:space="preserve">, </w:t>
      </w:r>
      <w:proofErr w:type="spellStart"/>
      <w:r w:rsidR="009B4207">
        <w:t>protein.pdbqt</w:t>
      </w:r>
      <w:proofErr w:type="spellEnd"/>
      <w:r w:rsidR="009B4207">
        <w:t xml:space="preserve"> and config.txt files in each folder with the ligand name. The docking will not run if any of these is missing. </w:t>
      </w:r>
    </w:p>
    <w:p w14:paraId="0F17F643" w14:textId="5F498439" w:rsidR="002B39E0" w:rsidRDefault="002B39E0" w:rsidP="002B39E0">
      <w:pPr>
        <w:rPr>
          <w:shd w:val="pct15" w:color="auto" w:fill="FFFFFF"/>
        </w:rPr>
      </w:pPr>
    </w:p>
    <w:p w14:paraId="22627206" w14:textId="7457E077" w:rsidR="002B39E0" w:rsidRDefault="002B39E0" w:rsidP="002B39E0">
      <w:r w:rsidRPr="002B39E0">
        <w:rPr>
          <w:b/>
          <w:bCs/>
        </w:rPr>
        <w:t xml:space="preserve">Step </w:t>
      </w:r>
      <w:r>
        <w:rPr>
          <w:b/>
          <w:bCs/>
        </w:rPr>
        <w:t>5</w:t>
      </w:r>
      <w:r w:rsidRPr="002B39E0">
        <w:rPr>
          <w:b/>
          <w:bCs/>
        </w:rPr>
        <w:t>.</w:t>
      </w:r>
      <w:r>
        <w:t xml:space="preserve"> Open 8 command line windows (one for each protein)</w:t>
      </w:r>
      <w:r w:rsidR="009B4207">
        <w:t>, and,</w:t>
      </w:r>
    </w:p>
    <w:p w14:paraId="14A4D47A" w14:textId="33631BD6" w:rsidR="009B4207" w:rsidRPr="009B4207" w:rsidRDefault="009B4207" w:rsidP="009B4207">
      <w:pPr>
        <w:rPr>
          <w:rFonts w:ascii="Segoe UI" w:eastAsia="Times New Roman" w:hAnsi="Segoe UI" w:cs="Segoe UI"/>
          <w:sz w:val="21"/>
          <w:szCs w:val="21"/>
        </w:rPr>
      </w:pPr>
      <w:r w:rsidRPr="009B4207">
        <w:rPr>
          <w:rFonts w:ascii="Segoe UI" w:eastAsia="Times New Roman" w:hAnsi="Segoe UI" w:cs="Segoe UI"/>
          <w:sz w:val="21"/>
          <w:szCs w:val="21"/>
          <w:u w:val="single"/>
        </w:rPr>
        <w:t>#Change directory to the folder containing your ligand</w:t>
      </w:r>
      <w:r w:rsidR="0024111C">
        <w:rPr>
          <w:rFonts w:ascii="Segoe UI" w:eastAsia="Times New Roman" w:hAnsi="Segoe UI" w:cs="Segoe UI"/>
          <w:sz w:val="21"/>
          <w:szCs w:val="21"/>
          <w:u w:val="single"/>
        </w:rPr>
        <w:t xml:space="preserve"> folders:</w:t>
      </w:r>
    </w:p>
    <w:p w14:paraId="6330CAED" w14:textId="49A844FF" w:rsidR="009B4207" w:rsidRPr="009B4207" w:rsidRDefault="009B4207" w:rsidP="009B4207">
      <w:pPr>
        <w:spacing w:before="100" w:beforeAutospacing="1" w:after="100" w:afterAutospacing="1"/>
        <w:rPr>
          <w:rFonts w:ascii="Segoe UI" w:eastAsia="Times New Roman" w:hAnsi="Segoe UI" w:cs="Segoe UI"/>
          <w:sz w:val="21"/>
          <w:szCs w:val="21"/>
          <w:shd w:val="pct15" w:color="auto" w:fill="FFFFFF"/>
        </w:rPr>
      </w:pPr>
      <w:r>
        <w:rPr>
          <w:rFonts w:ascii="Segoe UI" w:eastAsia="Times New Roman" w:hAnsi="Segoe UI" w:cs="Segoe UI"/>
          <w:sz w:val="21"/>
          <w:szCs w:val="21"/>
          <w:shd w:val="pct15" w:color="auto" w:fill="FFFFFF"/>
        </w:rPr>
        <w:t>For example</w:t>
      </w:r>
      <w:r w:rsidRPr="009B4207">
        <w:rPr>
          <w:rFonts w:ascii="Segoe UI" w:eastAsia="Times New Roman" w:hAnsi="Segoe UI" w:cs="Segoe UI"/>
          <w:sz w:val="21"/>
          <w:szCs w:val="21"/>
          <w:shd w:val="pct15" w:color="auto" w:fill="FFFFFF"/>
        </w:rPr>
        <w:t>.</w:t>
      </w:r>
    </w:p>
    <w:p w14:paraId="12780C50" w14:textId="3D7D6C8B" w:rsidR="009B4207" w:rsidRPr="009B4207" w:rsidRDefault="009B4207" w:rsidP="009B4207">
      <w:pPr>
        <w:spacing w:before="100" w:beforeAutospacing="1" w:after="100" w:afterAutospacing="1"/>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cd /Users/ianyang/Desktop/Autodock_Vina/docking_results/Site1/with_water</w:t>
      </w:r>
      <w:r w:rsidR="0024111C">
        <w:rPr>
          <w:rFonts w:ascii="Segoe UI" w:eastAsia="Times New Roman" w:hAnsi="Segoe UI" w:cs="Segoe UI"/>
          <w:sz w:val="21"/>
          <w:szCs w:val="21"/>
          <w:shd w:val="pct15" w:color="auto" w:fill="FFFFFF"/>
        </w:rPr>
        <w:t>/</w:t>
      </w:r>
    </w:p>
    <w:p w14:paraId="4B6BDA5E" w14:textId="23FF463F" w:rsidR="009B4207" w:rsidRDefault="009B4207" w:rsidP="009B4207">
      <w:pPr>
        <w:rPr>
          <w:rFonts w:ascii="Segoe UI" w:eastAsia="Times New Roman" w:hAnsi="Segoe UI" w:cs="Segoe UI"/>
          <w:sz w:val="21"/>
          <w:szCs w:val="21"/>
        </w:rPr>
      </w:pPr>
      <w:r w:rsidRPr="009B4207">
        <w:rPr>
          <w:rFonts w:ascii="Segoe UI" w:eastAsia="Times New Roman" w:hAnsi="Segoe UI" w:cs="Segoe UI"/>
          <w:b/>
          <w:bCs/>
          <w:sz w:val="21"/>
          <w:szCs w:val="21"/>
        </w:rPr>
        <w:t>Step 6:</w:t>
      </w:r>
      <w:r>
        <w:rPr>
          <w:rFonts w:ascii="Segoe UI" w:eastAsia="Times New Roman" w:hAnsi="Segoe UI" w:cs="Segoe UI"/>
          <w:sz w:val="21"/>
          <w:szCs w:val="21"/>
        </w:rPr>
        <w:t xml:space="preserve"> Automated way to run docking for all ligands</w:t>
      </w:r>
      <w:r w:rsidR="0024111C">
        <w:rPr>
          <w:rFonts w:ascii="Segoe UI" w:eastAsia="Times New Roman" w:hAnsi="Segoe UI" w:cs="Segoe UI"/>
          <w:sz w:val="21"/>
          <w:szCs w:val="21"/>
        </w:rPr>
        <w:t>. You will need to create a shell script (ending with .</w:t>
      </w:r>
      <w:proofErr w:type="spellStart"/>
      <w:r w:rsidR="0024111C">
        <w:rPr>
          <w:rFonts w:ascii="Segoe UI" w:eastAsia="Times New Roman" w:hAnsi="Segoe UI" w:cs="Segoe UI"/>
          <w:sz w:val="21"/>
          <w:szCs w:val="21"/>
        </w:rPr>
        <w:t>sh</w:t>
      </w:r>
      <w:proofErr w:type="spellEnd"/>
      <w:r w:rsidR="0024111C">
        <w:rPr>
          <w:rFonts w:ascii="Segoe UI" w:eastAsia="Times New Roman" w:hAnsi="Segoe UI" w:cs="Segoe UI"/>
          <w:sz w:val="21"/>
          <w:szCs w:val="21"/>
        </w:rPr>
        <w:t xml:space="preserve">) using containing the following code: </w:t>
      </w:r>
      <w:r>
        <w:rPr>
          <w:rFonts w:ascii="Segoe UI" w:eastAsia="Times New Roman" w:hAnsi="Segoe UI" w:cs="Segoe UI"/>
          <w:sz w:val="21"/>
          <w:szCs w:val="21"/>
        </w:rPr>
        <w:t xml:space="preserve"> </w:t>
      </w:r>
    </w:p>
    <w:p w14:paraId="56CA408D" w14:textId="77777777" w:rsidR="009B4207" w:rsidRPr="009B4207" w:rsidRDefault="009B4207" w:rsidP="009B4207">
      <w:pPr>
        <w:rPr>
          <w:rFonts w:ascii="Segoe UI" w:eastAsia="Times New Roman" w:hAnsi="Segoe UI" w:cs="Segoe UI"/>
          <w:sz w:val="21"/>
          <w:szCs w:val="21"/>
          <w:shd w:val="pct15" w:color="auto" w:fill="FFFFFF"/>
        </w:rPr>
      </w:pPr>
      <w:proofErr w:type="gramStart"/>
      <w:r w:rsidRPr="009B4207">
        <w:rPr>
          <w:rFonts w:ascii="Segoe UI" w:eastAsia="Times New Roman" w:hAnsi="Segoe UI" w:cs="Segoe UI"/>
          <w:sz w:val="21"/>
          <w:szCs w:val="21"/>
          <w:shd w:val="pct15" w:color="auto" w:fill="FFFFFF"/>
        </w:rPr>
        <w:t>#!/</w:t>
      </w:r>
      <w:proofErr w:type="gramEnd"/>
      <w:r w:rsidRPr="009B4207">
        <w:rPr>
          <w:rFonts w:ascii="Segoe UI" w:eastAsia="Times New Roman" w:hAnsi="Segoe UI" w:cs="Segoe UI"/>
          <w:sz w:val="21"/>
          <w:szCs w:val="21"/>
          <w:shd w:val="pct15" w:color="auto" w:fill="FFFFFF"/>
        </w:rPr>
        <w:t>bin/bash</w:t>
      </w:r>
    </w:p>
    <w:p w14:paraId="281B4E79" w14:textId="77777777" w:rsidR="009B4207" w:rsidRPr="009B4207" w:rsidRDefault="009B4207" w:rsidP="009B4207">
      <w:pPr>
        <w:rPr>
          <w:rFonts w:ascii="Segoe UI" w:eastAsia="Times New Roman" w:hAnsi="Segoe UI" w:cs="Segoe UI"/>
          <w:sz w:val="21"/>
          <w:szCs w:val="21"/>
          <w:shd w:val="pct15" w:color="auto" w:fill="FFFFFF"/>
        </w:rPr>
      </w:pPr>
    </w:p>
    <w:p w14:paraId="3A9E3BFE" w14:textId="77777777" w:rsidR="009B4207" w:rsidRP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 xml:space="preserve">for </w:t>
      </w:r>
      <w:proofErr w:type="spellStart"/>
      <w:r w:rsidRPr="009B4207">
        <w:rPr>
          <w:rFonts w:ascii="Segoe UI" w:eastAsia="Times New Roman" w:hAnsi="Segoe UI" w:cs="Segoe UI"/>
          <w:sz w:val="21"/>
          <w:szCs w:val="21"/>
          <w:shd w:val="pct15" w:color="auto" w:fill="FFFFFF"/>
        </w:rPr>
        <w:t>dir</w:t>
      </w:r>
      <w:proofErr w:type="spellEnd"/>
      <w:r w:rsidRPr="009B4207">
        <w:rPr>
          <w:rFonts w:ascii="Segoe UI" w:eastAsia="Times New Roman" w:hAnsi="Segoe UI" w:cs="Segoe UI"/>
          <w:sz w:val="21"/>
          <w:szCs w:val="21"/>
          <w:shd w:val="pct15" w:color="auto" w:fill="FFFFFF"/>
        </w:rPr>
        <w:t xml:space="preserve"> in */</w:t>
      </w:r>
    </w:p>
    <w:p w14:paraId="6370566A" w14:textId="77777777" w:rsidR="009B4207" w:rsidRP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do</w:t>
      </w:r>
    </w:p>
    <w:p w14:paraId="67B003DC" w14:textId="77777777" w:rsidR="009B4207" w:rsidRP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ab/>
        <w:t>cd $</w:t>
      </w:r>
      <w:proofErr w:type="spellStart"/>
      <w:r w:rsidRPr="009B4207">
        <w:rPr>
          <w:rFonts w:ascii="Segoe UI" w:eastAsia="Times New Roman" w:hAnsi="Segoe UI" w:cs="Segoe UI"/>
          <w:sz w:val="21"/>
          <w:szCs w:val="21"/>
          <w:shd w:val="pct15" w:color="auto" w:fill="FFFFFF"/>
        </w:rPr>
        <w:t>dir</w:t>
      </w:r>
      <w:proofErr w:type="spellEnd"/>
    </w:p>
    <w:p w14:paraId="66910994" w14:textId="77777777" w:rsidR="009B4207" w:rsidRP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ab/>
      </w:r>
      <w:proofErr w:type="spellStart"/>
      <w:r w:rsidRPr="009B4207">
        <w:rPr>
          <w:rFonts w:ascii="Segoe UI" w:eastAsia="Times New Roman" w:hAnsi="Segoe UI" w:cs="Segoe UI"/>
          <w:sz w:val="21"/>
          <w:szCs w:val="21"/>
          <w:shd w:val="pct15" w:color="auto" w:fill="FFFFFF"/>
        </w:rPr>
        <w:t>lig</w:t>
      </w:r>
      <w:proofErr w:type="spellEnd"/>
      <w:r w:rsidRPr="009B4207">
        <w:rPr>
          <w:rFonts w:ascii="Segoe UI" w:eastAsia="Times New Roman" w:hAnsi="Segoe UI" w:cs="Segoe UI"/>
          <w:sz w:val="21"/>
          <w:szCs w:val="21"/>
          <w:shd w:val="pct15" w:color="auto" w:fill="FFFFFF"/>
        </w:rPr>
        <w:t>=${</w:t>
      </w:r>
      <w:proofErr w:type="spellStart"/>
      <w:r w:rsidRPr="009B4207">
        <w:rPr>
          <w:rFonts w:ascii="Segoe UI" w:eastAsia="Times New Roman" w:hAnsi="Segoe UI" w:cs="Segoe UI"/>
          <w:sz w:val="21"/>
          <w:szCs w:val="21"/>
          <w:shd w:val="pct15" w:color="auto" w:fill="FFFFFF"/>
        </w:rPr>
        <w:t>dir</w:t>
      </w:r>
      <w:proofErr w:type="spellEnd"/>
      <w:r w:rsidRPr="009B4207">
        <w:rPr>
          <w:rFonts w:ascii="Segoe UI" w:eastAsia="Times New Roman" w:hAnsi="Segoe UI" w:cs="Segoe UI"/>
          <w:sz w:val="21"/>
          <w:szCs w:val="21"/>
          <w:shd w:val="pct15" w:color="auto" w:fill="FFFFFF"/>
        </w:rPr>
        <w:t>%/}</w:t>
      </w:r>
    </w:p>
    <w:p w14:paraId="652959DD" w14:textId="77777777" w:rsidR="009B4207" w:rsidRP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ab/>
      </w:r>
      <w:proofErr w:type="spellStart"/>
      <w:r w:rsidRPr="009B4207">
        <w:rPr>
          <w:rFonts w:ascii="Segoe UI" w:eastAsia="Times New Roman" w:hAnsi="Segoe UI" w:cs="Segoe UI"/>
          <w:sz w:val="21"/>
          <w:szCs w:val="21"/>
          <w:shd w:val="pct15" w:color="auto" w:fill="FFFFFF"/>
        </w:rPr>
        <w:t>printf</w:t>
      </w:r>
      <w:proofErr w:type="spellEnd"/>
      <w:r w:rsidRPr="009B4207">
        <w:rPr>
          <w:rFonts w:ascii="Segoe UI" w:eastAsia="Times New Roman" w:hAnsi="Segoe UI" w:cs="Segoe UI"/>
          <w:sz w:val="21"/>
          <w:szCs w:val="21"/>
          <w:shd w:val="pct15" w:color="auto" w:fill="FFFFFF"/>
        </w:rPr>
        <w:t xml:space="preserve"> "Start docking for ligand $</w:t>
      </w:r>
      <w:proofErr w:type="spellStart"/>
      <w:r w:rsidRPr="009B4207">
        <w:rPr>
          <w:rFonts w:ascii="Segoe UI" w:eastAsia="Times New Roman" w:hAnsi="Segoe UI" w:cs="Segoe UI"/>
          <w:sz w:val="21"/>
          <w:szCs w:val="21"/>
          <w:shd w:val="pct15" w:color="auto" w:fill="FFFFFF"/>
        </w:rPr>
        <w:t>lig</w:t>
      </w:r>
      <w:proofErr w:type="spellEnd"/>
      <w:r w:rsidRPr="009B4207">
        <w:rPr>
          <w:rFonts w:ascii="Segoe UI" w:eastAsia="Times New Roman" w:hAnsi="Segoe UI" w:cs="Segoe UI"/>
          <w:sz w:val="21"/>
          <w:szCs w:val="21"/>
          <w:shd w:val="pct15" w:color="auto" w:fill="FFFFFF"/>
        </w:rPr>
        <w:t>."</w:t>
      </w:r>
    </w:p>
    <w:p w14:paraId="7E697116" w14:textId="4E9B0A9F" w:rsid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ab/>
      </w:r>
      <w:proofErr w:type="spellStart"/>
      <w:r w:rsidRPr="009B4207">
        <w:rPr>
          <w:rFonts w:ascii="Segoe UI" w:eastAsia="Times New Roman" w:hAnsi="Segoe UI" w:cs="Segoe UI"/>
          <w:sz w:val="21"/>
          <w:szCs w:val="21"/>
          <w:shd w:val="pct15" w:color="auto" w:fill="FFFFFF"/>
        </w:rPr>
        <w:t>printf</w:t>
      </w:r>
      <w:proofErr w:type="spellEnd"/>
      <w:r w:rsidRPr="009B4207">
        <w:rPr>
          <w:rFonts w:ascii="Segoe UI" w:eastAsia="Times New Roman" w:hAnsi="Segoe UI" w:cs="Segoe UI"/>
          <w:sz w:val="21"/>
          <w:szCs w:val="21"/>
          <w:shd w:val="pct15" w:color="auto" w:fill="FFFFFF"/>
        </w:rPr>
        <w:t xml:space="preserve"> "\n"</w:t>
      </w:r>
    </w:p>
    <w:p w14:paraId="048F756E" w14:textId="35948C36" w:rsidR="009B4207" w:rsidRP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highlight w:val="yellow"/>
          <w:shd w:val="pct15" w:color="auto" w:fill="FFFFFF"/>
        </w:rPr>
        <w:lastRenderedPageBreak/>
        <w:t xml:space="preserve">#You will need to change the following line to: </w:t>
      </w:r>
      <w:r w:rsidRPr="009B4207">
        <w:rPr>
          <w:rFonts w:ascii="Segoe UI" w:eastAsia="Times New Roman" w:hAnsi="Segoe UI" w:cs="Segoe UI"/>
          <w:sz w:val="21"/>
          <w:szCs w:val="21"/>
          <w:highlight w:val="yellow"/>
        </w:rPr>
        <w:t>"</w:t>
      </w:r>
      <w:proofErr w:type="spellStart"/>
      <w:r w:rsidRPr="009B4207">
        <w:rPr>
          <w:rFonts w:ascii="Segoe UI" w:eastAsia="Times New Roman" w:hAnsi="Segoe UI" w:cs="Segoe UI"/>
          <w:sz w:val="21"/>
          <w:szCs w:val="21"/>
          <w:highlight w:val="yellow"/>
        </w:rPr>
        <w:t>FileLocation</w:t>
      </w:r>
      <w:proofErr w:type="spellEnd"/>
      <w:r w:rsidRPr="009B4207">
        <w:rPr>
          <w:rFonts w:ascii="Segoe UI" w:eastAsia="Times New Roman" w:hAnsi="Segoe UI" w:cs="Segoe UI"/>
          <w:sz w:val="21"/>
          <w:szCs w:val="21"/>
          <w:highlight w:val="yellow"/>
        </w:rPr>
        <w:t xml:space="preserve">/vina" </w:t>
      </w:r>
      <w:r>
        <w:rPr>
          <w:rFonts w:ascii="Segoe UI" w:eastAsia="Times New Roman" w:hAnsi="Segoe UI" w:cs="Segoe UI"/>
          <w:sz w:val="21"/>
          <w:szCs w:val="21"/>
          <w:highlight w:val="yellow"/>
        </w:rPr>
        <w:t>--</w:t>
      </w:r>
      <w:r w:rsidRPr="009B4207">
        <w:rPr>
          <w:rFonts w:ascii="Segoe UI" w:eastAsia="Times New Roman" w:hAnsi="Segoe UI" w:cs="Segoe UI"/>
          <w:sz w:val="21"/>
          <w:szCs w:val="21"/>
          <w:highlight w:val="yellow"/>
        </w:rPr>
        <w:t xml:space="preserve">receptor </w:t>
      </w:r>
      <w:proofErr w:type="spellStart"/>
      <w:proofErr w:type="gramStart"/>
      <w:r w:rsidRPr="009B4207">
        <w:rPr>
          <w:rFonts w:ascii="Segoe UI" w:eastAsia="Times New Roman" w:hAnsi="Segoe UI" w:cs="Segoe UI"/>
          <w:sz w:val="21"/>
          <w:szCs w:val="21"/>
          <w:highlight w:val="yellow"/>
        </w:rPr>
        <w:t>protein.pdbqt</w:t>
      </w:r>
      <w:proofErr w:type="spellEnd"/>
      <w:proofErr w:type="gramEnd"/>
      <w:r w:rsidRPr="009B4207">
        <w:rPr>
          <w:rFonts w:ascii="Segoe UI" w:eastAsia="Times New Roman" w:hAnsi="Segoe UI" w:cs="Segoe UI"/>
          <w:sz w:val="21"/>
          <w:szCs w:val="21"/>
          <w:highlight w:val="yellow"/>
        </w:rPr>
        <w:t xml:space="preserve"> --ligand </w:t>
      </w:r>
      <w:r w:rsidRPr="009B4207">
        <w:rPr>
          <w:rFonts w:ascii="Segoe UI" w:eastAsia="Times New Roman" w:hAnsi="Segoe UI" w:cs="Segoe UI"/>
          <w:sz w:val="21"/>
          <w:szCs w:val="21"/>
          <w:highlight w:val="yellow"/>
          <w:shd w:val="pct15" w:color="auto" w:fill="FFFFFF"/>
        </w:rPr>
        <w:t>$</w:t>
      </w:r>
      <w:proofErr w:type="spellStart"/>
      <w:r w:rsidRPr="009B4207">
        <w:rPr>
          <w:rFonts w:ascii="Segoe UI" w:eastAsia="Times New Roman" w:hAnsi="Segoe UI" w:cs="Segoe UI"/>
          <w:sz w:val="21"/>
          <w:szCs w:val="21"/>
          <w:highlight w:val="yellow"/>
          <w:shd w:val="pct15" w:color="auto" w:fill="FFFFFF"/>
        </w:rPr>
        <w:t>lig.pdbqt</w:t>
      </w:r>
      <w:proofErr w:type="spellEnd"/>
      <w:r w:rsidRPr="009B4207">
        <w:rPr>
          <w:rFonts w:ascii="Segoe UI" w:eastAsia="Times New Roman" w:hAnsi="Segoe UI" w:cs="Segoe UI"/>
          <w:sz w:val="21"/>
          <w:szCs w:val="21"/>
          <w:highlight w:val="yellow"/>
          <w:shd w:val="pct15" w:color="auto" w:fill="FFFFFF"/>
        </w:rPr>
        <w:t xml:space="preserve"> </w:t>
      </w:r>
      <w:r w:rsidRPr="009B4207">
        <w:rPr>
          <w:rFonts w:ascii="Segoe UI" w:eastAsia="Times New Roman" w:hAnsi="Segoe UI" w:cs="Segoe UI"/>
          <w:sz w:val="21"/>
          <w:szCs w:val="21"/>
          <w:highlight w:val="yellow"/>
          <w:shd w:val="pct15" w:color="auto" w:fill="FFFFFF"/>
        </w:rPr>
        <w:t>-</w:t>
      </w:r>
      <w:r w:rsidRPr="009B4207">
        <w:rPr>
          <w:rFonts w:ascii="Segoe UI" w:eastAsia="Times New Roman" w:hAnsi="Segoe UI" w:cs="Segoe UI"/>
          <w:sz w:val="21"/>
          <w:szCs w:val="21"/>
          <w:highlight w:val="yellow"/>
          <w:shd w:val="pct15" w:color="auto" w:fill="FFFFFF"/>
        </w:rPr>
        <w:t>-</w:t>
      </w:r>
      <w:r w:rsidRPr="009B4207">
        <w:rPr>
          <w:rFonts w:ascii="Segoe UI" w:eastAsia="Times New Roman" w:hAnsi="Segoe UI" w:cs="Segoe UI"/>
          <w:sz w:val="21"/>
          <w:szCs w:val="21"/>
          <w:highlight w:val="yellow"/>
          <w:shd w:val="pct15" w:color="auto" w:fill="FFFFFF"/>
        </w:rPr>
        <w:t xml:space="preserve">config config.txt </w:t>
      </w:r>
      <w:r>
        <w:rPr>
          <w:rFonts w:ascii="Segoe UI" w:eastAsia="Times New Roman" w:hAnsi="Segoe UI" w:cs="Segoe UI"/>
          <w:sz w:val="21"/>
          <w:szCs w:val="21"/>
          <w:highlight w:val="yellow"/>
          <w:shd w:val="pct15" w:color="auto" w:fill="FFFFFF"/>
        </w:rPr>
        <w:t>–</w:t>
      </w:r>
      <w:r w:rsidRPr="009B4207">
        <w:rPr>
          <w:rFonts w:ascii="Segoe UI" w:eastAsia="Times New Roman" w:hAnsi="Segoe UI" w:cs="Segoe UI"/>
          <w:sz w:val="21"/>
          <w:szCs w:val="21"/>
          <w:highlight w:val="yellow"/>
          <w:shd w:val="pct15" w:color="auto" w:fill="FFFFFF"/>
        </w:rPr>
        <w:t>log</w:t>
      </w:r>
      <w:r>
        <w:rPr>
          <w:rFonts w:ascii="Segoe UI" w:eastAsia="Times New Roman" w:hAnsi="Segoe UI" w:cs="Segoe UI"/>
          <w:sz w:val="21"/>
          <w:szCs w:val="21"/>
          <w:highlight w:val="yellow"/>
          <w:shd w:val="pct15" w:color="auto" w:fill="FFFFFF"/>
        </w:rPr>
        <w:t xml:space="preserve"> log</w:t>
      </w:r>
      <w:r w:rsidRPr="009B4207">
        <w:rPr>
          <w:rFonts w:ascii="Segoe UI" w:eastAsia="Times New Roman" w:hAnsi="Segoe UI" w:cs="Segoe UI"/>
          <w:sz w:val="21"/>
          <w:szCs w:val="21"/>
          <w:highlight w:val="yellow"/>
          <w:shd w:val="pct15" w:color="auto" w:fill="FFFFFF"/>
        </w:rPr>
        <w:t xml:space="preserve">.txt --out </w:t>
      </w:r>
      <w:proofErr w:type="spellStart"/>
      <w:r w:rsidRPr="009B4207">
        <w:rPr>
          <w:rFonts w:ascii="Segoe UI" w:eastAsia="Times New Roman" w:hAnsi="Segoe UI" w:cs="Segoe UI"/>
          <w:sz w:val="21"/>
          <w:szCs w:val="21"/>
          <w:highlight w:val="yellow"/>
          <w:shd w:val="pct15" w:color="auto" w:fill="FFFFFF"/>
        </w:rPr>
        <w:t>output.pdbqt</w:t>
      </w:r>
      <w:proofErr w:type="spellEnd"/>
    </w:p>
    <w:p w14:paraId="2CF34D34" w14:textId="54A52399" w:rsidR="009B4207" w:rsidRPr="009B4207" w:rsidRDefault="009B4207" w:rsidP="009B4207">
      <w:pPr>
        <w:rPr>
          <w:rFonts w:ascii="Segoe UI" w:eastAsia="Times New Roman" w:hAnsi="Segoe UI" w:cs="Segoe UI"/>
          <w:color w:val="FF0000"/>
          <w:sz w:val="21"/>
          <w:szCs w:val="21"/>
          <w:shd w:val="pct15" w:color="auto" w:fill="FFFFFF"/>
        </w:rPr>
      </w:pPr>
    </w:p>
    <w:p w14:paraId="2E245839" w14:textId="5ADD7769" w:rsidR="009B4207" w:rsidRPr="009B4207" w:rsidRDefault="009B4207" w:rsidP="009B4207">
      <w:pPr>
        <w:rPr>
          <w:rFonts w:ascii="Segoe UI" w:eastAsia="Times New Roman" w:hAnsi="Segoe UI" w:cs="Segoe UI"/>
          <w:color w:val="FF0000"/>
          <w:sz w:val="21"/>
          <w:szCs w:val="21"/>
          <w:shd w:val="pct15" w:color="auto" w:fill="FFFFFF"/>
        </w:rPr>
      </w:pPr>
      <w:r w:rsidRPr="009B4207">
        <w:rPr>
          <w:rFonts w:ascii="Segoe UI" w:eastAsia="Times New Roman" w:hAnsi="Segoe UI" w:cs="Segoe UI"/>
          <w:color w:val="FF0000"/>
          <w:sz w:val="21"/>
          <w:szCs w:val="21"/>
          <w:shd w:val="pct15" w:color="auto" w:fill="FFFFFF"/>
        </w:rPr>
        <w:tab/>
      </w:r>
      <w:r>
        <w:rPr>
          <w:rFonts w:ascii="Segoe UI" w:eastAsia="Times New Roman" w:hAnsi="Segoe UI" w:cs="Segoe UI"/>
          <w:color w:val="FF0000"/>
          <w:sz w:val="21"/>
          <w:szCs w:val="21"/>
          <w:shd w:val="pct15" w:color="auto" w:fill="FFFFFF"/>
        </w:rPr>
        <w:t>“</w:t>
      </w:r>
      <w:r w:rsidRPr="009B4207">
        <w:rPr>
          <w:rFonts w:ascii="Segoe UI" w:eastAsia="Times New Roman" w:hAnsi="Segoe UI" w:cs="Segoe UI"/>
          <w:color w:val="FF0000"/>
          <w:sz w:val="21"/>
          <w:szCs w:val="21"/>
          <w:shd w:val="pct15" w:color="auto" w:fill="FFFFFF"/>
        </w:rPr>
        <w:t>/Users/ianyang/Desktop/Autodock_Vina/autodock_vina_1_1_2_mac_catalina_64bit/bin/</w:t>
      </w:r>
      <w:proofErr w:type="gramStart"/>
      <w:r w:rsidRPr="009B4207">
        <w:rPr>
          <w:rFonts w:ascii="Segoe UI" w:eastAsia="Times New Roman" w:hAnsi="Segoe UI" w:cs="Segoe UI"/>
          <w:color w:val="FF0000"/>
          <w:sz w:val="21"/>
          <w:szCs w:val="21"/>
          <w:shd w:val="pct15" w:color="auto" w:fill="FFFFFF"/>
        </w:rPr>
        <w:t>vina</w:t>
      </w:r>
      <w:r>
        <w:rPr>
          <w:rFonts w:ascii="Segoe UI" w:eastAsia="Times New Roman" w:hAnsi="Segoe UI" w:cs="Segoe UI"/>
          <w:color w:val="FF0000"/>
          <w:sz w:val="21"/>
          <w:szCs w:val="21"/>
          <w:shd w:val="pct15" w:color="auto" w:fill="FFFFFF"/>
        </w:rPr>
        <w:t>”</w:t>
      </w:r>
      <w:r w:rsidRPr="009B4207">
        <w:rPr>
          <w:rFonts w:ascii="Segoe UI" w:eastAsia="Times New Roman" w:hAnsi="Segoe UI" w:cs="Segoe UI"/>
          <w:color w:val="FF0000"/>
          <w:sz w:val="21"/>
          <w:szCs w:val="21"/>
          <w:shd w:val="pct15" w:color="auto" w:fill="FFFFFF"/>
        </w:rPr>
        <w:t xml:space="preserve">  --</w:t>
      </w:r>
      <w:proofErr w:type="gramEnd"/>
      <w:r w:rsidRPr="009B4207">
        <w:rPr>
          <w:rFonts w:ascii="Segoe UI" w:eastAsia="Times New Roman" w:hAnsi="Segoe UI" w:cs="Segoe UI"/>
          <w:color w:val="FF0000"/>
          <w:sz w:val="21"/>
          <w:szCs w:val="21"/>
          <w:shd w:val="pct15" w:color="auto" w:fill="FFFFFF"/>
        </w:rPr>
        <w:t>receptor Site1_with_water.pdbqt --ligand $</w:t>
      </w:r>
      <w:proofErr w:type="spellStart"/>
      <w:r w:rsidRPr="009B4207">
        <w:rPr>
          <w:rFonts w:ascii="Segoe UI" w:eastAsia="Times New Roman" w:hAnsi="Segoe UI" w:cs="Segoe UI"/>
          <w:color w:val="FF0000"/>
          <w:sz w:val="21"/>
          <w:szCs w:val="21"/>
          <w:shd w:val="pct15" w:color="auto" w:fill="FFFFFF"/>
        </w:rPr>
        <w:t>lig.pdbqt</w:t>
      </w:r>
      <w:proofErr w:type="spellEnd"/>
      <w:r w:rsidRPr="009B4207">
        <w:rPr>
          <w:rFonts w:ascii="Segoe UI" w:eastAsia="Times New Roman" w:hAnsi="Segoe UI" w:cs="Segoe UI"/>
          <w:color w:val="FF0000"/>
          <w:sz w:val="21"/>
          <w:szCs w:val="21"/>
          <w:shd w:val="pct15" w:color="auto" w:fill="FFFFFF"/>
        </w:rPr>
        <w:t xml:space="preserve"> --config config.txt </w:t>
      </w:r>
      <w:r>
        <w:rPr>
          <w:rFonts w:ascii="Segoe UI" w:eastAsia="Times New Roman" w:hAnsi="Segoe UI" w:cs="Segoe UI"/>
          <w:color w:val="FF0000"/>
          <w:sz w:val="21"/>
          <w:szCs w:val="21"/>
          <w:shd w:val="pct15" w:color="auto" w:fill="FFFFFF"/>
        </w:rPr>
        <w:t>–</w:t>
      </w:r>
      <w:r w:rsidRPr="009B4207">
        <w:rPr>
          <w:rFonts w:ascii="Segoe UI" w:eastAsia="Times New Roman" w:hAnsi="Segoe UI" w:cs="Segoe UI"/>
          <w:color w:val="FF0000"/>
          <w:sz w:val="21"/>
          <w:szCs w:val="21"/>
          <w:shd w:val="pct15" w:color="auto" w:fill="FFFFFF"/>
        </w:rPr>
        <w:t>log</w:t>
      </w:r>
      <w:r>
        <w:rPr>
          <w:rFonts w:ascii="Segoe UI" w:eastAsia="Times New Roman" w:hAnsi="Segoe UI" w:cs="Segoe UI"/>
          <w:color w:val="FF0000"/>
          <w:sz w:val="21"/>
          <w:szCs w:val="21"/>
          <w:shd w:val="pct15" w:color="auto" w:fill="FFFFFF"/>
        </w:rPr>
        <w:t xml:space="preserve"> log</w:t>
      </w:r>
      <w:r w:rsidRPr="009B4207">
        <w:rPr>
          <w:rFonts w:ascii="Segoe UI" w:eastAsia="Times New Roman" w:hAnsi="Segoe UI" w:cs="Segoe UI"/>
          <w:color w:val="FF0000"/>
          <w:sz w:val="21"/>
          <w:szCs w:val="21"/>
          <w:shd w:val="pct15" w:color="auto" w:fill="FFFFFF"/>
        </w:rPr>
        <w:t xml:space="preserve">.txt --out </w:t>
      </w:r>
      <w:proofErr w:type="spellStart"/>
      <w:r w:rsidRPr="009B4207">
        <w:rPr>
          <w:rFonts w:ascii="Segoe UI" w:eastAsia="Times New Roman" w:hAnsi="Segoe UI" w:cs="Segoe UI"/>
          <w:color w:val="FF0000"/>
          <w:sz w:val="21"/>
          <w:szCs w:val="21"/>
          <w:shd w:val="pct15" w:color="auto" w:fill="FFFFFF"/>
        </w:rPr>
        <w:t>output.pdbqt</w:t>
      </w:r>
      <w:proofErr w:type="spellEnd"/>
    </w:p>
    <w:p w14:paraId="435946AB" w14:textId="77777777" w:rsidR="009B4207" w:rsidRP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ab/>
      </w:r>
      <w:proofErr w:type="spellStart"/>
      <w:r w:rsidRPr="009B4207">
        <w:rPr>
          <w:rFonts w:ascii="Segoe UI" w:eastAsia="Times New Roman" w:hAnsi="Segoe UI" w:cs="Segoe UI"/>
          <w:sz w:val="21"/>
          <w:szCs w:val="21"/>
          <w:shd w:val="pct15" w:color="auto" w:fill="FFFFFF"/>
        </w:rPr>
        <w:t>printf</w:t>
      </w:r>
      <w:proofErr w:type="spellEnd"/>
      <w:r w:rsidRPr="009B4207">
        <w:rPr>
          <w:rFonts w:ascii="Segoe UI" w:eastAsia="Times New Roman" w:hAnsi="Segoe UI" w:cs="Segoe UI"/>
          <w:sz w:val="21"/>
          <w:szCs w:val="21"/>
          <w:shd w:val="pct15" w:color="auto" w:fill="FFFFFF"/>
        </w:rPr>
        <w:t xml:space="preserve"> "Docking for ligand $</w:t>
      </w:r>
      <w:proofErr w:type="spellStart"/>
      <w:r w:rsidRPr="009B4207">
        <w:rPr>
          <w:rFonts w:ascii="Segoe UI" w:eastAsia="Times New Roman" w:hAnsi="Segoe UI" w:cs="Segoe UI"/>
          <w:sz w:val="21"/>
          <w:szCs w:val="21"/>
          <w:shd w:val="pct15" w:color="auto" w:fill="FFFFFF"/>
        </w:rPr>
        <w:t>lig</w:t>
      </w:r>
      <w:proofErr w:type="spellEnd"/>
      <w:r w:rsidRPr="009B4207">
        <w:rPr>
          <w:rFonts w:ascii="Segoe UI" w:eastAsia="Times New Roman" w:hAnsi="Segoe UI" w:cs="Segoe UI"/>
          <w:sz w:val="21"/>
          <w:szCs w:val="21"/>
          <w:shd w:val="pct15" w:color="auto" w:fill="FFFFFF"/>
        </w:rPr>
        <w:t xml:space="preserve"> complete."</w:t>
      </w:r>
    </w:p>
    <w:p w14:paraId="52F8DE4B" w14:textId="77777777" w:rsidR="009B4207" w:rsidRP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ab/>
      </w:r>
      <w:proofErr w:type="spellStart"/>
      <w:r w:rsidRPr="009B4207">
        <w:rPr>
          <w:rFonts w:ascii="Segoe UI" w:eastAsia="Times New Roman" w:hAnsi="Segoe UI" w:cs="Segoe UI"/>
          <w:sz w:val="21"/>
          <w:szCs w:val="21"/>
          <w:shd w:val="pct15" w:color="auto" w:fill="FFFFFF"/>
        </w:rPr>
        <w:t>printf</w:t>
      </w:r>
      <w:proofErr w:type="spellEnd"/>
      <w:r w:rsidRPr="009B4207">
        <w:rPr>
          <w:rFonts w:ascii="Segoe UI" w:eastAsia="Times New Roman" w:hAnsi="Segoe UI" w:cs="Segoe UI"/>
          <w:sz w:val="21"/>
          <w:szCs w:val="21"/>
          <w:shd w:val="pct15" w:color="auto" w:fill="FFFFFF"/>
        </w:rPr>
        <w:t xml:space="preserve"> "\n\n"</w:t>
      </w:r>
    </w:p>
    <w:p w14:paraId="3074CAB9" w14:textId="77777777" w:rsidR="009B4207" w:rsidRP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ab/>
        <w:t>cd</w:t>
      </w:r>
      <w:proofErr w:type="gramStart"/>
      <w:r w:rsidRPr="009B4207">
        <w:rPr>
          <w:rFonts w:ascii="Segoe UI" w:eastAsia="Times New Roman" w:hAnsi="Segoe UI" w:cs="Segoe UI"/>
          <w:sz w:val="21"/>
          <w:szCs w:val="21"/>
          <w:shd w:val="pct15" w:color="auto" w:fill="FFFFFF"/>
        </w:rPr>
        <w:t xml:space="preserve"> ..</w:t>
      </w:r>
      <w:proofErr w:type="gramEnd"/>
    </w:p>
    <w:p w14:paraId="5E852EBD" w14:textId="1ED3CA76" w:rsidR="009B4207" w:rsidRDefault="009B4207" w:rsidP="009B4207">
      <w:pPr>
        <w:rPr>
          <w:rFonts w:ascii="Segoe UI" w:eastAsia="Times New Roman" w:hAnsi="Segoe UI" w:cs="Segoe UI"/>
          <w:sz w:val="21"/>
          <w:szCs w:val="21"/>
          <w:shd w:val="pct15" w:color="auto" w:fill="FFFFFF"/>
        </w:rPr>
      </w:pPr>
      <w:r w:rsidRPr="009B4207">
        <w:rPr>
          <w:rFonts w:ascii="Segoe UI" w:eastAsia="Times New Roman" w:hAnsi="Segoe UI" w:cs="Segoe UI"/>
          <w:sz w:val="21"/>
          <w:szCs w:val="21"/>
          <w:shd w:val="pct15" w:color="auto" w:fill="FFFFFF"/>
        </w:rPr>
        <w:t>done</w:t>
      </w:r>
    </w:p>
    <w:p w14:paraId="3E0AD859" w14:textId="411AB31C" w:rsidR="009B4207" w:rsidRDefault="009B4207" w:rsidP="009B4207">
      <w:pPr>
        <w:rPr>
          <w:rFonts w:ascii="Segoe UI" w:eastAsia="Times New Roman" w:hAnsi="Segoe UI" w:cs="Segoe UI"/>
          <w:sz w:val="21"/>
          <w:szCs w:val="21"/>
          <w:shd w:val="pct15" w:color="auto" w:fill="FFFFFF"/>
        </w:rPr>
      </w:pPr>
    </w:p>
    <w:p w14:paraId="38561EC7" w14:textId="73279C78" w:rsidR="009B4207" w:rsidRDefault="009B4207" w:rsidP="009B4207">
      <w:pPr>
        <w:rPr>
          <w:rFonts w:ascii="Segoe UI" w:eastAsia="Times New Roman" w:hAnsi="Segoe UI" w:cs="Segoe UI"/>
          <w:sz w:val="21"/>
          <w:szCs w:val="21"/>
        </w:rPr>
      </w:pPr>
      <w:r w:rsidRPr="008940F8">
        <w:rPr>
          <w:rFonts w:ascii="Segoe UI" w:eastAsia="Times New Roman" w:hAnsi="Segoe UI" w:cs="Segoe UI"/>
          <w:b/>
          <w:bCs/>
          <w:sz w:val="21"/>
          <w:szCs w:val="21"/>
        </w:rPr>
        <w:t>Step 7:</w:t>
      </w:r>
      <w:r>
        <w:rPr>
          <w:rFonts w:ascii="Segoe UI" w:eastAsia="Times New Roman" w:hAnsi="Segoe UI" w:cs="Segoe UI"/>
          <w:sz w:val="21"/>
          <w:szCs w:val="21"/>
        </w:rPr>
        <w:t xml:space="preserve"> Repeat</w:t>
      </w:r>
      <w:r w:rsidR="008940F8">
        <w:rPr>
          <w:rFonts w:ascii="Segoe UI" w:eastAsia="Times New Roman" w:hAnsi="Segoe UI" w:cs="Segoe UI"/>
          <w:sz w:val="21"/>
          <w:szCs w:val="21"/>
        </w:rPr>
        <w:t xml:space="preserve"> docking analysis using the same docking parameters, but you will need to change the names of your log file and output file so that the results don’t overwrite your first repeat. </w:t>
      </w:r>
    </w:p>
    <w:p w14:paraId="51AA98BC" w14:textId="7E36D09F" w:rsidR="008940F8" w:rsidRPr="009B4207" w:rsidRDefault="008940F8" w:rsidP="009B4207">
      <w:pPr>
        <w:rPr>
          <w:rFonts w:ascii="Segoe UI" w:eastAsia="Times New Roman" w:hAnsi="Segoe UI" w:cs="Segoe UI"/>
          <w:sz w:val="21"/>
          <w:szCs w:val="21"/>
          <w:shd w:val="pct15" w:color="auto" w:fill="FFFFFF"/>
        </w:rPr>
      </w:pPr>
      <w:r>
        <w:rPr>
          <w:rFonts w:ascii="Segoe UI" w:eastAsia="Times New Roman" w:hAnsi="Segoe UI" w:cs="Segoe UI"/>
          <w:sz w:val="21"/>
          <w:szCs w:val="21"/>
        </w:rPr>
        <w:t xml:space="preserve">For example, with my ligand, notice I have changed log.txt to log2.txt and </w:t>
      </w:r>
      <w:proofErr w:type="spellStart"/>
      <w:proofErr w:type="gramStart"/>
      <w:r>
        <w:rPr>
          <w:rFonts w:ascii="Segoe UI" w:eastAsia="Times New Roman" w:hAnsi="Segoe UI" w:cs="Segoe UI"/>
          <w:sz w:val="21"/>
          <w:szCs w:val="21"/>
        </w:rPr>
        <w:t>output.pdbqt</w:t>
      </w:r>
      <w:proofErr w:type="spellEnd"/>
      <w:proofErr w:type="gramEnd"/>
      <w:r>
        <w:rPr>
          <w:rFonts w:ascii="Segoe UI" w:eastAsia="Times New Roman" w:hAnsi="Segoe UI" w:cs="Segoe UI"/>
          <w:sz w:val="21"/>
          <w:szCs w:val="21"/>
        </w:rPr>
        <w:t xml:space="preserve"> to output2pdbqt: </w:t>
      </w:r>
    </w:p>
    <w:p w14:paraId="53CD92E1" w14:textId="12C47C7F" w:rsidR="008940F8" w:rsidRPr="008940F8" w:rsidRDefault="008940F8" w:rsidP="008940F8">
      <w:pPr>
        <w:rPr>
          <w:rFonts w:ascii="Segoe UI" w:eastAsia="Times New Roman" w:hAnsi="Segoe UI" w:cs="Segoe UI"/>
          <w:sz w:val="21"/>
          <w:szCs w:val="21"/>
          <w:shd w:val="pct15" w:color="auto" w:fill="FFFFFF"/>
        </w:rPr>
      </w:pPr>
      <w:r w:rsidRPr="008940F8">
        <w:rPr>
          <w:rFonts w:ascii="Segoe UI" w:eastAsia="Times New Roman" w:hAnsi="Segoe UI" w:cs="Segoe UI"/>
          <w:sz w:val="21"/>
          <w:szCs w:val="21"/>
          <w:shd w:val="pct15" w:color="auto" w:fill="FFFFFF"/>
        </w:rPr>
        <w:tab/>
        <w:t>“/Users/ianyang/Desktop/Autodock_Vina/autodock_vina_1_1_2_mac_catalina_64bit/bin/</w:t>
      </w:r>
      <w:proofErr w:type="gramStart"/>
      <w:r w:rsidRPr="008940F8">
        <w:rPr>
          <w:rFonts w:ascii="Segoe UI" w:eastAsia="Times New Roman" w:hAnsi="Segoe UI" w:cs="Segoe UI"/>
          <w:sz w:val="21"/>
          <w:szCs w:val="21"/>
          <w:shd w:val="pct15" w:color="auto" w:fill="FFFFFF"/>
        </w:rPr>
        <w:t>vina”  --</w:t>
      </w:r>
      <w:proofErr w:type="gramEnd"/>
      <w:r w:rsidRPr="008940F8">
        <w:rPr>
          <w:rFonts w:ascii="Segoe UI" w:eastAsia="Times New Roman" w:hAnsi="Segoe UI" w:cs="Segoe UI"/>
          <w:sz w:val="21"/>
          <w:szCs w:val="21"/>
          <w:shd w:val="pct15" w:color="auto" w:fill="FFFFFF"/>
        </w:rPr>
        <w:t>receptor Site1_with_water.pdbqt --ligand $</w:t>
      </w:r>
      <w:proofErr w:type="spellStart"/>
      <w:r w:rsidRPr="008940F8">
        <w:rPr>
          <w:rFonts w:ascii="Segoe UI" w:eastAsia="Times New Roman" w:hAnsi="Segoe UI" w:cs="Segoe UI"/>
          <w:sz w:val="21"/>
          <w:szCs w:val="21"/>
          <w:shd w:val="pct15" w:color="auto" w:fill="FFFFFF"/>
        </w:rPr>
        <w:t>lig.pdbqt</w:t>
      </w:r>
      <w:proofErr w:type="spellEnd"/>
      <w:r w:rsidRPr="008940F8">
        <w:rPr>
          <w:rFonts w:ascii="Segoe UI" w:eastAsia="Times New Roman" w:hAnsi="Segoe UI" w:cs="Segoe UI"/>
          <w:sz w:val="21"/>
          <w:szCs w:val="21"/>
          <w:shd w:val="pct15" w:color="auto" w:fill="FFFFFF"/>
        </w:rPr>
        <w:t xml:space="preserve"> --config config.txt –log log</w:t>
      </w:r>
      <w:r w:rsidRPr="008940F8">
        <w:rPr>
          <w:rFonts w:ascii="Segoe UI" w:eastAsia="Times New Roman" w:hAnsi="Segoe UI" w:cs="Segoe UI"/>
          <w:color w:val="FF0000"/>
          <w:sz w:val="21"/>
          <w:szCs w:val="21"/>
          <w:shd w:val="pct15" w:color="auto" w:fill="FFFFFF"/>
        </w:rPr>
        <w:t>2</w:t>
      </w:r>
      <w:r w:rsidRPr="008940F8">
        <w:rPr>
          <w:rFonts w:ascii="Segoe UI" w:eastAsia="Times New Roman" w:hAnsi="Segoe UI" w:cs="Segoe UI"/>
          <w:sz w:val="21"/>
          <w:szCs w:val="21"/>
          <w:shd w:val="pct15" w:color="auto" w:fill="FFFFFF"/>
        </w:rPr>
        <w:t>.txt --out output</w:t>
      </w:r>
      <w:r w:rsidRPr="008940F8">
        <w:rPr>
          <w:rFonts w:ascii="Segoe UI" w:eastAsia="Times New Roman" w:hAnsi="Segoe UI" w:cs="Segoe UI"/>
          <w:color w:val="FF0000"/>
          <w:sz w:val="21"/>
          <w:szCs w:val="21"/>
          <w:shd w:val="pct15" w:color="auto" w:fill="FFFFFF"/>
        </w:rPr>
        <w:t>2</w:t>
      </w:r>
      <w:r w:rsidRPr="008940F8">
        <w:rPr>
          <w:rFonts w:ascii="Segoe UI" w:eastAsia="Times New Roman" w:hAnsi="Segoe UI" w:cs="Segoe UI"/>
          <w:sz w:val="21"/>
          <w:szCs w:val="21"/>
          <w:shd w:val="pct15" w:color="auto" w:fill="FFFFFF"/>
        </w:rPr>
        <w:t>.pdbqt</w:t>
      </w:r>
    </w:p>
    <w:p w14:paraId="4EA0203A" w14:textId="77777777" w:rsidR="002B39E0" w:rsidRPr="002B39E0" w:rsidRDefault="002B39E0" w:rsidP="002B39E0">
      <w:pPr>
        <w:rPr>
          <w:shd w:val="pct15" w:color="auto" w:fill="FFFFFF"/>
        </w:rPr>
      </w:pPr>
    </w:p>
    <w:sectPr w:rsidR="002B39E0" w:rsidRPr="002B39E0" w:rsidSect="00BF591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E0"/>
    <w:rsid w:val="000057C4"/>
    <w:rsid w:val="0006240C"/>
    <w:rsid w:val="000647DA"/>
    <w:rsid w:val="0012481F"/>
    <w:rsid w:val="0015416B"/>
    <w:rsid w:val="001C1F19"/>
    <w:rsid w:val="001F694C"/>
    <w:rsid w:val="00235F8F"/>
    <w:rsid w:val="0024111C"/>
    <w:rsid w:val="00274709"/>
    <w:rsid w:val="002B39E0"/>
    <w:rsid w:val="002E3AEE"/>
    <w:rsid w:val="00335431"/>
    <w:rsid w:val="00386DE7"/>
    <w:rsid w:val="003B0B58"/>
    <w:rsid w:val="003B75F5"/>
    <w:rsid w:val="00495657"/>
    <w:rsid w:val="004C14F8"/>
    <w:rsid w:val="004E1BE7"/>
    <w:rsid w:val="00577DF8"/>
    <w:rsid w:val="005842C3"/>
    <w:rsid w:val="005A58F7"/>
    <w:rsid w:val="005C630F"/>
    <w:rsid w:val="00690255"/>
    <w:rsid w:val="006C5AD9"/>
    <w:rsid w:val="006D2C13"/>
    <w:rsid w:val="0079393A"/>
    <w:rsid w:val="007A45C4"/>
    <w:rsid w:val="007C4A7C"/>
    <w:rsid w:val="00836548"/>
    <w:rsid w:val="008940F8"/>
    <w:rsid w:val="00897FBC"/>
    <w:rsid w:val="008C5218"/>
    <w:rsid w:val="0099447F"/>
    <w:rsid w:val="009B301C"/>
    <w:rsid w:val="009B4207"/>
    <w:rsid w:val="009E45BD"/>
    <w:rsid w:val="00A2055E"/>
    <w:rsid w:val="00A40B6E"/>
    <w:rsid w:val="00BF591F"/>
    <w:rsid w:val="00C351E4"/>
    <w:rsid w:val="00D17E86"/>
    <w:rsid w:val="00DD5E33"/>
    <w:rsid w:val="00E233E5"/>
    <w:rsid w:val="00E606E3"/>
    <w:rsid w:val="00F236CC"/>
    <w:rsid w:val="00F5023F"/>
    <w:rsid w:val="00F57A99"/>
    <w:rsid w:val="00F837FF"/>
    <w:rsid w:val="00F852CA"/>
    <w:rsid w:val="00F947CD"/>
    <w:rsid w:val="00F96E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0D1F89"/>
  <w14:defaultImageDpi w14:val="32767"/>
  <w15:chartTrackingRefBased/>
  <w15:docId w15:val="{62543198-863A-C24B-A7D3-EE372C52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2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0812">
      <w:bodyDiv w:val="1"/>
      <w:marLeft w:val="0"/>
      <w:marRight w:val="0"/>
      <w:marTop w:val="0"/>
      <w:marBottom w:val="0"/>
      <w:divBdr>
        <w:top w:val="none" w:sz="0" w:space="0" w:color="auto"/>
        <w:left w:val="none" w:sz="0" w:space="0" w:color="auto"/>
        <w:bottom w:val="none" w:sz="0" w:space="0" w:color="auto"/>
        <w:right w:val="none" w:sz="0" w:space="0" w:color="auto"/>
      </w:divBdr>
      <w:divsChild>
        <w:div w:id="1209608088">
          <w:marLeft w:val="0"/>
          <w:marRight w:val="0"/>
          <w:marTop w:val="0"/>
          <w:marBottom w:val="0"/>
          <w:divBdr>
            <w:top w:val="none" w:sz="0" w:space="0" w:color="auto"/>
            <w:left w:val="none" w:sz="0" w:space="0" w:color="auto"/>
            <w:bottom w:val="none" w:sz="0" w:space="0" w:color="auto"/>
            <w:right w:val="none" w:sz="0" w:space="0" w:color="auto"/>
          </w:divBdr>
          <w:divsChild>
            <w:div w:id="290209322">
              <w:marLeft w:val="0"/>
              <w:marRight w:val="0"/>
              <w:marTop w:val="0"/>
              <w:marBottom w:val="0"/>
              <w:divBdr>
                <w:top w:val="none" w:sz="0" w:space="0" w:color="auto"/>
                <w:left w:val="none" w:sz="0" w:space="0" w:color="auto"/>
                <w:bottom w:val="none" w:sz="0" w:space="0" w:color="auto"/>
                <w:right w:val="none" w:sz="0" w:space="0" w:color="auto"/>
              </w:divBdr>
            </w:div>
            <w:div w:id="1589267978">
              <w:marLeft w:val="0"/>
              <w:marRight w:val="0"/>
              <w:marTop w:val="0"/>
              <w:marBottom w:val="0"/>
              <w:divBdr>
                <w:top w:val="none" w:sz="0" w:space="0" w:color="auto"/>
                <w:left w:val="none" w:sz="0" w:space="0" w:color="auto"/>
                <w:bottom w:val="none" w:sz="0" w:space="0" w:color="auto"/>
                <w:right w:val="none" w:sz="0" w:space="0" w:color="auto"/>
              </w:divBdr>
            </w:div>
            <w:div w:id="52045396">
              <w:marLeft w:val="0"/>
              <w:marRight w:val="0"/>
              <w:marTop w:val="0"/>
              <w:marBottom w:val="0"/>
              <w:divBdr>
                <w:top w:val="none" w:sz="0" w:space="0" w:color="auto"/>
                <w:left w:val="none" w:sz="0" w:space="0" w:color="auto"/>
                <w:bottom w:val="none" w:sz="0" w:space="0" w:color="auto"/>
                <w:right w:val="none" w:sz="0" w:space="0" w:color="auto"/>
              </w:divBdr>
            </w:div>
            <w:div w:id="1553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8624">
      <w:bodyDiv w:val="1"/>
      <w:marLeft w:val="0"/>
      <w:marRight w:val="0"/>
      <w:marTop w:val="0"/>
      <w:marBottom w:val="0"/>
      <w:divBdr>
        <w:top w:val="none" w:sz="0" w:space="0" w:color="auto"/>
        <w:left w:val="none" w:sz="0" w:space="0" w:color="auto"/>
        <w:bottom w:val="none" w:sz="0" w:space="0" w:color="auto"/>
        <w:right w:val="none" w:sz="0" w:space="0" w:color="auto"/>
      </w:divBdr>
      <w:divsChild>
        <w:div w:id="1161191909">
          <w:marLeft w:val="0"/>
          <w:marRight w:val="0"/>
          <w:marTop w:val="0"/>
          <w:marBottom w:val="0"/>
          <w:divBdr>
            <w:top w:val="none" w:sz="0" w:space="0" w:color="auto"/>
            <w:left w:val="none" w:sz="0" w:space="0" w:color="auto"/>
            <w:bottom w:val="none" w:sz="0" w:space="0" w:color="auto"/>
            <w:right w:val="none" w:sz="0" w:space="0" w:color="auto"/>
          </w:divBdr>
        </w:div>
      </w:divsChild>
    </w:div>
    <w:div w:id="1204950084">
      <w:bodyDiv w:val="1"/>
      <w:marLeft w:val="0"/>
      <w:marRight w:val="0"/>
      <w:marTop w:val="0"/>
      <w:marBottom w:val="0"/>
      <w:divBdr>
        <w:top w:val="none" w:sz="0" w:space="0" w:color="auto"/>
        <w:left w:val="none" w:sz="0" w:space="0" w:color="auto"/>
        <w:bottom w:val="none" w:sz="0" w:space="0" w:color="auto"/>
        <w:right w:val="none" w:sz="0" w:space="0" w:color="auto"/>
      </w:divBdr>
      <w:divsChild>
        <w:div w:id="1715345902">
          <w:marLeft w:val="0"/>
          <w:marRight w:val="0"/>
          <w:marTop w:val="0"/>
          <w:marBottom w:val="0"/>
          <w:divBdr>
            <w:top w:val="none" w:sz="0" w:space="0" w:color="auto"/>
            <w:left w:val="none" w:sz="0" w:space="0" w:color="auto"/>
            <w:bottom w:val="none" w:sz="0" w:space="0" w:color="auto"/>
            <w:right w:val="none" w:sz="0" w:space="0" w:color="auto"/>
          </w:divBdr>
          <w:divsChild>
            <w:div w:id="1408962309">
              <w:marLeft w:val="0"/>
              <w:marRight w:val="0"/>
              <w:marTop w:val="0"/>
              <w:marBottom w:val="0"/>
              <w:divBdr>
                <w:top w:val="none" w:sz="0" w:space="0" w:color="auto"/>
                <w:left w:val="none" w:sz="0" w:space="0" w:color="auto"/>
                <w:bottom w:val="none" w:sz="0" w:space="0" w:color="auto"/>
                <w:right w:val="none" w:sz="0" w:space="0" w:color="auto"/>
              </w:divBdr>
            </w:div>
            <w:div w:id="9331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2852">
      <w:bodyDiv w:val="1"/>
      <w:marLeft w:val="0"/>
      <w:marRight w:val="0"/>
      <w:marTop w:val="0"/>
      <w:marBottom w:val="0"/>
      <w:divBdr>
        <w:top w:val="none" w:sz="0" w:space="0" w:color="auto"/>
        <w:left w:val="none" w:sz="0" w:space="0" w:color="auto"/>
        <w:bottom w:val="none" w:sz="0" w:space="0" w:color="auto"/>
        <w:right w:val="none" w:sz="0" w:space="0" w:color="auto"/>
      </w:divBdr>
      <w:divsChild>
        <w:div w:id="1691637281">
          <w:marLeft w:val="0"/>
          <w:marRight w:val="0"/>
          <w:marTop w:val="0"/>
          <w:marBottom w:val="0"/>
          <w:divBdr>
            <w:top w:val="none" w:sz="0" w:space="0" w:color="auto"/>
            <w:left w:val="none" w:sz="0" w:space="0" w:color="auto"/>
            <w:bottom w:val="none" w:sz="0" w:space="0" w:color="auto"/>
            <w:right w:val="none" w:sz="0" w:space="0" w:color="auto"/>
          </w:divBdr>
        </w:div>
      </w:divsChild>
    </w:div>
    <w:div w:id="1454324493">
      <w:bodyDiv w:val="1"/>
      <w:marLeft w:val="0"/>
      <w:marRight w:val="0"/>
      <w:marTop w:val="0"/>
      <w:marBottom w:val="0"/>
      <w:divBdr>
        <w:top w:val="none" w:sz="0" w:space="0" w:color="auto"/>
        <w:left w:val="none" w:sz="0" w:space="0" w:color="auto"/>
        <w:bottom w:val="none" w:sz="0" w:space="0" w:color="auto"/>
        <w:right w:val="none" w:sz="0" w:space="0" w:color="auto"/>
      </w:divBdr>
      <w:divsChild>
        <w:div w:id="367264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Ian</dc:creator>
  <cp:keywords/>
  <dc:description/>
  <cp:lastModifiedBy>YANG Ian</cp:lastModifiedBy>
  <cp:revision>2</cp:revision>
  <dcterms:created xsi:type="dcterms:W3CDTF">2021-02-23T17:17:00Z</dcterms:created>
  <dcterms:modified xsi:type="dcterms:W3CDTF">2021-02-23T17:44:00Z</dcterms:modified>
</cp:coreProperties>
</file>