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6CC35B76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79657C7D" w14:textId="17F42AF6" w:rsidR="00937A03" w:rsidRDefault="00937A03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146F6B1B" w14:textId="2DC88D48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 w:rsidRPr="0067552F">
        <w:rPr>
          <w:highlight w:val="yellow"/>
        </w:rPr>
        <w:t>On the first line of the input</w:t>
      </w:r>
      <w:r w:rsidR="00915572" w:rsidRPr="0067552F">
        <w:rPr>
          <w:highlight w:val="yellow"/>
        </w:rPr>
        <w:t>,</w:t>
      </w:r>
      <w:r w:rsidRPr="0067552F">
        <w:rPr>
          <w:highlight w:val="yellow"/>
        </w:rPr>
        <w:t xml:space="preserve"> you will receive the </w:t>
      </w:r>
      <w:r w:rsidRPr="0067552F">
        <w:rPr>
          <w:b/>
          <w:highlight w:val="yellow"/>
        </w:rPr>
        <w:t>concealed message</w:t>
      </w:r>
      <w:r>
        <w:t xml:space="preserve">. </w:t>
      </w:r>
      <w:r w:rsidRPr="0067552F">
        <w:rPr>
          <w:highlight w:val="yellow"/>
        </w:rPr>
        <w:t xml:space="preserve">After that, until the </w:t>
      </w:r>
      <w:r w:rsidRPr="0067552F">
        <w:rPr>
          <w:rStyle w:val="CodeChar"/>
          <w:highlight w:val="yellow"/>
        </w:rPr>
        <w:t>"Reveal"</w:t>
      </w:r>
      <w:r w:rsidRPr="0067552F">
        <w:rPr>
          <w:highlight w:val="yellow"/>
        </w:rPr>
        <w:t xml:space="preserve"> command is given, </w:t>
      </w:r>
      <w:r w:rsidRPr="0067552F">
        <w:rPr>
          <w:b/>
          <w:highlight w:val="yellow"/>
        </w:rPr>
        <w:t xml:space="preserve">you will </w:t>
      </w:r>
      <w:r w:rsidR="00915572" w:rsidRPr="0067552F">
        <w:rPr>
          <w:b/>
          <w:highlight w:val="yellow"/>
        </w:rPr>
        <w:t>receive strings with instructions for different operations that need to be performed upon the concealed message</w:t>
      </w:r>
      <w:r w:rsidRPr="0067552F">
        <w:rPr>
          <w:highlight w:val="yellow"/>
        </w:rPr>
        <w:t xml:space="preserve"> to </w:t>
      </w:r>
      <w:r w:rsidRPr="0067552F">
        <w:rPr>
          <w:b/>
          <w:highlight w:val="yellow"/>
        </w:rPr>
        <w:t>interpret</w:t>
      </w:r>
      <w:r w:rsidRPr="0067552F">
        <w:rPr>
          <w:highlight w:val="yellow"/>
        </w:rPr>
        <w:t xml:space="preserve"> </w:t>
      </w:r>
      <w:r w:rsidRPr="0067552F">
        <w:rPr>
          <w:b/>
          <w:highlight w:val="yellow"/>
        </w:rPr>
        <w:t>it</w:t>
      </w:r>
      <w:r w:rsidRPr="0067552F">
        <w:rPr>
          <w:highlight w:val="yellow"/>
        </w:rPr>
        <w:t xml:space="preserve"> and reveal its </w:t>
      </w:r>
      <w:r w:rsidR="00915572" w:rsidRPr="0067552F">
        <w:rPr>
          <w:highlight w:val="yellow"/>
        </w:rPr>
        <w:t>actual</w:t>
      </w:r>
      <w:r w:rsidRPr="0067552F">
        <w:rPr>
          <w:highlight w:val="yellow"/>
        </w:rPr>
        <w:t xml:space="preserve"> content. There are several types of instructions, split by </w:t>
      </w:r>
      <w:r w:rsidRPr="0067552F">
        <w:rPr>
          <w:rStyle w:val="CodeChar"/>
          <w:highlight w:val="yellow"/>
        </w:rPr>
        <w:t>":|:"</w:t>
      </w:r>
    </w:p>
    <w:p w14:paraId="784DE29C" w14:textId="17643798" w:rsidR="00DD5842" w:rsidRPr="0067552F" w:rsidRDefault="00915572" w:rsidP="0015103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rStyle w:val="CodeChar"/>
        </w:rPr>
        <w:t>"</w:t>
      </w:r>
      <w:r w:rsidR="00151034" w:rsidRPr="0067552F">
        <w:rPr>
          <w:rStyle w:val="CodeChar"/>
          <w:highlight w:val="yellow"/>
        </w:rPr>
        <w:t>InsertSpace:|:{index}</w:t>
      </w:r>
      <w:r w:rsidRPr="0067552F">
        <w:rPr>
          <w:rStyle w:val="CodeChar"/>
          <w:highlight w:val="yellow"/>
        </w:rPr>
        <w:t>"</w:t>
      </w:r>
      <w:r w:rsidRPr="0067552F">
        <w:rPr>
          <w:rStyle w:val="CodeChar"/>
          <w:rFonts w:asciiTheme="minorHAnsi" w:hAnsiTheme="minorHAnsi" w:cstheme="minorHAnsi"/>
          <w:b w:val="0"/>
          <w:bCs/>
          <w:highlight w:val="yellow"/>
        </w:rPr>
        <w:t>:</w:t>
      </w:r>
    </w:p>
    <w:p w14:paraId="15462157" w14:textId="34C656CE" w:rsidR="00151034" w:rsidRPr="0067552F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7552F">
        <w:rPr>
          <w:highlight w:val="yellow"/>
        </w:rPr>
        <w:t>I</w:t>
      </w:r>
      <w:r w:rsidR="00151034" w:rsidRPr="0067552F">
        <w:rPr>
          <w:highlight w:val="yellow"/>
        </w:rPr>
        <w:t xml:space="preserve">nserts a single </w:t>
      </w:r>
      <w:r w:rsidR="00151034" w:rsidRPr="0067552F">
        <w:rPr>
          <w:b/>
          <w:highlight w:val="yellow"/>
        </w:rPr>
        <w:t>space</w:t>
      </w:r>
      <w:r w:rsidR="00151034" w:rsidRPr="0067552F">
        <w:rPr>
          <w:highlight w:val="yellow"/>
        </w:rPr>
        <w:t xml:space="preserve"> </w:t>
      </w:r>
      <w:r w:rsidR="00151034" w:rsidRPr="0067552F">
        <w:rPr>
          <w:b/>
          <w:highlight w:val="yellow"/>
        </w:rPr>
        <w:t>at the given index</w:t>
      </w:r>
      <w:r w:rsidR="00151034" w:rsidRPr="0067552F">
        <w:rPr>
          <w:highlight w:val="yellow"/>
        </w:rPr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Pr="0067552F" w:rsidRDefault="00915572" w:rsidP="00151034">
      <w:pPr>
        <w:pStyle w:val="ListParagraph"/>
        <w:numPr>
          <w:ilvl w:val="0"/>
          <w:numId w:val="2"/>
        </w:numPr>
        <w:rPr>
          <w:highlight w:val="yellow"/>
        </w:rPr>
      </w:pPr>
      <w:r w:rsidRPr="0067552F">
        <w:rPr>
          <w:rStyle w:val="CodeChar"/>
          <w:highlight w:val="yellow"/>
        </w:rPr>
        <w:t>"</w:t>
      </w:r>
      <w:r w:rsidR="00151034" w:rsidRPr="0067552F">
        <w:rPr>
          <w:rStyle w:val="CodeChar"/>
          <w:highlight w:val="yellow"/>
        </w:rPr>
        <w:t>ChangeAll:|:{substring}:|:{replacement}</w:t>
      </w:r>
      <w:r w:rsidRPr="0067552F">
        <w:rPr>
          <w:rStyle w:val="CodeChar"/>
          <w:highlight w:val="yellow"/>
        </w:rPr>
        <w:t>"</w:t>
      </w:r>
      <w:r w:rsidRPr="0067552F">
        <w:rPr>
          <w:rStyle w:val="CodeChar"/>
          <w:rFonts w:asciiTheme="minorHAnsi" w:hAnsiTheme="minorHAnsi" w:cstheme="minorHAnsi"/>
          <w:b w:val="0"/>
          <w:bCs/>
          <w:highlight w:val="yellow"/>
        </w:rPr>
        <w:t>:</w:t>
      </w:r>
    </w:p>
    <w:p w14:paraId="4D6C8450" w14:textId="560C3F59" w:rsidR="00151034" w:rsidRPr="0067552F" w:rsidRDefault="008F40B9" w:rsidP="00DD5842">
      <w:pPr>
        <w:pStyle w:val="ListParagraph"/>
        <w:numPr>
          <w:ilvl w:val="1"/>
          <w:numId w:val="2"/>
        </w:numPr>
        <w:rPr>
          <w:highlight w:val="yellow"/>
        </w:rPr>
      </w:pPr>
      <w:r w:rsidRPr="0067552F">
        <w:rPr>
          <w:highlight w:val="yellow"/>
        </w:rPr>
        <w:t>C</w:t>
      </w:r>
      <w:r w:rsidR="00151034" w:rsidRPr="0067552F">
        <w:rPr>
          <w:highlight w:val="yellow"/>
        </w:rPr>
        <w:t xml:space="preserve">hanges </w:t>
      </w:r>
      <w:r w:rsidR="00151034" w:rsidRPr="0067552F">
        <w:rPr>
          <w:b/>
          <w:bCs/>
          <w:highlight w:val="yellow"/>
        </w:rPr>
        <w:t>all occurrences</w:t>
      </w:r>
      <w:r w:rsidR="00151034" w:rsidRPr="0067552F">
        <w:rPr>
          <w:highlight w:val="yellow"/>
        </w:rPr>
        <w:t xml:space="preserve"> of the given </w:t>
      </w:r>
      <w:r w:rsidR="00151034" w:rsidRPr="0067552F">
        <w:rPr>
          <w:b/>
          <w:bCs/>
          <w:highlight w:val="yellow"/>
        </w:rPr>
        <w:t>substring</w:t>
      </w:r>
      <w:r w:rsidR="00151034" w:rsidRPr="0067552F">
        <w:rPr>
          <w:highlight w:val="yellow"/>
        </w:rPr>
        <w:t xml:space="preserve"> with the </w:t>
      </w:r>
      <w:r w:rsidR="00151034" w:rsidRPr="0067552F">
        <w:rPr>
          <w:b/>
          <w:bCs/>
          <w:highlight w:val="yellow"/>
        </w:rPr>
        <w:t>replacement text</w:t>
      </w:r>
      <w:r w:rsidR="00151034" w:rsidRPr="0067552F">
        <w:rPr>
          <w:highlight w:val="yellow"/>
        </w:rPr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Heading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CA50" w14:textId="77777777" w:rsidR="007B110B" w:rsidRDefault="007B110B" w:rsidP="008068A2">
      <w:pPr>
        <w:spacing w:after="0" w:line="240" w:lineRule="auto"/>
      </w:pPr>
      <w:r>
        <w:separator/>
      </w:r>
    </w:p>
  </w:endnote>
  <w:endnote w:type="continuationSeparator" w:id="0">
    <w:p w14:paraId="27BECCB5" w14:textId="77777777" w:rsidR="007B110B" w:rsidRDefault="007B11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20869C28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20869C28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CB01" w14:textId="77777777" w:rsidR="007B110B" w:rsidRDefault="007B110B" w:rsidP="008068A2">
      <w:pPr>
        <w:spacing w:after="0" w:line="240" w:lineRule="auto"/>
      </w:pPr>
      <w:r>
        <w:separator/>
      </w:r>
    </w:p>
  </w:footnote>
  <w:footnote w:type="continuationSeparator" w:id="0">
    <w:p w14:paraId="177558F9" w14:textId="77777777" w:rsidR="007B110B" w:rsidRDefault="007B11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325473590">
    <w:abstractNumId w:val="1"/>
  </w:num>
  <w:num w:numId="2" w16cid:durableId="1897928384">
    <w:abstractNumId w:val="2"/>
  </w:num>
  <w:num w:numId="3" w16cid:durableId="758671765">
    <w:abstractNumId w:val="12"/>
  </w:num>
  <w:num w:numId="4" w16cid:durableId="1623419217">
    <w:abstractNumId w:val="13"/>
  </w:num>
  <w:num w:numId="5" w16cid:durableId="1674381522">
    <w:abstractNumId w:val="5"/>
  </w:num>
  <w:num w:numId="6" w16cid:durableId="1832063056">
    <w:abstractNumId w:val="15"/>
  </w:num>
  <w:num w:numId="7" w16cid:durableId="828902714">
    <w:abstractNumId w:val="17"/>
  </w:num>
  <w:num w:numId="8" w16cid:durableId="873999386">
    <w:abstractNumId w:val="8"/>
  </w:num>
  <w:num w:numId="9" w16cid:durableId="2061975032">
    <w:abstractNumId w:val="7"/>
  </w:num>
  <w:num w:numId="10" w16cid:durableId="539323202">
    <w:abstractNumId w:val="11"/>
  </w:num>
  <w:num w:numId="11" w16cid:durableId="983002103">
    <w:abstractNumId w:val="9"/>
  </w:num>
  <w:num w:numId="12" w16cid:durableId="1514683912">
    <w:abstractNumId w:val="10"/>
  </w:num>
  <w:num w:numId="13" w16cid:durableId="1942955379">
    <w:abstractNumId w:val="6"/>
  </w:num>
  <w:num w:numId="14" w16cid:durableId="1527793877">
    <w:abstractNumId w:val="0"/>
  </w:num>
  <w:num w:numId="15" w16cid:durableId="591208574">
    <w:abstractNumId w:val="3"/>
  </w:num>
  <w:num w:numId="16" w16cid:durableId="1294865322">
    <w:abstractNumId w:val="4"/>
  </w:num>
  <w:num w:numId="17" w16cid:durableId="785732249">
    <w:abstractNumId w:val="16"/>
  </w:num>
  <w:num w:numId="18" w16cid:durableId="867766440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34E9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552F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110B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3305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Grigor6740</cp:lastModifiedBy>
  <cp:revision>2</cp:revision>
  <cp:lastPrinted>2015-10-26T22:35:00Z</cp:lastPrinted>
  <dcterms:created xsi:type="dcterms:W3CDTF">2023-03-27T15:54:00Z</dcterms:created>
  <dcterms:modified xsi:type="dcterms:W3CDTF">2023-03-27T15:54:00Z</dcterms:modified>
  <cp:category>programming, education, software engineering, software development</cp:category>
</cp:coreProperties>
</file>