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CDA8" w14:textId="77777777" w:rsidR="008260D4" w:rsidRDefault="00BB4471">
      <w:pPr>
        <w:spacing w:after="0" w:line="259" w:lineRule="auto"/>
        <w:ind w:left="0" w:right="21" w:firstLine="0"/>
        <w:jc w:val="center"/>
      </w:pPr>
      <w:r>
        <w:rPr>
          <w:noProof/>
        </w:rPr>
        <w:drawing>
          <wp:inline distT="0" distB="0" distL="0" distR="0" wp14:anchorId="1755014B" wp14:editId="331F633A">
            <wp:extent cx="986155" cy="110934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E2B8D5B" w14:textId="77777777" w:rsidR="008260D4" w:rsidRDefault="00BB4471">
      <w:pPr>
        <w:spacing w:after="37"/>
        <w:ind w:left="475" w:right="536"/>
        <w:jc w:val="center"/>
      </w:pPr>
      <w:r>
        <w:rPr>
          <w:sz w:val="22"/>
        </w:rPr>
        <w:t xml:space="preserve">МИНИСТЕРСТВО НАУКИ И ВЫСШЕГО ОБРАЗОВАНИЯ РОССИЙСКОЙ ФЕДЕРАЦИИ </w:t>
      </w: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sz w:val="24"/>
        </w:rPr>
        <w:t xml:space="preserve">«МИРЭА – Российский технологический университет» </w:t>
      </w:r>
    </w:p>
    <w:p w14:paraId="67DAC867" w14:textId="77777777" w:rsidR="008260D4" w:rsidRDefault="00BB4471">
      <w:pPr>
        <w:spacing w:after="28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4F470A6F" w14:textId="77777777" w:rsidR="008260D4" w:rsidRDefault="00BB4471">
      <w:pPr>
        <w:spacing w:after="0" w:line="259" w:lineRule="auto"/>
        <w:ind w:left="10" w:right="55"/>
        <w:jc w:val="center"/>
      </w:pPr>
      <w:r>
        <w:rPr>
          <w:b/>
          <w:sz w:val="32"/>
        </w:rPr>
        <w:t xml:space="preserve">РТУ МИРЭА </w:t>
      </w:r>
    </w:p>
    <w:p w14:paraId="73681731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7B4EAEF4" w14:textId="77777777" w:rsidR="008260D4" w:rsidRDefault="00BB4471">
      <w:pPr>
        <w:spacing w:after="15" w:line="259" w:lineRule="auto"/>
        <w:ind w:left="10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2E7EC3" wp14:editId="50C1DEBF">
                <wp:extent cx="5951855" cy="55245"/>
                <wp:effectExtent l="0" t="0" r="0" b="0"/>
                <wp:docPr id="10672" name="Group 10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855" cy="55245"/>
                          <a:chOff x="0" y="0"/>
                          <a:chExt cx="5951855" cy="55245"/>
                        </a:xfrm>
                      </wpg:grpSpPr>
                      <wps:wsp>
                        <wps:cNvPr id="14480" name="Shape 14480"/>
                        <wps:cNvSpPr/>
                        <wps:spPr>
                          <a:xfrm>
                            <a:off x="0" y="3683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1" name="Shape 14481"/>
                        <wps:cNvSpPr/>
                        <wps:spPr>
                          <a:xfrm>
                            <a:off x="0" y="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2" style="width:468.65pt;height:4.35004pt;mso-position-horizontal-relative:char;mso-position-vertical-relative:line" coordsize="59518,552">
                <v:shape id="Shape 14482" style="position:absolute;width:59518;height:184;left:0;top:368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  <v:shape id="Shape 14483" style="position:absolute;width:59518;height:184;left:0;top:0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49AC619" w14:textId="77777777" w:rsidR="008260D4" w:rsidRDefault="00BB4471">
      <w:pPr>
        <w:spacing w:after="233" w:line="259" w:lineRule="auto"/>
        <w:ind w:left="0" w:firstLine="0"/>
        <w:jc w:val="left"/>
      </w:pPr>
      <w:r>
        <w:rPr>
          <w:b/>
          <w:sz w:val="12"/>
        </w:rPr>
        <w:t xml:space="preserve"> </w:t>
      </w:r>
    </w:p>
    <w:p w14:paraId="10AE5F83" w14:textId="77777777" w:rsidR="008260D4" w:rsidRDefault="00BB4471">
      <w:pPr>
        <w:spacing w:after="1" w:line="276" w:lineRule="auto"/>
        <w:ind w:left="2771" w:right="2584" w:hanging="24"/>
      </w:pPr>
      <w:r>
        <w:rPr>
          <w:sz w:val="24"/>
        </w:rPr>
        <w:t xml:space="preserve">Институт информационных технологий Кафедра вычислительной техники (ВТ) </w:t>
      </w:r>
    </w:p>
    <w:p w14:paraId="0C92E16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9DF25A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0B5738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C1EE56D" w14:textId="77777777" w:rsidR="008260D4" w:rsidRDefault="00BB4471">
      <w:pPr>
        <w:spacing w:after="283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547471" w14:textId="77777777" w:rsidR="008260D4" w:rsidRDefault="00BB4471">
      <w:pPr>
        <w:spacing w:after="0" w:line="259" w:lineRule="auto"/>
        <w:ind w:left="10" w:right="53"/>
        <w:jc w:val="center"/>
      </w:pPr>
      <w:r>
        <w:rPr>
          <w:b/>
          <w:sz w:val="32"/>
        </w:rPr>
        <w:t xml:space="preserve">ОТЧЕТ ПО ПРАКТИЧЕСКОЙ РАБОТЕ №4 </w:t>
      </w:r>
    </w:p>
    <w:p w14:paraId="3B04034B" w14:textId="77777777" w:rsidR="008260D4" w:rsidRDefault="00BB4471">
      <w:pPr>
        <w:spacing w:after="1" w:line="276" w:lineRule="auto"/>
        <w:ind w:left="2838" w:right="2584" w:hanging="308"/>
      </w:pPr>
      <w:r>
        <w:rPr>
          <w:sz w:val="24"/>
        </w:rPr>
        <w:t xml:space="preserve">«Проектирование счетчика с произвольным модулем счета в САПР QUARTUS II» </w:t>
      </w:r>
      <w:r>
        <w:rPr>
          <w:b/>
          <w:sz w:val="24"/>
        </w:rPr>
        <w:t xml:space="preserve">по дисциплине </w:t>
      </w:r>
    </w:p>
    <w:p w14:paraId="23FF31D5" w14:textId="77777777" w:rsidR="008260D4" w:rsidRDefault="00BB4471">
      <w:pPr>
        <w:ind w:left="475" w:right="518"/>
        <w:jc w:val="center"/>
      </w:pPr>
      <w:r>
        <w:rPr>
          <w:sz w:val="24"/>
        </w:rPr>
        <w:t xml:space="preserve">«Архитектура вычислительных машин и систем» </w:t>
      </w:r>
    </w:p>
    <w:p w14:paraId="10278D3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60A8A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F33FC2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5DD91B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639" w:type="dxa"/>
        <w:tblInd w:w="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6138"/>
        <w:gridCol w:w="3501"/>
      </w:tblGrid>
      <w:tr w:rsidR="008260D4" w14:paraId="1823762B" w14:textId="77777777" w:rsidTr="00D958DE">
        <w:trPr>
          <w:trHeight w:val="1239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235ED8B2" w14:textId="77777777" w:rsidR="008260D4" w:rsidRDefault="00BB4471">
            <w:pPr>
              <w:spacing w:after="0" w:line="259" w:lineRule="auto"/>
              <w:ind w:left="115" w:firstLine="0"/>
              <w:jc w:val="left"/>
            </w:pPr>
            <w:r>
              <w:rPr>
                <w:sz w:val="24"/>
              </w:rPr>
              <w:t xml:space="preserve">Выполнил студент группы ИКБО-15-22 </w:t>
            </w:r>
          </w:p>
          <w:p w14:paraId="08ABF01F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727855E" w14:textId="77777777" w:rsidR="008260D4" w:rsidRDefault="00BB4471">
            <w:pPr>
              <w:spacing w:after="36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52343227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3774D530" w14:textId="38008A57" w:rsidR="008260D4" w:rsidRDefault="00D958DE" w:rsidP="00D958DE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Оганнисян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Григор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Амбарцумович</w:t>
            </w:r>
            <w:proofErr w:type="spellEnd"/>
            <w:r w:rsidR="00BB4471">
              <w:rPr>
                <w:sz w:val="24"/>
              </w:rPr>
              <w:t xml:space="preserve"> </w:t>
            </w:r>
          </w:p>
        </w:tc>
      </w:tr>
      <w:tr w:rsidR="008260D4" w14:paraId="2DA7D663" w14:textId="77777777" w:rsidTr="00D958DE">
        <w:trPr>
          <w:trHeight w:val="992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23792065" w14:textId="77777777" w:rsidR="008260D4" w:rsidRDefault="00BB4471">
            <w:pPr>
              <w:spacing w:after="0" w:line="259" w:lineRule="auto"/>
              <w:ind w:left="115" w:firstLine="0"/>
              <w:jc w:val="left"/>
            </w:pPr>
            <w:r>
              <w:rPr>
                <w:sz w:val="24"/>
              </w:rPr>
              <w:t xml:space="preserve">Принял преподаватель кафедры ВТ </w:t>
            </w:r>
          </w:p>
          <w:p w14:paraId="78DC952F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1542BC1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551F525E" w14:textId="77777777" w:rsidR="008260D4" w:rsidRDefault="00BB4471" w:rsidP="00D958DE">
            <w:pPr>
              <w:spacing w:after="0" w:line="259" w:lineRule="auto"/>
              <w:ind w:left="120" w:firstLine="0"/>
              <w:jc w:val="right"/>
            </w:pPr>
            <w:r>
              <w:rPr>
                <w:sz w:val="24"/>
              </w:rPr>
              <w:t xml:space="preserve">Рыжова Анастасия Андреевна </w:t>
            </w:r>
          </w:p>
        </w:tc>
      </w:tr>
      <w:tr w:rsidR="008260D4" w14:paraId="2496DDA4" w14:textId="77777777" w:rsidTr="00D958DE">
        <w:trPr>
          <w:trHeight w:val="944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85F92" w14:textId="77777777" w:rsidR="008260D4" w:rsidRDefault="00BB4471">
            <w:pPr>
              <w:spacing w:after="0" w:line="259" w:lineRule="auto"/>
              <w:ind w:left="418" w:firstLine="0"/>
              <w:jc w:val="left"/>
            </w:pPr>
            <w:r>
              <w:rPr>
                <w:sz w:val="24"/>
              </w:rPr>
              <w:t xml:space="preserve">Практическая работа выполнена </w:t>
            </w:r>
          </w:p>
          <w:p w14:paraId="79D72214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D434264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2856CA2D" w14:textId="77777777" w:rsidR="008260D4" w:rsidRDefault="00BB4471">
            <w:pPr>
              <w:tabs>
                <w:tab w:val="center" w:pos="1186"/>
                <w:tab w:val="right" w:pos="3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  <w:tr w:rsidR="008260D4" w14:paraId="0D924149" w14:textId="77777777" w:rsidTr="00D958DE">
        <w:trPr>
          <w:trHeight w:val="269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4AC1A662" w14:textId="77777777" w:rsidR="008260D4" w:rsidRDefault="00BB4471">
            <w:pPr>
              <w:spacing w:after="0" w:line="259" w:lineRule="auto"/>
              <w:ind w:left="1445" w:firstLine="0"/>
              <w:jc w:val="left"/>
            </w:pPr>
            <w:r>
              <w:rPr>
                <w:sz w:val="24"/>
              </w:rPr>
              <w:t xml:space="preserve">«Зачтено»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0218D439" w14:textId="77777777" w:rsidR="008260D4" w:rsidRDefault="00BB4471">
            <w:pPr>
              <w:tabs>
                <w:tab w:val="center" w:pos="1186"/>
                <w:tab w:val="right" w:pos="3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</w:tbl>
    <w:p w14:paraId="3EDF584D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lastRenderedPageBreak/>
        <w:t xml:space="preserve"> </w:t>
      </w:r>
    </w:p>
    <w:p w14:paraId="194B5718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A58F461" w14:textId="77777777" w:rsidR="008260D4" w:rsidRDefault="00BB4471">
      <w:pPr>
        <w:spacing w:after="16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1A4241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5108CA0A" w14:textId="77777777" w:rsidR="008260D4" w:rsidRDefault="00BB4471">
      <w:pPr>
        <w:ind w:left="475" w:right="508"/>
        <w:jc w:val="center"/>
      </w:pPr>
      <w:r>
        <w:rPr>
          <w:sz w:val="24"/>
        </w:rPr>
        <w:t xml:space="preserve">Москва 2023 </w:t>
      </w:r>
    </w:p>
    <w:p w14:paraId="593BB301" w14:textId="77777777" w:rsidR="008260D4" w:rsidRDefault="00BB4471">
      <w:pPr>
        <w:pStyle w:val="2"/>
        <w:spacing w:after="154"/>
        <w:ind w:left="640" w:right="704"/>
      </w:pPr>
      <w:r>
        <w:t xml:space="preserve">Содержание </w:t>
      </w:r>
    </w:p>
    <w:sdt>
      <w:sdtPr>
        <w:id w:val="-783190312"/>
        <w:docPartObj>
          <w:docPartGallery w:val="Table of Contents"/>
        </w:docPartObj>
      </w:sdtPr>
      <w:sdtEndPr/>
      <w:sdtContent>
        <w:p w14:paraId="624F113E" w14:textId="77777777" w:rsidR="008260D4" w:rsidRDefault="00BB4471">
          <w:pPr>
            <w:pStyle w:val="11"/>
            <w:tabs>
              <w:tab w:val="right" w:leader="dot" w:pos="965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276">
            <w:r>
              <w:t>Цель работы</w:t>
            </w:r>
            <w:r>
              <w:tab/>
            </w:r>
            <w:r>
              <w:fldChar w:fldCharType="begin"/>
            </w:r>
            <w:r>
              <w:instrText>PAGEREF _Toc14276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E55563C" w14:textId="77777777" w:rsidR="008260D4" w:rsidRDefault="00E44FCA">
          <w:pPr>
            <w:pStyle w:val="11"/>
            <w:tabs>
              <w:tab w:val="right" w:leader="dot" w:pos="9651"/>
            </w:tabs>
          </w:pPr>
          <w:hyperlink w:anchor="_Toc14277">
            <w:r w:rsidR="00BB4471">
              <w:t>Постановка задачи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_Toc14277 \h</w:instrText>
            </w:r>
            <w:r w:rsidR="00BB4471">
              <w:fldChar w:fldCharType="separate"/>
            </w:r>
            <w:r w:rsidR="00BB4471">
              <w:t xml:space="preserve">3 </w:t>
            </w:r>
            <w:r w:rsidR="00BB4471">
              <w:fldChar w:fldCharType="end"/>
            </w:r>
          </w:hyperlink>
        </w:p>
        <w:p w14:paraId="7ADA060C" w14:textId="77777777" w:rsidR="008260D4" w:rsidRDefault="00E44FCA">
          <w:pPr>
            <w:pStyle w:val="11"/>
            <w:tabs>
              <w:tab w:val="right" w:leader="dot" w:pos="9651"/>
            </w:tabs>
          </w:pPr>
          <w:hyperlink w:anchor="_Toc14278">
            <w:r w:rsidR="00BB4471">
              <w:t>Теоретический блок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_Toc14278 \h</w:instrText>
            </w:r>
            <w:r w:rsidR="00BB4471">
              <w:fldChar w:fldCharType="separate"/>
            </w:r>
            <w:r w:rsidR="00BB4471">
              <w:t xml:space="preserve">4 </w:t>
            </w:r>
            <w:r w:rsidR="00BB4471">
              <w:fldChar w:fldCharType="end"/>
            </w:r>
          </w:hyperlink>
        </w:p>
        <w:p w14:paraId="1926FACA" w14:textId="77777777" w:rsidR="008260D4" w:rsidRDefault="00E44FCA">
          <w:pPr>
            <w:pStyle w:val="11"/>
            <w:tabs>
              <w:tab w:val="right" w:leader="dot" w:pos="9651"/>
            </w:tabs>
          </w:pPr>
          <w:hyperlink w:anchor="_Toc14279">
            <w:r w:rsidR="00BB4471">
              <w:t>Таблица перекодировки состояний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_Toc14279 \h</w:instrText>
            </w:r>
            <w:r w:rsidR="00BB4471">
              <w:fldChar w:fldCharType="separate"/>
            </w:r>
            <w:r w:rsidR="00BB4471">
              <w:t xml:space="preserve">6 </w:t>
            </w:r>
            <w:r w:rsidR="00BB4471">
              <w:fldChar w:fldCharType="end"/>
            </w:r>
          </w:hyperlink>
        </w:p>
        <w:p w14:paraId="076FD7C0" w14:textId="77777777" w:rsidR="008260D4" w:rsidRDefault="00E44FCA">
          <w:pPr>
            <w:pStyle w:val="11"/>
            <w:tabs>
              <w:tab w:val="right" w:leader="dot" w:pos="9651"/>
            </w:tabs>
          </w:pPr>
          <w:hyperlink w:anchor="_Toc14280">
            <w:r w:rsidR="00BB4471">
              <w:t>Графы состояний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_Toc14280 \h</w:instrText>
            </w:r>
            <w:r w:rsidR="00BB4471">
              <w:fldChar w:fldCharType="separate"/>
            </w:r>
            <w:r w:rsidR="00BB4471">
              <w:t xml:space="preserve">7 </w:t>
            </w:r>
            <w:r w:rsidR="00BB4471">
              <w:fldChar w:fldCharType="end"/>
            </w:r>
          </w:hyperlink>
        </w:p>
        <w:p w14:paraId="68B49559" w14:textId="77777777" w:rsidR="008260D4" w:rsidRDefault="00E44FCA">
          <w:pPr>
            <w:pStyle w:val="11"/>
            <w:tabs>
              <w:tab w:val="right" w:leader="dot" w:pos="9651"/>
            </w:tabs>
          </w:pPr>
          <w:hyperlink w:anchor="_Toc14281">
            <w:r w:rsidR="00BB4471">
              <w:t>Таблица истинности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_Toc14281 \h</w:instrText>
            </w:r>
            <w:r w:rsidR="00BB4471">
              <w:fldChar w:fldCharType="separate"/>
            </w:r>
            <w:r w:rsidR="00BB4471">
              <w:t xml:space="preserve">9 </w:t>
            </w:r>
            <w:r w:rsidR="00BB4471">
              <w:fldChar w:fldCharType="end"/>
            </w:r>
          </w:hyperlink>
        </w:p>
        <w:p w14:paraId="72D264CD" w14:textId="77777777" w:rsidR="008260D4" w:rsidRDefault="00E44FCA">
          <w:pPr>
            <w:pStyle w:val="11"/>
            <w:tabs>
              <w:tab w:val="right" w:leader="dot" w:pos="9651"/>
            </w:tabs>
          </w:pPr>
          <w:hyperlink w:anchor="_Toc14282">
            <w:r w:rsidR="00BB4471">
              <w:t>Реализация схем и кодов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_Toc14282 \h</w:instrText>
            </w:r>
            <w:r w:rsidR="00BB4471">
              <w:fldChar w:fldCharType="separate"/>
            </w:r>
            <w:r w:rsidR="00BB4471">
              <w:t xml:space="preserve">10 </w:t>
            </w:r>
            <w:r w:rsidR="00BB4471">
              <w:fldChar w:fldCharType="end"/>
            </w:r>
          </w:hyperlink>
        </w:p>
        <w:p w14:paraId="0C71F4C7" w14:textId="77777777" w:rsidR="008260D4" w:rsidRDefault="00E44FCA">
          <w:pPr>
            <w:pStyle w:val="11"/>
            <w:tabs>
              <w:tab w:val="right" w:leader="dot" w:pos="9651"/>
            </w:tabs>
          </w:pPr>
          <w:hyperlink w:anchor="_Toc14283">
            <w:r w:rsidR="00BB4471">
              <w:t>Вывод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_Toc14283 \h</w:instrText>
            </w:r>
            <w:r w:rsidR="00BB4471">
              <w:fldChar w:fldCharType="separate"/>
            </w:r>
            <w:r w:rsidR="00BB4471">
              <w:t xml:space="preserve">12 </w:t>
            </w:r>
            <w:r w:rsidR="00BB4471">
              <w:fldChar w:fldCharType="end"/>
            </w:r>
          </w:hyperlink>
        </w:p>
        <w:p w14:paraId="0AC823C7" w14:textId="77777777" w:rsidR="008260D4" w:rsidRDefault="00BB4471">
          <w:r>
            <w:fldChar w:fldCharType="end"/>
          </w:r>
        </w:p>
      </w:sdtContent>
    </w:sdt>
    <w:p w14:paraId="3B11469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br w:type="page"/>
      </w:r>
    </w:p>
    <w:p w14:paraId="20CDB24C" w14:textId="77777777" w:rsidR="008260D4" w:rsidRDefault="00BB4471">
      <w:pPr>
        <w:pStyle w:val="1"/>
        <w:spacing w:after="181"/>
        <w:ind w:left="640" w:right="710"/>
      </w:pPr>
      <w:bookmarkStart w:id="0" w:name="_Toc14276"/>
      <w:r>
        <w:lastRenderedPageBreak/>
        <w:t xml:space="preserve">Цель работы </w:t>
      </w:r>
      <w:bookmarkEnd w:id="0"/>
    </w:p>
    <w:p w14:paraId="0E3DE43B" w14:textId="77777777" w:rsidR="008260D4" w:rsidRDefault="00BB4471">
      <w:pPr>
        <w:spacing w:after="254" w:line="399" w:lineRule="auto"/>
        <w:ind w:left="100" w:right="171" w:firstLine="706"/>
      </w:pPr>
      <w:r>
        <w:t xml:space="preserve">Ознакомиться с САПР QUARTUS II, получить практические навыки создания проектов по схемотехнике ЭВМ в САПР (ввод схем, компиляция и моделирование). </w:t>
      </w:r>
    </w:p>
    <w:p w14:paraId="77695E02" w14:textId="77777777" w:rsidR="008260D4" w:rsidRDefault="00BB4471">
      <w:pPr>
        <w:pStyle w:val="1"/>
        <w:spacing w:after="173"/>
        <w:ind w:left="640" w:right="705"/>
      </w:pPr>
      <w:bookmarkStart w:id="1" w:name="_Toc14277"/>
      <w:r>
        <w:t xml:space="preserve">Постановка задачи </w:t>
      </w:r>
      <w:bookmarkEnd w:id="1"/>
    </w:p>
    <w:p w14:paraId="204863DF" w14:textId="77777777" w:rsidR="008260D4" w:rsidRDefault="00BB4471">
      <w:pPr>
        <w:spacing w:line="399" w:lineRule="auto"/>
        <w:ind w:left="100" w:right="171" w:firstLine="706"/>
      </w:pPr>
      <w:r>
        <w:t xml:space="preserve">На основе исходного графа состояний и согласно своему варианту составить таблицу перекодировки состояний устройства в десятичном и двоичном коде, подставить новые значения в исходный граф, составить таблицу истинности работы устройства, спроектировать логическую схему, используя графический редактор и текстовый редакторы САПР QUARTUS II. </w:t>
      </w:r>
    </w:p>
    <w:p w14:paraId="142C2048" w14:textId="77777777" w:rsidR="008260D4" w:rsidRDefault="00BB4471">
      <w:pPr>
        <w:spacing w:after="180"/>
        <w:ind w:left="110" w:right="171"/>
      </w:pPr>
      <w:r>
        <w:t xml:space="preserve">Исследовать работу схемы с использованием сигнального редактора. </w:t>
      </w:r>
    </w:p>
    <w:p w14:paraId="7BDF1B75" w14:textId="14A56738" w:rsidR="008260D4" w:rsidRDefault="00BB4471">
      <w:pPr>
        <w:spacing w:after="36" w:line="259" w:lineRule="auto"/>
        <w:ind w:left="640"/>
        <w:jc w:val="center"/>
      </w:pPr>
      <w:r>
        <w:rPr>
          <w:b/>
        </w:rPr>
        <w:t xml:space="preserve">№ варианта: </w:t>
      </w:r>
      <w:r w:rsidR="00925ADF" w:rsidRPr="007A13E3">
        <w:rPr>
          <w:b/>
        </w:rPr>
        <w:t>22</w:t>
      </w:r>
      <w:r>
        <w:br w:type="page"/>
      </w:r>
    </w:p>
    <w:p w14:paraId="392D4546" w14:textId="77777777" w:rsidR="008260D4" w:rsidRDefault="00BB4471">
      <w:pPr>
        <w:pStyle w:val="1"/>
        <w:ind w:left="640" w:right="685"/>
      </w:pPr>
      <w:bookmarkStart w:id="2" w:name="_Toc14278"/>
      <w:r>
        <w:lastRenderedPageBreak/>
        <w:t xml:space="preserve">Теоретический блок </w:t>
      </w:r>
      <w:bookmarkEnd w:id="2"/>
    </w:p>
    <w:p w14:paraId="18C76C51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359329C1" w14:textId="77777777" w:rsidR="008260D4" w:rsidRDefault="00BB4471">
      <w:pPr>
        <w:spacing w:after="161" w:line="398" w:lineRule="auto"/>
        <w:ind w:left="100" w:right="171" w:firstLine="706"/>
      </w:pPr>
      <w:r>
        <w:t xml:space="preserve">Счётчик числа импульсов — устройство, на выходах которого получается двоичный или двоично-десятичный код, определяемый числом поступивших импульсов. Счётчики могут строиться на двухступенчатых D- триггерах, T-триггерах и JK-триггерах. Основной параметр счётчика — модуль счёта — максимальное число единичных сигналов, которое может быть сосчитано счётчиком. </w:t>
      </w:r>
    </w:p>
    <w:p w14:paraId="69B5B225" w14:textId="77777777" w:rsidR="008260D4" w:rsidRDefault="00BB4471">
      <w:pPr>
        <w:ind w:left="831" w:right="171"/>
      </w:pPr>
      <w:r>
        <w:t xml:space="preserve">Счётчики классифицируют: </w:t>
      </w:r>
    </w:p>
    <w:p w14:paraId="7A8017E5" w14:textId="77777777" w:rsidR="008260D4" w:rsidRDefault="00BB4471">
      <w:pPr>
        <w:spacing w:after="59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1F219FF5" w14:textId="77777777" w:rsidR="008260D4" w:rsidRDefault="00BB4471">
      <w:pPr>
        <w:numPr>
          <w:ilvl w:val="0"/>
          <w:numId w:val="1"/>
        </w:numPr>
        <w:spacing w:after="130"/>
        <w:ind w:right="171" w:hanging="360"/>
      </w:pPr>
      <w:r>
        <w:t xml:space="preserve">по числу устойчивых состояний триггеров: </w:t>
      </w:r>
    </w:p>
    <w:p w14:paraId="680245E7" w14:textId="77777777" w:rsidR="008260D4" w:rsidRDefault="00BB4471">
      <w:pPr>
        <w:numPr>
          <w:ilvl w:val="1"/>
          <w:numId w:val="1"/>
        </w:numPr>
        <w:spacing w:line="392" w:lineRule="auto"/>
        <w:ind w:right="4710"/>
        <w:jc w:val="left"/>
      </w:pPr>
      <w:r>
        <w:t xml:space="preserve">на двоичных триггерах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на троичных триггерах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на n-</w:t>
      </w:r>
      <w:proofErr w:type="spellStart"/>
      <w:r>
        <w:t>ичных</w:t>
      </w:r>
      <w:proofErr w:type="spellEnd"/>
      <w:r>
        <w:t xml:space="preserve"> триггерах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 модулю счёта: </w:t>
      </w:r>
    </w:p>
    <w:p w14:paraId="3A40AF32" w14:textId="77777777" w:rsidR="008260D4" w:rsidRDefault="00BB4471">
      <w:pPr>
        <w:numPr>
          <w:ilvl w:val="1"/>
          <w:numId w:val="1"/>
        </w:numPr>
        <w:spacing w:line="395" w:lineRule="auto"/>
        <w:ind w:right="4710"/>
        <w:jc w:val="left"/>
      </w:pPr>
      <w:r>
        <w:t xml:space="preserve">двоично-десятичные (декада)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двоичные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произвольным постоянным модулем счёта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переменным модулем счёта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 направлению счёта: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суммирующие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вычитающие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реверсивные </w:t>
      </w:r>
    </w:p>
    <w:p w14:paraId="5E8DE9CD" w14:textId="77777777" w:rsidR="008260D4" w:rsidRDefault="00BB4471">
      <w:pPr>
        <w:numPr>
          <w:ilvl w:val="0"/>
          <w:numId w:val="1"/>
        </w:numPr>
        <w:spacing w:after="131"/>
        <w:ind w:right="171" w:hanging="360"/>
      </w:pPr>
      <w:r>
        <w:t xml:space="preserve">по способу формирования внутренних связей: </w:t>
      </w:r>
    </w:p>
    <w:p w14:paraId="054F591C" w14:textId="77777777" w:rsidR="008260D4" w:rsidRDefault="00BB4471">
      <w:pPr>
        <w:numPr>
          <w:ilvl w:val="1"/>
          <w:numId w:val="1"/>
        </w:numPr>
        <w:spacing w:after="27" w:line="392" w:lineRule="auto"/>
        <w:ind w:right="4710"/>
        <w:jc w:val="left"/>
      </w:pPr>
      <w:r>
        <w:t xml:space="preserve">с последовательным переносом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комбинированным переносом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кольцевые </w:t>
      </w:r>
    </w:p>
    <w:p w14:paraId="501A2F68" w14:textId="77777777" w:rsidR="008260D4" w:rsidRDefault="00BB4471">
      <w:pPr>
        <w:numPr>
          <w:ilvl w:val="0"/>
          <w:numId w:val="1"/>
        </w:numPr>
        <w:spacing w:after="132"/>
        <w:ind w:right="171" w:hanging="360"/>
      </w:pPr>
      <w:r>
        <w:t xml:space="preserve">по способу переключения триггера: </w:t>
      </w:r>
    </w:p>
    <w:p w14:paraId="17999761" w14:textId="77777777" w:rsidR="008260D4" w:rsidRDefault="00BB4471">
      <w:pPr>
        <w:numPr>
          <w:ilvl w:val="1"/>
          <w:numId w:val="1"/>
        </w:numPr>
        <w:spacing w:line="392" w:lineRule="auto"/>
        <w:ind w:right="4710"/>
        <w:jc w:val="left"/>
      </w:pPr>
      <w:r>
        <w:lastRenderedPageBreak/>
        <w:t xml:space="preserve">синхронные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асинхронные Простейший суммирующий асинхронный счетчик представляет собой несколько последовательно включенных счетных триггеров. </w:t>
      </w:r>
    </w:p>
    <w:p w14:paraId="7A511B9B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149D126E" w14:textId="77777777" w:rsidR="008260D4" w:rsidRDefault="00BB4471">
      <w:pPr>
        <w:spacing w:after="6" w:line="259" w:lineRule="auto"/>
        <w:ind w:left="1183" w:firstLine="0"/>
        <w:jc w:val="left"/>
      </w:pPr>
      <w:r>
        <w:rPr>
          <w:noProof/>
        </w:rPr>
        <w:drawing>
          <wp:inline distT="0" distB="0" distL="0" distR="0" wp14:anchorId="388B3268" wp14:editId="4F19A4A2">
            <wp:extent cx="4641596" cy="1473835"/>
            <wp:effectExtent l="0" t="0" r="0" b="0"/>
            <wp:docPr id="653" name="Picture 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596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C905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5FA4B475" w14:textId="77777777" w:rsidR="008260D4" w:rsidRDefault="00BB4471">
      <w:pPr>
        <w:spacing w:after="35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CABDF12" w14:textId="77777777" w:rsidR="008260D4" w:rsidRDefault="00BB4471">
      <w:pPr>
        <w:spacing w:line="268" w:lineRule="auto"/>
        <w:ind w:left="10" w:right="61"/>
        <w:jc w:val="center"/>
      </w:pPr>
      <w:r>
        <w:t xml:space="preserve">Рисунок 1 – Простейший асинхронный счетчик </w:t>
      </w:r>
    </w:p>
    <w:p w14:paraId="789984F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48EBFE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3643E4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7B7242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7F3DD7D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184EA04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3"/>
        </w:rPr>
        <w:t xml:space="preserve"> </w:t>
      </w:r>
    </w:p>
    <w:p w14:paraId="33125A9E" w14:textId="77777777" w:rsidR="008260D4" w:rsidRDefault="00BB4471">
      <w:pPr>
        <w:spacing w:after="7" w:line="259" w:lineRule="auto"/>
        <w:ind w:left="1790" w:firstLine="0"/>
        <w:jc w:val="left"/>
      </w:pPr>
      <w:r>
        <w:rPr>
          <w:noProof/>
        </w:rPr>
        <w:drawing>
          <wp:inline distT="0" distB="0" distL="0" distR="0" wp14:anchorId="25CDC76D" wp14:editId="62685BA4">
            <wp:extent cx="3906266" cy="3187065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266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3DF5" w14:textId="77777777" w:rsidR="008260D4" w:rsidRDefault="00BB4471">
      <w:pPr>
        <w:spacing w:after="180" w:line="259" w:lineRule="auto"/>
        <w:ind w:left="0" w:firstLine="0"/>
        <w:jc w:val="left"/>
      </w:pPr>
      <w:r>
        <w:rPr>
          <w:sz w:val="30"/>
        </w:rPr>
        <w:lastRenderedPageBreak/>
        <w:t xml:space="preserve"> </w:t>
      </w:r>
    </w:p>
    <w:p w14:paraId="2FF4C2B0" w14:textId="77777777" w:rsidR="008260D4" w:rsidRDefault="00BB4471">
      <w:pPr>
        <w:spacing w:after="47"/>
        <w:ind w:left="2439" w:right="422" w:hanging="168"/>
      </w:pPr>
      <w:r>
        <w:t xml:space="preserve">Рисунок 2 – Временная диаграмма работы суммирующего асинхронного счетчика </w:t>
      </w:r>
    </w:p>
    <w:p w14:paraId="5BDD95E1" w14:textId="77777777" w:rsidR="008260D4" w:rsidRDefault="00BB4471">
      <w:pPr>
        <w:pStyle w:val="1"/>
        <w:spacing w:after="47" w:line="269" w:lineRule="auto"/>
        <w:ind w:left="2439" w:right="422" w:hanging="168"/>
        <w:jc w:val="both"/>
      </w:pPr>
      <w:bookmarkStart w:id="3" w:name="_Toc14279"/>
      <w:r>
        <w:t xml:space="preserve">Таблица перекодировки состояний </w:t>
      </w:r>
      <w:bookmarkEnd w:id="3"/>
    </w:p>
    <w:p w14:paraId="5ECBBE90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495A94BF" w14:textId="77777777" w:rsidR="008260D4" w:rsidRDefault="00BB4471">
      <w:pPr>
        <w:spacing w:line="259" w:lineRule="auto"/>
        <w:ind w:left="10" w:right="188"/>
        <w:jc w:val="right"/>
      </w:pPr>
      <w:r>
        <w:t xml:space="preserve">Таблица 1 – перекодировка состояний автомата и их двоичный код </w:t>
      </w:r>
    </w:p>
    <w:p w14:paraId="3309359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5954" w:type="dxa"/>
        <w:tblInd w:w="1820" w:type="dxa"/>
        <w:tblCellMar>
          <w:top w:w="14" w:type="dxa"/>
          <w:left w:w="5" w:type="dxa"/>
          <w:right w:w="108" w:type="dxa"/>
        </w:tblCellMar>
        <w:tblLook w:val="04A0" w:firstRow="1" w:lastRow="0" w:firstColumn="1" w:lastColumn="0" w:noHBand="0" w:noVBand="1"/>
      </w:tblPr>
      <w:tblGrid>
        <w:gridCol w:w="1901"/>
        <w:gridCol w:w="1926"/>
        <w:gridCol w:w="2127"/>
      </w:tblGrid>
      <w:tr w:rsidR="008260D4" w14:paraId="648D9351" w14:textId="77777777">
        <w:trPr>
          <w:trHeight w:val="113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78F0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34"/>
              </w:rPr>
              <w:t xml:space="preserve"> </w:t>
            </w:r>
          </w:p>
          <w:p w14:paraId="1A814091" w14:textId="77777777" w:rsidR="008260D4" w:rsidRDefault="00BB4471">
            <w:pPr>
              <w:spacing w:after="0" w:line="259" w:lineRule="auto"/>
              <w:ind w:left="178" w:firstLine="0"/>
              <w:jc w:val="left"/>
            </w:pPr>
            <w:r>
              <w:t xml:space="preserve">№ состояния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6C90C" w14:textId="77777777" w:rsidR="008260D4" w:rsidRDefault="00BB4471">
            <w:pPr>
              <w:spacing w:after="0" w:line="259" w:lineRule="auto"/>
              <w:ind w:left="58" w:firstLine="0"/>
              <w:jc w:val="center"/>
            </w:pPr>
            <w:r>
              <w:t xml:space="preserve">№ состояния из таблицы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BD16A" w14:textId="77777777" w:rsidR="008260D4" w:rsidRDefault="00BB4471">
            <w:pPr>
              <w:spacing w:after="0" w:line="259" w:lineRule="auto"/>
              <w:ind w:left="394" w:hanging="197"/>
            </w:pPr>
            <w:r>
              <w:t xml:space="preserve">Двоичный код q3 q2 q1 q0 </w:t>
            </w:r>
          </w:p>
        </w:tc>
      </w:tr>
      <w:tr w:rsidR="008260D4" w14:paraId="4A0708DF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7307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9CE6" w14:textId="610A228D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F6B9" w14:textId="4C638B97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1001</w:t>
            </w:r>
          </w:p>
        </w:tc>
      </w:tr>
      <w:tr w:rsidR="008260D4" w14:paraId="6192C50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41FC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1466" w14:textId="5CDC7488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5B34" w14:textId="01005F16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0001</w:t>
            </w:r>
          </w:p>
        </w:tc>
      </w:tr>
      <w:tr w:rsidR="008260D4" w14:paraId="2E043E03" w14:textId="77777777">
        <w:trPr>
          <w:trHeight w:val="38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E0E1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0630" w14:textId="1C15E084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08E0" w14:textId="50900D2F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1100</w:t>
            </w:r>
          </w:p>
        </w:tc>
      </w:tr>
      <w:tr w:rsidR="008260D4" w14:paraId="3A70585F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D240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3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E74B" w14:textId="205087BE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11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26CC" w14:textId="681B212B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1011</w:t>
            </w:r>
          </w:p>
        </w:tc>
      </w:tr>
      <w:tr w:rsidR="008260D4" w14:paraId="003A09FB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FC72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4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6346" w14:textId="4C743986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67AD" w14:textId="718877C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0011</w:t>
            </w:r>
          </w:p>
        </w:tc>
      </w:tr>
      <w:tr w:rsidR="008260D4" w14:paraId="10FEB4FE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8327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5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4603" w14:textId="21CF97AF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B6F6" w14:textId="74B35AA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0000</w:t>
            </w:r>
          </w:p>
        </w:tc>
      </w:tr>
      <w:tr w:rsidR="008260D4" w14:paraId="1F1EF14D" w14:textId="77777777">
        <w:trPr>
          <w:trHeight w:val="385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1B8A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6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3781" w14:textId="33FACB6C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1671" w14:textId="0756292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0101</w:t>
            </w:r>
          </w:p>
        </w:tc>
      </w:tr>
      <w:tr w:rsidR="008260D4" w14:paraId="43E2F165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E161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7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07E1" w14:textId="3080D529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FAB6" w14:textId="528401F0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1111</w:t>
            </w:r>
          </w:p>
        </w:tc>
      </w:tr>
      <w:tr w:rsidR="008260D4" w14:paraId="19BBD33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869B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8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DD1F" w14:textId="60F4B7EA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CEFE" w14:textId="756797E9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1010</w:t>
            </w:r>
          </w:p>
        </w:tc>
      </w:tr>
      <w:tr w:rsidR="008260D4" w14:paraId="113E5878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E93A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9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46C3" w14:textId="6F41E877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87E0" w14:textId="6EA3894C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1101</w:t>
            </w:r>
          </w:p>
        </w:tc>
      </w:tr>
      <w:tr w:rsidR="008260D4" w14:paraId="5745F18B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C100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D978" w14:textId="4E7FFF03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9A79" w14:textId="1B74A734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0100</w:t>
            </w:r>
          </w:p>
        </w:tc>
      </w:tr>
      <w:tr w:rsidR="008260D4" w14:paraId="0E0296D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3651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8C94" w14:textId="1F66F194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EAB9" w14:textId="6F8C45D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0110</w:t>
            </w:r>
          </w:p>
        </w:tc>
      </w:tr>
      <w:tr w:rsidR="008260D4" w14:paraId="00FC025B" w14:textId="77777777">
        <w:trPr>
          <w:trHeight w:val="38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BBEE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5CAD" w14:textId="4B4E8C4A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09B3" w14:textId="4BD65E75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0111</w:t>
            </w:r>
          </w:p>
        </w:tc>
      </w:tr>
      <w:tr w:rsidR="008260D4" w14:paraId="7B05F854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06DE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13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5A21" w14:textId="1F68BE57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5D02" w14:textId="28717CCE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1000</w:t>
            </w:r>
          </w:p>
        </w:tc>
      </w:tr>
      <w:tr w:rsidR="008260D4" w14:paraId="3BF91324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B038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14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1801" w14:textId="04797420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14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B907" w14:textId="2CEEC643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1110</w:t>
            </w:r>
          </w:p>
        </w:tc>
      </w:tr>
      <w:tr w:rsidR="008260D4" w14:paraId="44DB8D1E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1E7F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15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E6D9" w14:textId="42689C48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DE35" w14:textId="229B40D7" w:rsidR="008260D4" w:rsidRPr="00FF2DD5" w:rsidRDefault="00D958DE">
            <w:pPr>
              <w:spacing w:after="0" w:line="259" w:lineRule="auto"/>
              <w:ind w:left="99" w:firstLine="0"/>
              <w:jc w:val="center"/>
              <w:rPr>
                <w:lang w:val="en-US"/>
              </w:rPr>
            </w:pPr>
            <w:r>
              <w:t>0010</w:t>
            </w:r>
          </w:p>
        </w:tc>
      </w:tr>
    </w:tbl>
    <w:p w14:paraId="35C18706" w14:textId="77777777" w:rsidR="008260D4" w:rsidRDefault="00BB4471">
      <w:pPr>
        <w:pStyle w:val="1"/>
        <w:spacing w:after="0"/>
        <w:ind w:left="3678" w:right="0" w:firstLine="0"/>
        <w:jc w:val="left"/>
      </w:pPr>
      <w:bookmarkStart w:id="4" w:name="_Toc14280"/>
      <w:r>
        <w:t xml:space="preserve">Графы состояний </w:t>
      </w:r>
      <w:bookmarkEnd w:id="4"/>
    </w:p>
    <w:p w14:paraId="5C65C3D3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7165CE7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14:paraId="3FF6EF4C" w14:textId="77777777" w:rsidR="008260D4" w:rsidRDefault="00BB4471">
      <w:pPr>
        <w:spacing w:after="312" w:line="259" w:lineRule="auto"/>
        <w:ind w:left="1436" w:firstLine="0"/>
        <w:jc w:val="left"/>
      </w:pPr>
      <w:r>
        <w:rPr>
          <w:noProof/>
        </w:rPr>
        <w:lastRenderedPageBreak/>
        <w:drawing>
          <wp:inline distT="0" distB="0" distL="0" distR="0" wp14:anchorId="58908183" wp14:editId="3AC55DC0">
            <wp:extent cx="4333240" cy="6124702"/>
            <wp:effectExtent l="0" t="0" r="0" b="0"/>
            <wp:docPr id="1023" name="Picture 1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Picture 10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073B" w14:textId="77777777" w:rsidR="008260D4" w:rsidRDefault="00BB4471">
      <w:pPr>
        <w:spacing w:line="259" w:lineRule="auto"/>
        <w:ind w:left="10" w:right="2545"/>
        <w:jc w:val="right"/>
      </w:pPr>
      <w:r>
        <w:t xml:space="preserve">Рисунок 3 – Исходный граф состояний </w:t>
      </w:r>
    </w:p>
    <w:p w14:paraId="62ED4D5B" w14:textId="77777777" w:rsidR="008260D4" w:rsidRDefault="00BB4471">
      <w:pPr>
        <w:spacing w:after="0" w:line="259" w:lineRule="auto"/>
        <w:ind w:left="1628" w:firstLine="0"/>
        <w:jc w:val="left"/>
      </w:pPr>
      <w:r>
        <w:rPr>
          <w:noProof/>
        </w:rPr>
        <w:lastRenderedPageBreak/>
        <w:drawing>
          <wp:inline distT="0" distB="0" distL="0" distR="0" wp14:anchorId="40AA5C73" wp14:editId="274D1BA2">
            <wp:extent cx="4022090" cy="5198059"/>
            <wp:effectExtent l="0" t="0" r="0" b="3175"/>
            <wp:docPr id="1045" name="Picture 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10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51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7DB1" w14:textId="77777777" w:rsidR="008260D4" w:rsidRDefault="00BB4471">
      <w:pPr>
        <w:spacing w:after="236" w:line="259" w:lineRule="auto"/>
        <w:ind w:left="0" w:firstLine="0"/>
      </w:pPr>
      <w:r>
        <w:rPr>
          <w:sz w:val="14"/>
          <w:vertAlign w:val="subscript"/>
        </w:rPr>
        <w:t xml:space="preserve"> </w:t>
      </w:r>
      <w:r>
        <w:rPr>
          <w:sz w:val="14"/>
          <w:vertAlign w:val="subscript"/>
        </w:rPr>
        <w:tab/>
      </w:r>
      <w:r>
        <w:rPr>
          <w:sz w:val="20"/>
        </w:rPr>
        <w:t xml:space="preserve"> </w:t>
      </w:r>
    </w:p>
    <w:p w14:paraId="348BBCC7" w14:textId="77777777" w:rsidR="008260D4" w:rsidRDefault="00BB4471">
      <w:pPr>
        <w:spacing w:after="46" w:line="268" w:lineRule="auto"/>
        <w:ind w:left="2239" w:right="2225"/>
        <w:jc w:val="center"/>
      </w:pPr>
      <w:r>
        <w:t xml:space="preserve">Рисунок 4 – Граф состояний, полученный с учетом таблицы перекодировки </w:t>
      </w:r>
    </w:p>
    <w:p w14:paraId="6FD5F116" w14:textId="77777777" w:rsidR="008260D4" w:rsidRDefault="00BB4471">
      <w:pPr>
        <w:pStyle w:val="1"/>
        <w:spacing w:after="46" w:line="268" w:lineRule="auto"/>
        <w:ind w:left="2239" w:right="2225"/>
      </w:pPr>
      <w:bookmarkStart w:id="5" w:name="_Toc14281"/>
      <w:r>
        <w:t xml:space="preserve">Таблица истинности </w:t>
      </w:r>
      <w:bookmarkEnd w:id="5"/>
    </w:p>
    <w:p w14:paraId="7D8ECE2D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6A8897D8" w14:textId="77777777" w:rsidR="008260D4" w:rsidRDefault="00BB4471">
      <w:pPr>
        <w:spacing w:line="259" w:lineRule="auto"/>
        <w:ind w:left="10" w:right="188"/>
        <w:jc w:val="right"/>
      </w:pPr>
      <w:r>
        <w:t xml:space="preserve">Таблица 2 – Таблица истинности автомата </w:t>
      </w:r>
    </w:p>
    <w:p w14:paraId="15363148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9369" w:type="dxa"/>
        <w:tblInd w:w="115" w:type="dxa"/>
        <w:tblCellMar>
          <w:top w:w="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3"/>
        <w:gridCol w:w="1950"/>
        <w:gridCol w:w="3429"/>
        <w:gridCol w:w="1022"/>
        <w:gridCol w:w="1945"/>
      </w:tblGrid>
      <w:tr w:rsidR="008260D4" w14:paraId="07EF5ECC" w14:textId="77777777">
        <w:trPr>
          <w:trHeight w:val="389"/>
        </w:trPr>
        <w:tc>
          <w:tcPr>
            <w:tcW w:w="2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5BA4" w14:textId="77777777" w:rsidR="008260D4" w:rsidRDefault="00BB4471">
            <w:pPr>
              <w:spacing w:after="0" w:line="259" w:lineRule="auto"/>
              <w:ind w:left="0" w:right="17" w:firstLine="0"/>
              <w:jc w:val="center"/>
            </w:pPr>
            <w:r>
              <w:t xml:space="preserve">Старое состояние </w:t>
            </w:r>
          </w:p>
        </w:tc>
        <w:tc>
          <w:tcPr>
            <w:tcW w:w="3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17D2B" w14:textId="77777777" w:rsidR="008260D4" w:rsidRDefault="00BB4471">
            <w:pPr>
              <w:spacing w:after="0" w:line="259" w:lineRule="auto"/>
              <w:ind w:left="0" w:right="26" w:firstLine="0"/>
              <w:jc w:val="center"/>
            </w:pPr>
            <w:r>
              <w:t xml:space="preserve">Условие 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A540" w14:textId="77777777" w:rsidR="008260D4" w:rsidRDefault="00BB4471">
            <w:pPr>
              <w:spacing w:after="0" w:line="259" w:lineRule="auto"/>
              <w:ind w:left="0" w:right="7" w:firstLine="0"/>
              <w:jc w:val="center"/>
            </w:pPr>
            <w:r>
              <w:t xml:space="preserve">Новое состояние </w:t>
            </w:r>
          </w:p>
        </w:tc>
      </w:tr>
      <w:tr w:rsidR="008260D4" w14:paraId="144845B3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63B9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№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58BD" w14:textId="77777777" w:rsidR="008260D4" w:rsidRDefault="00BB4471">
            <w:pPr>
              <w:spacing w:after="0" w:line="259" w:lineRule="auto"/>
              <w:ind w:left="0" w:right="3" w:firstLine="0"/>
              <w:jc w:val="center"/>
            </w:pPr>
            <w:r>
              <w:t xml:space="preserve">Код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5520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A03D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№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286B" w14:textId="77777777" w:rsidR="008260D4" w:rsidRDefault="00BB4471">
            <w:pPr>
              <w:spacing w:after="0" w:line="259" w:lineRule="auto"/>
              <w:ind w:left="2" w:firstLine="0"/>
              <w:jc w:val="center"/>
            </w:pPr>
            <w:r>
              <w:t xml:space="preserve">Код </w:t>
            </w:r>
          </w:p>
        </w:tc>
      </w:tr>
      <w:tr w:rsidR="008260D4" w14:paraId="741F6796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99AD" w14:textId="20EFFFA0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9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5DCA" w14:textId="1172F121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BCFC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0F00" w14:textId="3874B77C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4BCA" w14:textId="6FB2AEE2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0001</w:t>
            </w:r>
          </w:p>
        </w:tc>
      </w:tr>
      <w:tr w:rsidR="008260D4" w14:paraId="7063F0BB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5D236" w14:textId="27701DDB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5108" w14:textId="33EDCF4A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0001</w:t>
            </w:r>
            <w:r w:rsidR="00BB4471">
              <w:t xml:space="preserve">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A402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A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9D31" w14:textId="02654A97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10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510B" w14:textId="371E8741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1010</w:t>
            </w:r>
          </w:p>
        </w:tc>
      </w:tr>
      <w:tr w:rsidR="008260D4" w14:paraId="76A9CB60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18B0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015D" w14:textId="5FAD7B0B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1612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A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5660" w14:textId="2031B09D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12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96AA" w14:textId="4AF3580E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1100</w:t>
            </w:r>
          </w:p>
        </w:tc>
      </w:tr>
      <w:tr w:rsidR="008260D4" w14:paraId="1DAB14FB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16FC" w14:textId="084C9D10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BE26" w14:textId="2FAEFD2E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BAB5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71D1" w14:textId="63DF67C2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13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4461" w14:textId="54AF03F3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1101</w:t>
            </w:r>
          </w:p>
        </w:tc>
      </w:tr>
      <w:tr w:rsidR="008260D4" w14:paraId="0B6784E1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AF8F" w14:textId="459D4B56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13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BDAA3" w14:textId="55BB798A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1101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895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A3B2" w14:textId="422E039F" w:rsidR="008260D4" w:rsidRDefault="007A13E3">
            <w:pPr>
              <w:spacing w:after="0" w:line="259" w:lineRule="auto"/>
              <w:ind w:left="5" w:firstLine="0"/>
              <w:jc w:val="center"/>
            </w:pPr>
            <w:r>
              <w:t>4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124" w14:textId="4D3CCFBB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0100</w:t>
            </w:r>
          </w:p>
        </w:tc>
      </w:tr>
      <w:tr w:rsidR="008260D4" w14:paraId="2E1713AD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5434" w14:textId="17B41D10" w:rsidR="008260D4" w:rsidRDefault="007A13E3">
            <w:pPr>
              <w:spacing w:after="0" w:line="259" w:lineRule="auto"/>
              <w:ind w:left="0" w:right="4" w:firstLine="0"/>
              <w:jc w:val="center"/>
            </w:pPr>
            <w:r>
              <w:lastRenderedPageBreak/>
              <w:t>4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05AA" w14:textId="380CCD42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1C22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01DF" w14:textId="691D4006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7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805C" w14:textId="4BE83315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0111</w:t>
            </w:r>
          </w:p>
        </w:tc>
      </w:tr>
      <w:tr w:rsidR="008260D4" w14:paraId="2DAEC9D0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ADE9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AA39" w14:textId="090AD754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19BB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10A4" w14:textId="5B89BD0E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6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717E" w14:textId="22329196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0110</w:t>
            </w:r>
          </w:p>
        </w:tc>
      </w:tr>
      <w:tr w:rsidR="008260D4" w14:paraId="2BC1320D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FEA4" w14:textId="3A4FA3BC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7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9764" w14:textId="3862C5BD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D1E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B7C7" w14:textId="630FD3A0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28DB" w14:textId="0698FEB3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1111</w:t>
            </w:r>
          </w:p>
        </w:tc>
      </w:tr>
      <w:tr w:rsidR="008260D4" w14:paraId="3FFC6A6D" w14:textId="77777777">
        <w:trPr>
          <w:trHeight w:val="37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E40E" w14:textId="39DAAF22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C3ED" w14:textId="7B6AEAC4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1111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48F2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2A54" w14:textId="69F77043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8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BE1D" w14:textId="082DBDE1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1000</w:t>
            </w:r>
          </w:p>
        </w:tc>
      </w:tr>
      <w:tr w:rsidR="008260D4" w14:paraId="03F49D99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B63B" w14:textId="589CAA40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8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DF14" w14:textId="10826F75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06D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3FD6" w14:textId="5DBF5A24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>1</w:t>
            </w:r>
            <w:r w:rsidR="007A13E3">
              <w:t>4</w:t>
            </w:r>
            <w:r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F29E" w14:textId="6045AE87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1110</w:t>
            </w:r>
          </w:p>
        </w:tc>
      </w:tr>
      <w:tr w:rsidR="008260D4" w14:paraId="03C7458D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B658" w14:textId="2EE79FB2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  <w:r w:rsidR="007A13E3">
              <w:t>4</w:t>
            </w:r>
            <w:r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3DEA" w14:textId="6D5EC188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1110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FBB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A727" w14:textId="112C9D9F" w:rsidR="008260D4" w:rsidRDefault="007A13E3">
            <w:pPr>
              <w:spacing w:after="0" w:line="259" w:lineRule="auto"/>
              <w:ind w:left="5" w:firstLine="0"/>
              <w:jc w:val="center"/>
            </w:pPr>
            <w:r>
              <w:t>2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2675" w14:textId="569328DC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0010</w:t>
            </w:r>
          </w:p>
        </w:tc>
      </w:tr>
      <w:tr w:rsidR="008260D4" w14:paraId="40033DDE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ED32" w14:textId="10AAE01D" w:rsidR="008260D4" w:rsidRDefault="007A13E3">
            <w:pPr>
              <w:spacing w:after="0" w:line="259" w:lineRule="auto"/>
              <w:ind w:left="0" w:right="4" w:firstLine="0"/>
              <w:jc w:val="center"/>
            </w:pPr>
            <w:r>
              <w:t>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48C5" w14:textId="20154D0B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A7D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E460" w14:textId="57622BCF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9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FBBC" w14:textId="12B9B0F1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1001</w:t>
            </w:r>
          </w:p>
        </w:tc>
      </w:tr>
      <w:tr w:rsidR="008260D4" w14:paraId="1BEC85F3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325B" w14:textId="3B6DFC13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12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BC8C" w14:textId="2B9E6C42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1100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51D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EFEF" w14:textId="24A17158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>1</w:t>
            </w:r>
            <w:r w:rsidR="007A13E3">
              <w:t>1</w:t>
            </w:r>
            <w:r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98A2" w14:textId="53036E49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1011</w:t>
            </w:r>
          </w:p>
        </w:tc>
      </w:tr>
      <w:tr w:rsidR="008260D4" w14:paraId="3B4821BB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B81EF" w14:textId="008DC4F9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  <w:r w:rsidR="007A13E3">
              <w:t>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92AE" w14:textId="1066182F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E36C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6147" w14:textId="0603D925" w:rsidR="008260D4" w:rsidRDefault="007A13E3">
            <w:pPr>
              <w:spacing w:after="0" w:line="259" w:lineRule="auto"/>
              <w:ind w:left="5" w:firstLine="0"/>
              <w:jc w:val="center"/>
            </w:pPr>
            <w:r>
              <w:t>3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BFBA" w14:textId="1934C996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0011</w:t>
            </w:r>
          </w:p>
        </w:tc>
      </w:tr>
      <w:tr w:rsidR="008260D4" w14:paraId="0C87D383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D0A2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E8D" w14:textId="61968B15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100D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7AB1" w14:textId="06C4FFAF" w:rsidR="008260D4" w:rsidRDefault="007A13E3">
            <w:pPr>
              <w:spacing w:after="0" w:line="259" w:lineRule="auto"/>
              <w:ind w:left="5" w:firstLine="0"/>
              <w:jc w:val="center"/>
            </w:pPr>
            <w:r>
              <w:t>0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CC71" w14:textId="55ED2543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0000</w:t>
            </w:r>
          </w:p>
        </w:tc>
      </w:tr>
      <w:tr w:rsidR="008260D4" w14:paraId="5EB77ED3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EE81" w14:textId="457B7C87" w:rsidR="008260D4" w:rsidRDefault="007A13E3">
            <w:pPr>
              <w:spacing w:after="0" w:line="259" w:lineRule="auto"/>
              <w:ind w:left="0" w:right="4" w:firstLine="0"/>
              <w:jc w:val="center"/>
            </w:pPr>
            <w:r>
              <w:t>3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A141" w14:textId="4A3F1184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2504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BB3B" w14:textId="1C94254D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A9CA" w14:textId="11081192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0101</w:t>
            </w:r>
          </w:p>
        </w:tc>
      </w:tr>
      <w:tr w:rsidR="008260D4" w14:paraId="06F436B2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59B1" w14:textId="36433A2C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AA7F" w14:textId="03DA84BF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CA1D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9DAA" w14:textId="74F7228A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6883" w14:textId="2FC1A68B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1111</w:t>
            </w:r>
          </w:p>
        </w:tc>
      </w:tr>
      <w:tr w:rsidR="008260D4" w14:paraId="44D563BB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FA9E" w14:textId="1D53882B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6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62D4" w14:textId="3FFF8F93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47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98C6" w14:textId="7AD185CE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BBBF" w14:textId="68C65A78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1111</w:t>
            </w:r>
          </w:p>
        </w:tc>
      </w:tr>
      <w:tr w:rsidR="008260D4" w14:paraId="4E9E4CA4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D280" w14:textId="63824982" w:rsidR="008260D4" w:rsidRDefault="007A13E3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62F8" w14:textId="265F4D77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C89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41E9" w14:textId="0DE3EA16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5C50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0100 </w:t>
            </w:r>
          </w:p>
        </w:tc>
      </w:tr>
    </w:tbl>
    <w:p w14:paraId="29EF18C7" w14:textId="77777777" w:rsidR="008260D4" w:rsidRDefault="00BB4471">
      <w:pPr>
        <w:pStyle w:val="1"/>
        <w:spacing w:after="0"/>
        <w:ind w:left="0" w:right="3283" w:firstLine="0"/>
        <w:jc w:val="right"/>
      </w:pPr>
      <w:bookmarkStart w:id="6" w:name="_Toc14282"/>
      <w:r>
        <w:t xml:space="preserve">Реализация схем и кодов </w:t>
      </w:r>
      <w:bookmarkEnd w:id="6"/>
    </w:p>
    <w:p w14:paraId="54966508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8AEBC79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2813C42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2F182B3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13"/>
        </w:rPr>
        <w:t xml:space="preserve"> </w:t>
      </w:r>
    </w:p>
    <w:p w14:paraId="462FD4E2" w14:textId="53BAF607" w:rsidR="008260D4" w:rsidRDefault="008260D4">
      <w:pPr>
        <w:spacing w:after="186" w:line="259" w:lineRule="auto"/>
        <w:ind w:left="117" w:firstLine="0"/>
        <w:jc w:val="left"/>
      </w:pPr>
    </w:p>
    <w:p w14:paraId="3406C35C" w14:textId="77777777" w:rsidR="008260D4" w:rsidRDefault="00BB4471">
      <w:pPr>
        <w:spacing w:line="259" w:lineRule="auto"/>
        <w:ind w:left="10" w:right="3060"/>
        <w:jc w:val="right"/>
      </w:pPr>
      <w:r>
        <w:t xml:space="preserve">Рисунок 5 – Логическая схема </w:t>
      </w:r>
    </w:p>
    <w:p w14:paraId="0281716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AE8FD4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749336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E4515F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B69472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40DB7E81" w14:textId="4B31E214" w:rsidR="008260D4" w:rsidRDefault="008260D4">
      <w:pPr>
        <w:spacing w:after="11" w:line="259" w:lineRule="auto"/>
        <w:ind w:left="117" w:firstLine="0"/>
        <w:jc w:val="left"/>
      </w:pPr>
    </w:p>
    <w:p w14:paraId="3F9104E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39755321" w14:textId="77777777" w:rsidR="008260D4" w:rsidRDefault="00BB4471">
      <w:pPr>
        <w:spacing w:line="259" w:lineRule="auto"/>
        <w:ind w:left="10" w:right="2678"/>
        <w:jc w:val="right"/>
      </w:pPr>
      <w:r>
        <w:t xml:space="preserve">Рисунок 6 – Временная диаграмма 1 </w:t>
      </w:r>
    </w:p>
    <w:p w14:paraId="6502EA95" w14:textId="6469D589" w:rsidR="008260D4" w:rsidRDefault="008260D4">
      <w:pPr>
        <w:spacing w:after="0" w:line="259" w:lineRule="auto"/>
        <w:ind w:left="117" w:firstLine="0"/>
        <w:jc w:val="left"/>
      </w:pPr>
    </w:p>
    <w:p w14:paraId="3BEE4EEA" w14:textId="77777777" w:rsidR="008260D4" w:rsidRDefault="00BB4471">
      <w:pPr>
        <w:spacing w:after="199" w:line="259" w:lineRule="auto"/>
        <w:ind w:left="0" w:firstLine="0"/>
        <w:jc w:val="left"/>
      </w:pPr>
      <w:r>
        <w:rPr>
          <w:sz w:val="6"/>
        </w:rPr>
        <w:t xml:space="preserve"> </w:t>
      </w:r>
      <w:r>
        <w:rPr>
          <w:sz w:val="6"/>
        </w:rPr>
        <w:tab/>
      </w:r>
      <w:r>
        <w:rPr>
          <w:sz w:val="20"/>
        </w:rPr>
        <w:t xml:space="preserve"> </w:t>
      </w:r>
    </w:p>
    <w:p w14:paraId="4056395B" w14:textId="77777777" w:rsidR="008260D4" w:rsidRDefault="00BB4471">
      <w:pPr>
        <w:spacing w:line="268" w:lineRule="auto"/>
        <w:ind w:left="10" w:right="61"/>
        <w:jc w:val="center"/>
      </w:pPr>
      <w:r>
        <w:t xml:space="preserve">Рисунок 7 – Код, реализующий логическую схему, часть 1 </w:t>
      </w:r>
    </w:p>
    <w:p w14:paraId="46E32370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12D34F31" w14:textId="6F38783E" w:rsidR="008260D4" w:rsidRDefault="008260D4">
      <w:pPr>
        <w:spacing w:after="201" w:line="259" w:lineRule="auto"/>
        <w:ind w:left="117" w:firstLine="0"/>
        <w:jc w:val="left"/>
      </w:pPr>
    </w:p>
    <w:p w14:paraId="4F91B390" w14:textId="77777777" w:rsidR="008260D4" w:rsidRDefault="00BB4471">
      <w:pPr>
        <w:spacing w:line="268" w:lineRule="auto"/>
        <w:ind w:left="10" w:right="71"/>
        <w:jc w:val="center"/>
      </w:pPr>
      <w:r>
        <w:t xml:space="preserve">Рисунок 8 – Код, реализующий логическую схему, часть 2 </w:t>
      </w:r>
    </w:p>
    <w:p w14:paraId="23A26DF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9613742" w14:textId="72EC52FC" w:rsidR="008260D4" w:rsidRDefault="008260D4">
      <w:pPr>
        <w:spacing w:after="0" w:line="259" w:lineRule="auto"/>
        <w:ind w:left="-1" w:firstLine="0"/>
        <w:jc w:val="left"/>
      </w:pPr>
    </w:p>
    <w:p w14:paraId="11919DFF" w14:textId="77777777" w:rsidR="008260D4" w:rsidRDefault="00BB4471">
      <w:pPr>
        <w:spacing w:after="322" w:line="259" w:lineRule="auto"/>
        <w:ind w:left="0" w:firstLine="0"/>
        <w:jc w:val="right"/>
      </w:pPr>
      <w:r>
        <w:rPr>
          <w:sz w:val="11"/>
        </w:rPr>
        <w:t xml:space="preserve"> </w:t>
      </w:r>
    </w:p>
    <w:p w14:paraId="1A66E9E6" w14:textId="77777777" w:rsidR="008260D4" w:rsidRDefault="00BB4471">
      <w:pPr>
        <w:spacing w:line="268" w:lineRule="auto"/>
        <w:ind w:left="10" w:right="42"/>
        <w:jc w:val="center"/>
      </w:pPr>
      <w:r>
        <w:t xml:space="preserve">Рисунок 9 – Временная диаграмма 2 </w:t>
      </w:r>
    </w:p>
    <w:p w14:paraId="7927E11C" w14:textId="77777777" w:rsidR="008260D4" w:rsidRDefault="00BB4471">
      <w:pPr>
        <w:pStyle w:val="1"/>
        <w:ind w:left="640" w:right="686"/>
      </w:pPr>
      <w:bookmarkStart w:id="7" w:name="_Toc14283"/>
      <w:r>
        <w:t xml:space="preserve">Вывод </w:t>
      </w:r>
      <w:bookmarkEnd w:id="7"/>
    </w:p>
    <w:p w14:paraId="09F3F718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6F5B1A60" w14:textId="77777777" w:rsidR="008260D4" w:rsidRDefault="00BB4471">
      <w:pPr>
        <w:spacing w:line="399" w:lineRule="auto"/>
        <w:ind w:left="100" w:right="171" w:firstLine="706"/>
      </w:pPr>
      <w:r>
        <w:t xml:space="preserve">Были получены и применены практические навыки создания проектов по схемотехнике ЭВМ. С помощью таблицы перекодировки получен новый граф состояний, составлена таблица истинности автомата, спроектирована логическая схема в текстовом и графическом редакторах САПР QUARTUS II и исследована ее работа с использованием сигнального редактора. </w:t>
      </w:r>
    </w:p>
    <w:p w14:paraId="150FB9BB" w14:textId="77777777" w:rsidR="008260D4" w:rsidRDefault="00BB4471">
      <w:pPr>
        <w:spacing w:line="400" w:lineRule="auto"/>
        <w:ind w:left="100" w:right="171" w:firstLine="706"/>
      </w:pPr>
      <w:r>
        <w:t xml:space="preserve">Идентичность полученных практическим путем данных подтверждает правильность проектирования схемы и кода. </w:t>
      </w:r>
    </w:p>
    <w:sectPr w:rsidR="008260D4">
      <w:footerReference w:type="even" r:id="rId12"/>
      <w:footerReference w:type="default" r:id="rId13"/>
      <w:footerReference w:type="first" r:id="rId14"/>
      <w:pgSz w:w="11909" w:h="16838"/>
      <w:pgMar w:top="1120" w:right="957" w:bottom="1427" w:left="13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06AA1" w14:textId="77777777" w:rsidR="00E44FCA" w:rsidRDefault="00E44FCA">
      <w:pPr>
        <w:spacing w:after="0" w:line="240" w:lineRule="auto"/>
      </w:pPr>
      <w:r>
        <w:separator/>
      </w:r>
    </w:p>
  </w:endnote>
  <w:endnote w:type="continuationSeparator" w:id="0">
    <w:p w14:paraId="6F8A3D2E" w14:textId="77777777" w:rsidR="00E44FCA" w:rsidRDefault="00E44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878CB" w14:textId="77777777" w:rsidR="008260D4" w:rsidRDefault="00BB4471">
    <w:pPr>
      <w:tabs>
        <w:tab w:val="center" w:pos="4728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139D" w14:textId="77777777" w:rsidR="008260D4" w:rsidRDefault="00BB4471">
    <w:pPr>
      <w:tabs>
        <w:tab w:val="center" w:pos="4728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041B5" w14:textId="77777777" w:rsidR="008260D4" w:rsidRDefault="008260D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CB9F" w14:textId="77777777" w:rsidR="00E44FCA" w:rsidRDefault="00E44FCA">
      <w:pPr>
        <w:spacing w:after="0" w:line="240" w:lineRule="auto"/>
      </w:pPr>
      <w:r>
        <w:separator/>
      </w:r>
    </w:p>
  </w:footnote>
  <w:footnote w:type="continuationSeparator" w:id="0">
    <w:p w14:paraId="50A43766" w14:textId="77777777" w:rsidR="00E44FCA" w:rsidRDefault="00E44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A4207"/>
    <w:multiLevelType w:val="hybridMultilevel"/>
    <w:tmpl w:val="7C402112"/>
    <w:lvl w:ilvl="0" w:tplc="FEEE75BA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B8A326">
      <w:start w:val="1"/>
      <w:numFmt w:val="bullet"/>
      <w:lvlText w:val="o"/>
      <w:lvlJc w:val="left"/>
      <w:pPr>
        <w:ind w:left="8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9AD1AC">
      <w:start w:val="1"/>
      <w:numFmt w:val="bullet"/>
      <w:lvlText w:val="▪"/>
      <w:lvlJc w:val="left"/>
      <w:pPr>
        <w:ind w:left="22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96E076">
      <w:start w:val="1"/>
      <w:numFmt w:val="bullet"/>
      <w:lvlText w:val="•"/>
      <w:lvlJc w:val="left"/>
      <w:pPr>
        <w:ind w:left="29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7A3758">
      <w:start w:val="1"/>
      <w:numFmt w:val="bullet"/>
      <w:lvlText w:val="o"/>
      <w:lvlJc w:val="left"/>
      <w:pPr>
        <w:ind w:left="3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EACB4A">
      <w:start w:val="1"/>
      <w:numFmt w:val="bullet"/>
      <w:lvlText w:val="▪"/>
      <w:lvlJc w:val="left"/>
      <w:pPr>
        <w:ind w:left="4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10C04E">
      <w:start w:val="1"/>
      <w:numFmt w:val="bullet"/>
      <w:lvlText w:val="•"/>
      <w:lvlJc w:val="left"/>
      <w:pPr>
        <w:ind w:left="51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729E06">
      <w:start w:val="1"/>
      <w:numFmt w:val="bullet"/>
      <w:lvlText w:val="o"/>
      <w:lvlJc w:val="left"/>
      <w:pPr>
        <w:ind w:left="58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523D2C">
      <w:start w:val="1"/>
      <w:numFmt w:val="bullet"/>
      <w:lvlText w:val="▪"/>
      <w:lvlJc w:val="left"/>
      <w:pPr>
        <w:ind w:left="65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0D4"/>
    <w:rsid w:val="00584CF8"/>
    <w:rsid w:val="00724EB0"/>
    <w:rsid w:val="007A13E3"/>
    <w:rsid w:val="008260D4"/>
    <w:rsid w:val="00925ADF"/>
    <w:rsid w:val="009623B8"/>
    <w:rsid w:val="00AA0BCC"/>
    <w:rsid w:val="00B74D43"/>
    <w:rsid w:val="00BB4471"/>
    <w:rsid w:val="00D958DE"/>
    <w:rsid w:val="00E44FCA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4599"/>
  <w15:docId w15:val="{034C244F-CE07-439E-AC75-F8ADA0F7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9" w:lineRule="auto"/>
      <w:ind w:left="12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6"/>
      <w:ind w:left="10" w:right="7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6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99" w:line="269" w:lineRule="auto"/>
      <w:ind w:left="140" w:right="19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13E3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</dc:creator>
  <cp:keywords/>
  <cp:lastModifiedBy>Grigor Ogannisyan</cp:lastModifiedBy>
  <cp:revision>5</cp:revision>
  <dcterms:created xsi:type="dcterms:W3CDTF">2023-11-24T10:33:00Z</dcterms:created>
  <dcterms:modified xsi:type="dcterms:W3CDTF">2023-12-11T08:54:00Z</dcterms:modified>
</cp:coreProperties>
</file>