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68" w:rsidRDefault="006B6809">
      <w:r>
        <w:t>Онлайн платформа для обучения игре на музыкальных инструментах.</w:t>
      </w:r>
    </w:p>
    <w:p w:rsidR="006B032E" w:rsidRDefault="006B032E" w:rsidP="006B032E">
      <w:pPr>
        <w:pStyle w:val="a3"/>
        <w:numPr>
          <w:ilvl w:val="0"/>
          <w:numId w:val="1"/>
        </w:numPr>
      </w:pPr>
      <w:r>
        <w:t>Проблемные аспекты и потребность в продукте</w:t>
      </w:r>
    </w:p>
    <w:p w:rsidR="00A21541" w:rsidRDefault="00A21541" w:rsidP="00A21541">
      <w:pPr>
        <w:pStyle w:val="a3"/>
      </w:pPr>
    </w:p>
    <w:p w:rsidR="006B032E" w:rsidRDefault="00A21541" w:rsidP="006B032E">
      <w:pPr>
        <w:pStyle w:val="a3"/>
      </w:pPr>
      <w:r>
        <w:t xml:space="preserve">С бурным развитием интернет-технологий современный человек всё больше времени проводит в онлайн-пространстве. Под это пытаются подстроиться современные сервисы, разрабатывая свои онлайн-платформы для предоставления услуг дистанционно (сервисы для прослушивания музыки, видео-хостинги, онлайн-кинотеатры и т. д.). Для того, чтобы люди могли заниматься своими любимыми </w:t>
      </w:r>
      <w:proofErr w:type="gramStart"/>
      <w:r>
        <w:t>хобби</w:t>
      </w:r>
      <w:proofErr w:type="gramEnd"/>
      <w:r>
        <w:t xml:space="preserve"> не выходя из дома, была разработана виртуальная платформа для обучения людей игре на музыкальных инструментах.</w:t>
      </w:r>
    </w:p>
    <w:p w:rsidR="00B84703" w:rsidRDefault="00B84703" w:rsidP="006B032E">
      <w:pPr>
        <w:pStyle w:val="a3"/>
      </w:pPr>
    </w:p>
    <w:p w:rsidR="00B84703" w:rsidRDefault="00B84703" w:rsidP="00B84703">
      <w:r>
        <w:tab/>
        <w:t>Целевая аудитория:</w:t>
      </w:r>
    </w:p>
    <w:p w:rsidR="00B84703" w:rsidRDefault="00B84703" w:rsidP="00B84703">
      <w:pPr>
        <w:pStyle w:val="a3"/>
        <w:numPr>
          <w:ilvl w:val="0"/>
          <w:numId w:val="2"/>
        </w:numPr>
      </w:pPr>
      <w:r w:rsidRPr="00037A13">
        <w:rPr>
          <w:b/>
        </w:rPr>
        <w:t>Обычные люди</w:t>
      </w:r>
      <w:r>
        <w:t>: люди, которые хотят научиться или просто попробовать освоить инструмент в комфортной для себя обстановке.</w:t>
      </w:r>
    </w:p>
    <w:p w:rsidR="00B84703" w:rsidRDefault="00B84703" w:rsidP="00B84703">
      <w:pPr>
        <w:pStyle w:val="a3"/>
        <w:numPr>
          <w:ilvl w:val="0"/>
          <w:numId w:val="2"/>
        </w:numPr>
      </w:pPr>
      <w:r w:rsidRPr="00037A13">
        <w:rPr>
          <w:b/>
        </w:rPr>
        <w:t>Опытные музыканты</w:t>
      </w:r>
      <w:r>
        <w:t>: платформа будет оснащена различными сервисами для автоматизации</w:t>
      </w:r>
      <w:r w:rsidR="00E63772">
        <w:t xml:space="preserve"> процесса занятия музыкой.</w:t>
      </w:r>
    </w:p>
    <w:p w:rsidR="00E63772" w:rsidRDefault="00E63772" w:rsidP="00B84703">
      <w:pPr>
        <w:pStyle w:val="a3"/>
        <w:numPr>
          <w:ilvl w:val="0"/>
          <w:numId w:val="2"/>
        </w:numPr>
      </w:pPr>
      <w:r w:rsidRPr="00037A13">
        <w:rPr>
          <w:b/>
        </w:rPr>
        <w:t>Преподаватели</w:t>
      </w:r>
      <w:r>
        <w:t>: люди смогут найти работу в удалённом режиме.</w:t>
      </w:r>
    </w:p>
    <w:p w:rsidR="00037A13" w:rsidRDefault="00037A13" w:rsidP="00037A13">
      <w:pPr>
        <w:pStyle w:val="a3"/>
        <w:ind w:left="1427"/>
        <w:rPr>
          <w:b/>
        </w:rPr>
      </w:pPr>
    </w:p>
    <w:p w:rsidR="00037A13" w:rsidRDefault="00037A13" w:rsidP="00037A13">
      <w:pPr>
        <w:pStyle w:val="a3"/>
        <w:ind w:left="708"/>
      </w:pPr>
      <w:r>
        <w:t>Проблемные аспекты:</w:t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037A13"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  <w:t>Технические проблемы</w:t>
      </w:r>
    </w:p>
    <w:p w:rsidR="00037A13" w:rsidRPr="00037A13" w:rsidRDefault="00037A13" w:rsidP="00037A1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FF"/>
          <w:kern w:val="0"/>
          <w:bdr w:val="single" w:sz="2" w:space="0" w:color="E5E7EB" w:frame="1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Задержка связи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Во время онлайн-занятий может возникать задержка, что затрудняет синхронное исполнение музыки. Это особенно критично для занятий с хором или оркестром, где важно взаимодействие между участниками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begin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instrText xml:space="preserve"> HYPERLINK "http://www.izvestia.vspu.ac.ru/content/izvestia_2020_v289_N4/121-126.pdf" \t "_blank" </w:instrTex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separate"/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center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end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</w:t>
      </w:r>
    </w:p>
    <w:p w:rsidR="00037A13" w:rsidRPr="00037A13" w:rsidRDefault="00037A13" w:rsidP="004A527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Ограниченные возможности контроля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Преподаватели не могут физически наблюдать за техникой исполнения студентов, что затрудняет корректировку ошибок в реальном времени</w:t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037A13"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  <w:t>Педагогические аспекты</w:t>
      </w:r>
    </w:p>
    <w:p w:rsidR="00037A13" w:rsidRPr="00037A13" w:rsidRDefault="00037A13" w:rsidP="00BA75F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FF"/>
          <w:kern w:val="0"/>
          <w:bdr w:val="single" w:sz="2" w:space="0" w:color="E5E7EB" w:frame="1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Отсутствие физического контакта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Важные элементы обучения, такие как демонстрация движений и техники игры, становятся сложными без непосредственного контакта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begin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instrText xml:space="preserve"> HYPERLINK "http://www.izvestia.vspu.ac.ru/content/izvestia_2020_v289_N4/121-126.pdf" \t "_blank" </w:instrTex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separate"/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end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 Это может привести к недостаточному усвоению материала.</w:t>
      </w:r>
    </w:p>
    <w:p w:rsidR="00BA75FF" w:rsidRPr="00BA75FF" w:rsidRDefault="00037A13" w:rsidP="00BA75F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Социальная изоляция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Онлайн-формат ограничивает взаимодействие между студентами, что мешает развитию социальных навыков и командной работы, необходимых для музыкального образования</w:t>
      </w:r>
    </w:p>
    <w:p w:rsidR="00BA75FF" w:rsidRDefault="00BA75FF" w:rsidP="00BA75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</w:pPr>
    </w:p>
    <w:p w:rsidR="00037A13" w:rsidRPr="00037A13" w:rsidRDefault="00037A13" w:rsidP="00BA75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037A13"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  <w:t>Организационные сложности</w:t>
      </w:r>
    </w:p>
    <w:p w:rsidR="00037A13" w:rsidRPr="00037A13" w:rsidRDefault="00037A13" w:rsidP="00037A1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FF"/>
          <w:kern w:val="0"/>
          <w:bdr w:val="single" w:sz="2" w:space="0" w:color="E5E7EB" w:frame="1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Недостаток практических занятий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Онлайн-обучение часто не предоставляет достаточного количества практических занятий, что критично для освоения музыкальных инструментов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begin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instrText xml:space="preserve"> HYPERLINK "https://gb.ru/blog/sistema-distantsionnogo-obucheniya/" \t "_blank" </w:instrTex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separate"/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center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lastRenderedPageBreak/>
        <w:fldChar w:fldCharType="end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 Студенты могут не получить необходимого опыта игры в группе.</w:t>
      </w:r>
    </w:p>
    <w:p w:rsidR="00037A13" w:rsidRPr="00037A13" w:rsidRDefault="00037A13" w:rsidP="00037A1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FF"/>
          <w:kern w:val="0"/>
          <w:bdr w:val="single" w:sz="2" w:space="0" w:color="E5E7EB" w:frame="1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Адаптация методик преподавания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Преподаватели должны адаптировать свои методики к онлайн-формату, что требует дополнительных навыков и понимания технологий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begin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instrText xml:space="preserve"> HYPERLINK "http://www.izvestia.vspu.ac.ru/content/izvestia_2020_v289_N4/121-126.pdf" \t "_blank" </w:instrTex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separate"/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center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end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begin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instrText xml:space="preserve"> HYPERLINK "https://netology.ru/blog/01-2023-edmarket-8-mistakes-of-elearning-school" \t "_blank" </w:instrTex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separate"/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center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end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</w:t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037A13"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  <w:t>Рыночные вызовы</w:t>
      </w:r>
    </w:p>
    <w:p w:rsidR="00037A13" w:rsidRPr="00037A13" w:rsidRDefault="00037A13" w:rsidP="00037A13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FF"/>
          <w:kern w:val="0"/>
          <w:bdr w:val="single" w:sz="2" w:space="0" w:color="E5E7EB" w:frame="1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Понимание целевой аудитории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Необходимость в тщательном анализе рынка и потребностей потенциальных студентов. Ошибки на этом этапе могут привести к созданию курса, который не будет востребован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begin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instrText xml:space="preserve"> HYPERLINK "https://netology.ru/blog/01-2023-edmarket-8-mistakes-of-elearning-school" \t "_blank" </w:instrTex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separate"/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end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</w:t>
      </w:r>
    </w:p>
    <w:p w:rsidR="00BA75FF" w:rsidRPr="00037A13" w:rsidRDefault="00037A13" w:rsidP="00BA75F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Конкуренция с традиционным обучением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Многие студенты предпочитают очное обучение, что создает дополнительные трудности для онлайн-платформ в привлечении клиентов</w:t>
      </w:r>
      <w:r w:rsid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</w:t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</w:p>
    <w:p w:rsidR="00037A13" w:rsidRDefault="00BA75FF" w:rsidP="00BA75FF">
      <w:r>
        <w:t>Потребность в продукте:</w:t>
      </w:r>
    </w:p>
    <w:p w:rsidR="00BA75FF" w:rsidRPr="00BA75FF" w:rsidRDefault="00BA75FF" w:rsidP="00BA75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ru-RU"/>
          <w14:ligatures w14:val="none"/>
        </w:rPr>
      </w:pPr>
      <w:r w:rsidRPr="00BA75FF">
        <w:rPr>
          <w:rFonts w:ascii="var(--font-fk-grotesk)" w:eastAsia="Times New Roman" w:hAnsi="var(--font-fk-grotesk)" w:cs="Times New Roman"/>
          <w:kern w:val="0"/>
          <w:sz w:val="36"/>
          <w:szCs w:val="36"/>
          <w:lang w:eastAsia="ru-RU"/>
          <w14:ligatures w14:val="none"/>
        </w:rPr>
        <w:t>Доступность музыкального образования</w:t>
      </w:r>
    </w:p>
    <w:p w:rsidR="00BA75FF" w:rsidRPr="00BA75FF" w:rsidRDefault="00BA75FF" w:rsidP="00BA75F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Устранение барьеров</w:t>
      </w: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Онлайн-формат позволяет преодолеть географические и социальные барьеры, делая музыкальное образование доступным для широкой аудитории, включая людей, которые не могут посещать традиционные занятия из-за ограничений по времени или местоположению</w:t>
      </w:r>
    </w:p>
    <w:p w:rsidR="00BA75FF" w:rsidRPr="00BA75FF" w:rsidRDefault="00BA75FF" w:rsidP="00BA75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</w:t>
      </w:r>
    </w:p>
    <w:p w:rsidR="00BA75FF" w:rsidRPr="00BA75FF" w:rsidRDefault="00BA75FF" w:rsidP="0057121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Гибкость расписания</w:t>
      </w: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Платформы предлагают возможность учиться в удобное время, что особенно важно для занятых людей или тех, кто совмещает обучение с работой</w:t>
      </w:r>
      <w:hyperlink r:id="rId5" w:tgtFrame="_blank" w:history="1"/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</w:t>
      </w:r>
    </w:p>
    <w:p w:rsidR="00BA75FF" w:rsidRPr="00BA75FF" w:rsidRDefault="00BA75FF" w:rsidP="00BA75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BA75FF"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  <w:t>Развитие технологий</w:t>
      </w:r>
    </w:p>
    <w:p w:rsidR="00BA75FF" w:rsidRPr="00BA75FF" w:rsidRDefault="00BA75FF" w:rsidP="00BA75F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Интеграция цифровых инструментов</w:t>
      </w: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Современные технологии позволяют использовать интерактивные методы обучения, такие как видеозаписи, анализ исполнения и обратная связь в реальном времени. Это способствует более эффективному обучению и повышению мотивации студентов</w:t>
      </w:r>
    </w:p>
    <w:p w:rsidR="00BA75FF" w:rsidRPr="00BA75FF" w:rsidRDefault="00BA75FF" w:rsidP="00BA75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</w:t>
      </w:r>
    </w:p>
    <w:p w:rsidR="00BA75FF" w:rsidRPr="00BA75FF" w:rsidRDefault="00BA75FF" w:rsidP="008921A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Расширение возможностей обучения</w:t>
      </w: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Платформы могут предлагать разнообразные курсы и программы, адаптированные под разные уровни подготовки и интересы учащихся, что позволяет каждому найти подходящий вариант</w:t>
      </w:r>
      <w:bookmarkStart w:id="0" w:name="_GoBack"/>
      <w:bookmarkEnd w:id="0"/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</w:t>
      </w:r>
    </w:p>
    <w:p w:rsidR="00BA75FF" w:rsidRPr="00BA75FF" w:rsidRDefault="00BA75FF" w:rsidP="00BA75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BA75FF"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  <w:t>Социальные и культурные аспекты</w:t>
      </w:r>
    </w:p>
    <w:p w:rsidR="00BA75FF" w:rsidRPr="00BA75FF" w:rsidRDefault="00BA75FF" w:rsidP="00C50D1B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lastRenderedPageBreak/>
        <w:t>Сообщество музыкантов</w:t>
      </w: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Онлайн-платформы создают сообщества, где ученики могут обмениваться опытом, поддерживать друг друга и развивать свои навыки вместе. Это особенно важно для создания мотивации и чувства принадлежности к музыкальному сообществу.</w:t>
      </w:r>
    </w:p>
    <w:p w:rsidR="00BA75FF" w:rsidRPr="00BA75FF" w:rsidRDefault="00BA75FF" w:rsidP="00BA75FF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Поддержка преподавателей</w:t>
      </w: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Платформы также предоставляют возможности для преподавателей продолжать свою деятельность в условиях ограничений, вызванных пандемией или другими факторами, что помогает сохранить их доходы и профессиональную активность</w:t>
      </w:r>
    </w:p>
    <w:p w:rsidR="00BA75FF" w:rsidRPr="00037A13" w:rsidRDefault="00BA75FF" w:rsidP="00BA75FF"/>
    <w:sectPr w:rsidR="00BA75FF" w:rsidRPr="00037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6B8"/>
    <w:multiLevelType w:val="hybridMultilevel"/>
    <w:tmpl w:val="BF245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9178D"/>
    <w:multiLevelType w:val="multilevel"/>
    <w:tmpl w:val="63FE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E6EB5"/>
    <w:multiLevelType w:val="multilevel"/>
    <w:tmpl w:val="CBDE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C7C5E"/>
    <w:multiLevelType w:val="multilevel"/>
    <w:tmpl w:val="FCE0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372701"/>
    <w:multiLevelType w:val="multilevel"/>
    <w:tmpl w:val="366A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EC019F"/>
    <w:multiLevelType w:val="hybridMultilevel"/>
    <w:tmpl w:val="C158C2A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DA01272"/>
    <w:multiLevelType w:val="multilevel"/>
    <w:tmpl w:val="BDFC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2A7B4E"/>
    <w:multiLevelType w:val="multilevel"/>
    <w:tmpl w:val="804C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035E39"/>
    <w:multiLevelType w:val="multilevel"/>
    <w:tmpl w:val="01EA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EF"/>
    <w:rsid w:val="00037A13"/>
    <w:rsid w:val="003006EF"/>
    <w:rsid w:val="006B032E"/>
    <w:rsid w:val="006B6809"/>
    <w:rsid w:val="00A21541"/>
    <w:rsid w:val="00B44D68"/>
    <w:rsid w:val="00B84703"/>
    <w:rsid w:val="00BA75FF"/>
    <w:rsid w:val="00E6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1B61"/>
  <w15:chartTrackingRefBased/>
  <w15:docId w15:val="{D159FC86-8592-47F2-93DD-96AAA5C4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7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7A1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Strong"/>
    <w:basedOn w:val="a0"/>
    <w:uiPriority w:val="22"/>
    <w:qFormat/>
    <w:rsid w:val="00037A13"/>
    <w:rPr>
      <w:b/>
      <w:bCs/>
    </w:rPr>
  </w:style>
  <w:style w:type="character" w:customStyle="1" w:styleId="whitespace-nowrap">
    <w:name w:val="whitespace-nowrap"/>
    <w:basedOn w:val="a0"/>
    <w:rsid w:val="00037A13"/>
  </w:style>
  <w:style w:type="character" w:customStyle="1" w:styleId="relative">
    <w:name w:val="relative"/>
    <w:basedOn w:val="a0"/>
    <w:rsid w:val="00037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2363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19289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9503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5479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67874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9694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3675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56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4472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448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0302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1584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1481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556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063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97575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273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5895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zvestia.vspu.ac.ru/content/izvestia_2020_v289_N4/121-12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0228 rerty</dc:creator>
  <cp:keywords/>
  <dc:description/>
  <cp:lastModifiedBy>0228 rerty</cp:lastModifiedBy>
  <cp:revision>5</cp:revision>
  <dcterms:created xsi:type="dcterms:W3CDTF">2024-12-09T18:10:00Z</dcterms:created>
  <dcterms:modified xsi:type="dcterms:W3CDTF">2024-12-09T18:46:00Z</dcterms:modified>
</cp:coreProperties>
</file>