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CF8" w:rsidRPr="009D5E6F" w:rsidRDefault="009D5E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Lesson_10</w:t>
      </w:r>
    </w:p>
    <w:tbl>
      <w:tblPr>
        <w:tblStyle w:val="a3"/>
        <w:tblW w:w="16018" w:type="dxa"/>
        <w:tblInd w:w="-601" w:type="dxa"/>
        <w:tblLook w:val="04A0" w:firstRow="1" w:lastRow="0" w:firstColumn="1" w:lastColumn="0" w:noHBand="0" w:noVBand="1"/>
      </w:tblPr>
      <w:tblGrid>
        <w:gridCol w:w="7867"/>
        <w:gridCol w:w="8151"/>
      </w:tblGrid>
      <w:tr w:rsidR="009D5E6F" w:rsidRPr="00847C2C" w:rsidTr="005820E0">
        <w:tc>
          <w:tcPr>
            <w:tcW w:w="7867" w:type="dxa"/>
          </w:tcPr>
          <w:p w:rsidR="009D5E6F" w:rsidRPr="00847C2C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847C2C">
              <w:rPr>
                <w:rFonts w:ascii="Times New Roman" w:hAnsi="Times New Roman" w:cs="Times New Roman"/>
                <w:sz w:val="22"/>
                <w:szCs w:val="22"/>
              </w:rPr>
              <w:t>Коллеги, здравствуйте. Рад, вас приветствовать на десятом, юбилейном уроке курса основы языка С. На этом уроке нас ждёт продолжение разговора о массивах.</w:t>
            </w:r>
          </w:p>
          <w:p w:rsidR="009D5E6F" w:rsidRPr="00847C2C" w:rsidRDefault="009D5E6F" w:rsidP="005820E0">
            <w:pPr>
              <w:rPr>
                <w:rFonts w:ascii="Times New Roman" w:hAnsi="Times New Roman" w:cs="Times New Roman"/>
              </w:rPr>
            </w:pPr>
          </w:p>
          <w:p w:rsidR="009D5E6F" w:rsidRPr="00847C2C" w:rsidRDefault="009D5E6F" w:rsidP="005820E0">
            <w:pPr>
              <w:rPr>
                <w:rFonts w:ascii="Times New Roman" w:hAnsi="Times New Roman" w:cs="Times New Roman"/>
              </w:rPr>
            </w:pPr>
          </w:p>
          <w:p w:rsidR="009D5E6F" w:rsidRPr="00847C2C" w:rsidRDefault="009D5E6F" w:rsidP="005820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1" w:type="dxa"/>
          </w:tcPr>
          <w:p w:rsidR="009D5E6F" w:rsidRPr="00847C2C" w:rsidRDefault="009D5E6F" w:rsidP="005820E0">
            <w:pPr>
              <w:rPr>
                <w:rFonts w:ascii="Times New Roman" w:hAnsi="Times New Roman" w:cs="Times New Roman"/>
                <w:lang w:val="en-US"/>
              </w:rPr>
            </w:pPr>
            <w:r w:rsidRPr="00847C2C">
              <w:rPr>
                <w:rFonts w:ascii="Times New Roman" w:hAnsi="Times New Roman" w:cs="Times New Roman"/>
              </w:rPr>
              <w:object w:dxaOrig="7935" w:dyaOrig="44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6.85pt;height:224.35pt" o:ole="">
                  <v:imagedata r:id="rId5" o:title=""/>
                </v:shape>
                <o:OLEObject Type="Embed" ProgID="PBrush" ShapeID="_x0000_i1025" DrawAspect="Content" ObjectID="_1600801309" r:id="rId6"/>
              </w:object>
            </w:r>
          </w:p>
        </w:tc>
      </w:tr>
      <w:tr w:rsidR="009D5E6F" w:rsidRPr="00847C2C" w:rsidTr="005820E0">
        <w:tc>
          <w:tcPr>
            <w:tcW w:w="7867" w:type="dxa"/>
          </w:tcPr>
          <w:p w:rsidR="009D5E6F" w:rsidRPr="00847C2C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847C2C">
              <w:rPr>
                <w:rFonts w:ascii="Times New Roman" w:hAnsi="Times New Roman" w:cs="Times New Roman"/>
                <w:sz w:val="22"/>
                <w:szCs w:val="22"/>
              </w:rPr>
              <w:t>Массив в языке</w:t>
            </w:r>
            <w:proofErr w:type="gramStart"/>
            <w:r w:rsidRPr="00847C2C">
              <w:rPr>
                <w:rFonts w:ascii="Times New Roman" w:hAnsi="Times New Roman" w:cs="Times New Roman"/>
                <w:sz w:val="22"/>
                <w:szCs w:val="22"/>
              </w:rPr>
              <w:t xml:space="preserve"> С</w:t>
            </w:r>
            <w:proofErr w:type="gramEnd"/>
            <w:r w:rsidRPr="00847C2C">
              <w:rPr>
                <w:rFonts w:ascii="Times New Roman" w:hAnsi="Times New Roman" w:cs="Times New Roman"/>
                <w:sz w:val="22"/>
                <w:szCs w:val="22"/>
              </w:rPr>
              <w:t xml:space="preserve"> может иметь сколько угодно измерений. Самые распространённые – это двумерные и трёхмерные, которые легко себе представить в виде таблицы или куба соответственно. Итак, массив это структура, содержащая элементы. Двумерный массив - это массив из массивов, содержащих элементы. Трёхмерный - это массив из массивов, содержащих массивы. И так далее.</w:t>
            </w:r>
          </w:p>
          <w:p w:rsidR="009D5E6F" w:rsidRPr="00847C2C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847C2C">
              <w:rPr>
                <w:rFonts w:ascii="Times New Roman" w:hAnsi="Times New Roman" w:cs="Times New Roman"/>
                <w:sz w:val="22"/>
                <w:szCs w:val="22"/>
              </w:rPr>
              <w:t>В массиве могут находиться любые типы данных, мы, для удобства, будем рассматривать работу массивов с числами.</w:t>
            </w:r>
          </w:p>
          <w:p w:rsidR="009D5E6F" w:rsidRPr="00847C2C" w:rsidRDefault="009D5E6F" w:rsidP="005820E0">
            <w:pPr>
              <w:pStyle w:val="HTML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847C2C">
              <w:rPr>
                <w:rFonts w:ascii="Times New Roman" w:hAnsi="Times New Roman" w:cs="Times New Roman"/>
                <w:i/>
                <w:sz w:val="22"/>
                <w:szCs w:val="22"/>
              </w:rPr>
              <w:t>Давайте для удобства попробуем визуализировать двумерный массив. Создадим двумерный массив, например 5*5, и вот здесь в комментариях я попробую его нарисовать с помощью псевдографики. Массив 5*5 – это 5 столбцов и 5 строчек. Соответственно, каждая строчка – это будет у нас младший индекс, а каждый столбец – старший индекс.</w:t>
            </w:r>
          </w:p>
          <w:p w:rsidR="009D5E6F" w:rsidRPr="00847C2C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847C2C">
              <w:rPr>
                <w:rFonts w:ascii="Times New Roman" w:hAnsi="Times New Roman" w:cs="Times New Roman"/>
                <w:i/>
                <w:sz w:val="22"/>
                <w:szCs w:val="22"/>
              </w:rPr>
              <w:t>Трехмерный массив</w:t>
            </w:r>
            <w:proofErr w:type="gramStart"/>
            <w:r w:rsidRPr="00847C2C">
              <w:rPr>
                <w:rFonts w:ascii="Times New Roman" w:hAnsi="Times New Roman" w:cs="Times New Roman"/>
                <w:i/>
                <w:sz w:val="22"/>
                <w:szCs w:val="22"/>
              </w:rPr>
              <w:t>… Б</w:t>
            </w:r>
            <w:proofErr w:type="gramEnd"/>
            <w:r w:rsidRPr="00847C2C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оюсь, что псевдографики в комментариях для этого не хватит.  Но он может быть 3*3*3 – это всем известный кубик </w:t>
            </w:r>
            <w:proofErr w:type="spellStart"/>
            <w:r w:rsidRPr="00847C2C">
              <w:rPr>
                <w:rFonts w:ascii="Times New Roman" w:hAnsi="Times New Roman" w:cs="Times New Roman"/>
                <w:i/>
                <w:sz w:val="22"/>
                <w:szCs w:val="22"/>
              </w:rPr>
              <w:t>Рубика</w:t>
            </w:r>
            <w:proofErr w:type="spellEnd"/>
            <w:r w:rsidRPr="00847C2C">
              <w:rPr>
                <w:rFonts w:ascii="Times New Roman" w:hAnsi="Times New Roman" w:cs="Times New Roman"/>
                <w:i/>
                <w:sz w:val="22"/>
                <w:szCs w:val="22"/>
              </w:rPr>
              <w:t>. У него есть 6 граней, в каждой из которых 3*3 квадратика.</w:t>
            </w:r>
          </w:p>
        </w:tc>
        <w:tc>
          <w:tcPr>
            <w:tcW w:w="8151" w:type="dxa"/>
          </w:tcPr>
          <w:p w:rsidR="009D5E6F" w:rsidRPr="00847C2C" w:rsidRDefault="009D5E6F" w:rsidP="005820E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47C2C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847C2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47C2C">
              <w:rPr>
                <w:rFonts w:ascii="Times New Roman" w:hAnsi="Times New Roman" w:cs="Times New Roman"/>
                <w:lang w:val="en-US"/>
              </w:rPr>
              <w:t>twoDimensional</w:t>
            </w:r>
            <w:proofErr w:type="spellEnd"/>
            <w:r w:rsidRPr="00847C2C">
              <w:rPr>
                <w:rFonts w:ascii="Times New Roman" w:hAnsi="Times New Roman" w:cs="Times New Roman"/>
                <w:lang w:val="en-US"/>
              </w:rPr>
              <w:t>[5][5];</w:t>
            </w:r>
          </w:p>
          <w:p w:rsidR="009D5E6F" w:rsidRPr="00847C2C" w:rsidRDefault="009D5E6F" w:rsidP="005820E0">
            <w:pPr>
              <w:rPr>
                <w:rFonts w:ascii="Times New Roman" w:hAnsi="Times New Roman" w:cs="Times New Roman"/>
                <w:lang w:val="en-US"/>
              </w:rPr>
            </w:pPr>
            <w:r w:rsidRPr="00847C2C">
              <w:rPr>
                <w:rFonts w:ascii="Times New Roman" w:hAnsi="Times New Roman" w:cs="Times New Roman"/>
                <w:lang w:val="en-US"/>
              </w:rPr>
              <w:t xml:space="preserve">/* </w:t>
            </w:r>
          </w:p>
          <w:p w:rsidR="009D5E6F" w:rsidRPr="00847C2C" w:rsidRDefault="009D5E6F" w:rsidP="005820E0">
            <w:pPr>
              <w:rPr>
                <w:rFonts w:ascii="Times New Roman" w:hAnsi="Times New Roman" w:cs="Times New Roman"/>
                <w:lang w:val="en-US"/>
              </w:rPr>
            </w:pPr>
            <w:r w:rsidRPr="00847C2C">
              <w:rPr>
                <w:rFonts w:ascii="Times New Roman" w:hAnsi="Times New Roman" w:cs="Times New Roman"/>
                <w:lang w:val="en-US"/>
              </w:rPr>
              <w:t xml:space="preserve">  *  [][][][][]</w:t>
            </w:r>
          </w:p>
          <w:p w:rsidR="009D5E6F" w:rsidRPr="00847C2C" w:rsidRDefault="009D5E6F" w:rsidP="005820E0">
            <w:pPr>
              <w:rPr>
                <w:rFonts w:ascii="Times New Roman" w:hAnsi="Times New Roman" w:cs="Times New Roman"/>
                <w:lang w:val="en-US"/>
              </w:rPr>
            </w:pPr>
            <w:r w:rsidRPr="00847C2C">
              <w:rPr>
                <w:rFonts w:ascii="Times New Roman" w:hAnsi="Times New Roman" w:cs="Times New Roman"/>
                <w:lang w:val="en-US"/>
              </w:rPr>
              <w:t xml:space="preserve">  *  [][][][][]</w:t>
            </w:r>
          </w:p>
          <w:p w:rsidR="009D5E6F" w:rsidRPr="00847C2C" w:rsidRDefault="009D5E6F" w:rsidP="005820E0">
            <w:pPr>
              <w:rPr>
                <w:rFonts w:ascii="Times New Roman" w:hAnsi="Times New Roman" w:cs="Times New Roman"/>
                <w:lang w:val="en-US"/>
              </w:rPr>
            </w:pPr>
            <w:r w:rsidRPr="00847C2C">
              <w:rPr>
                <w:rFonts w:ascii="Times New Roman" w:hAnsi="Times New Roman" w:cs="Times New Roman"/>
                <w:lang w:val="en-US"/>
              </w:rPr>
              <w:t xml:space="preserve">  *  [][][][][]</w:t>
            </w:r>
          </w:p>
          <w:p w:rsidR="009D5E6F" w:rsidRPr="00847C2C" w:rsidRDefault="009D5E6F" w:rsidP="005820E0">
            <w:pPr>
              <w:rPr>
                <w:rFonts w:ascii="Times New Roman" w:hAnsi="Times New Roman" w:cs="Times New Roman"/>
                <w:lang w:val="en-US"/>
              </w:rPr>
            </w:pPr>
            <w:r w:rsidRPr="00847C2C">
              <w:rPr>
                <w:rFonts w:ascii="Times New Roman" w:hAnsi="Times New Roman" w:cs="Times New Roman"/>
                <w:lang w:val="en-US"/>
              </w:rPr>
              <w:t xml:space="preserve">  *  [][][][][]</w:t>
            </w:r>
          </w:p>
          <w:p w:rsidR="009D5E6F" w:rsidRPr="00847C2C" w:rsidRDefault="009D5E6F" w:rsidP="005820E0">
            <w:pPr>
              <w:rPr>
                <w:rFonts w:ascii="Times New Roman" w:hAnsi="Times New Roman" w:cs="Times New Roman"/>
                <w:lang w:val="en-US"/>
              </w:rPr>
            </w:pPr>
            <w:r w:rsidRPr="00847C2C">
              <w:rPr>
                <w:rFonts w:ascii="Times New Roman" w:hAnsi="Times New Roman" w:cs="Times New Roman"/>
                <w:lang w:val="en-US"/>
              </w:rPr>
              <w:t xml:space="preserve">  *  [][][][][]</w:t>
            </w:r>
          </w:p>
          <w:p w:rsidR="009D5E6F" w:rsidRPr="00847C2C" w:rsidRDefault="009D5E6F" w:rsidP="005820E0">
            <w:pPr>
              <w:rPr>
                <w:rFonts w:ascii="Times New Roman" w:hAnsi="Times New Roman" w:cs="Times New Roman"/>
                <w:lang w:val="en-US"/>
              </w:rPr>
            </w:pPr>
            <w:r w:rsidRPr="00847C2C">
              <w:rPr>
                <w:rFonts w:ascii="Times New Roman" w:hAnsi="Times New Roman" w:cs="Times New Roman"/>
                <w:lang w:val="en-US"/>
              </w:rPr>
              <w:t xml:space="preserve">  */</w:t>
            </w:r>
          </w:p>
          <w:p w:rsidR="009D5E6F" w:rsidRPr="00847C2C" w:rsidRDefault="009D5E6F" w:rsidP="005820E0">
            <w:pPr>
              <w:rPr>
                <w:rFonts w:ascii="Times New Roman" w:hAnsi="Times New Roman" w:cs="Times New Roman"/>
                <w:lang w:val="en-US"/>
              </w:rPr>
            </w:pPr>
          </w:p>
          <w:p w:rsidR="009D5E6F" w:rsidRPr="009D5E6F" w:rsidRDefault="009D5E6F" w:rsidP="005820E0">
            <w:pPr>
              <w:rPr>
                <w:rFonts w:ascii="Times New Roman" w:hAnsi="Times New Roman" w:cs="Times New Roman"/>
                <w:lang w:val="en-US"/>
              </w:rPr>
            </w:pPr>
          </w:p>
          <w:p w:rsidR="009D5E6F" w:rsidRPr="009D5E6F" w:rsidRDefault="009D5E6F" w:rsidP="005820E0">
            <w:pPr>
              <w:rPr>
                <w:rFonts w:ascii="Times New Roman" w:hAnsi="Times New Roman" w:cs="Times New Roman"/>
                <w:lang w:val="en-US"/>
              </w:rPr>
            </w:pPr>
          </w:p>
          <w:p w:rsidR="009D5E6F" w:rsidRPr="00847C2C" w:rsidRDefault="009D5E6F" w:rsidP="005820E0">
            <w:pPr>
              <w:rPr>
                <w:rFonts w:ascii="Times New Roman" w:hAnsi="Times New Roman" w:cs="Times New Roman"/>
                <w:lang w:val="en-US"/>
              </w:rPr>
            </w:pPr>
          </w:p>
          <w:p w:rsidR="009D5E6F" w:rsidRPr="00847C2C" w:rsidRDefault="009D5E6F" w:rsidP="005820E0">
            <w:pPr>
              <w:rPr>
                <w:rFonts w:ascii="Times New Roman" w:hAnsi="Times New Roman" w:cs="Times New Roman"/>
                <w:lang w:val="en-US"/>
              </w:rPr>
            </w:pPr>
          </w:p>
          <w:p w:rsidR="009D5E6F" w:rsidRPr="00847C2C" w:rsidRDefault="009D5E6F" w:rsidP="005820E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47C2C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847C2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47C2C">
              <w:rPr>
                <w:rFonts w:ascii="Times New Roman" w:hAnsi="Times New Roman" w:cs="Times New Roman"/>
                <w:lang w:val="en-US"/>
              </w:rPr>
              <w:t>threeDimensional</w:t>
            </w:r>
            <w:proofErr w:type="spellEnd"/>
            <w:r w:rsidRPr="00847C2C">
              <w:rPr>
                <w:rFonts w:ascii="Times New Roman" w:hAnsi="Times New Roman" w:cs="Times New Roman"/>
                <w:lang w:val="en-US"/>
              </w:rPr>
              <w:t>[3][3][3];   // Rubik’s cube</w:t>
            </w:r>
          </w:p>
        </w:tc>
      </w:tr>
      <w:tr w:rsidR="009D5E6F" w:rsidRPr="00847C2C" w:rsidTr="005820E0">
        <w:tc>
          <w:tcPr>
            <w:tcW w:w="7867" w:type="dxa"/>
          </w:tcPr>
          <w:p w:rsidR="009D5E6F" w:rsidRPr="0080233D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80233D">
              <w:rPr>
                <w:rFonts w:ascii="Times New Roman" w:hAnsi="Times New Roman" w:cs="Times New Roman"/>
                <w:sz w:val="22"/>
                <w:szCs w:val="22"/>
              </w:rPr>
              <w:t xml:space="preserve">Как работать с многомерными массивами мы рассмотрим на примере двумерного массива. Поставим для себя задачу - сформировать таблицу Пифагора (раньше </w:t>
            </w:r>
            <w:proofErr w:type="gramStart"/>
            <w:r w:rsidRPr="0080233D">
              <w:rPr>
                <w:rFonts w:ascii="Times New Roman" w:hAnsi="Times New Roman" w:cs="Times New Roman"/>
                <w:sz w:val="22"/>
                <w:szCs w:val="22"/>
              </w:rPr>
              <w:t>такие</w:t>
            </w:r>
            <w:proofErr w:type="gramEnd"/>
            <w:r w:rsidRPr="0080233D">
              <w:rPr>
                <w:rFonts w:ascii="Times New Roman" w:hAnsi="Times New Roman" w:cs="Times New Roman"/>
                <w:sz w:val="22"/>
                <w:szCs w:val="22"/>
              </w:rPr>
              <w:t xml:space="preserve"> на тетрадях в клетку печатали на обратной стороне). Таблица подразумевает наличие двух измерений - строк и колонок.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Для этого объявим функцию </w:t>
            </w:r>
            <w:proofErr w:type="spellStart"/>
            <w:r w:rsidRPr="0080233D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advancedArraysMain</w:t>
            </w:r>
            <w:proofErr w:type="spellEnd"/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. Выведем в консоль фразу </w:t>
            </w:r>
            <w:r w:rsidRPr="0080233D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Multi</w:t>
            </w:r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t>-</w:t>
            </w:r>
            <w:r w:rsidRPr="0080233D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dimensional</w:t>
            </w:r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 w:rsidRPr="0080233D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Arrays</w:t>
            </w:r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! Объявим константы </w:t>
            </w:r>
            <w:r w:rsidRPr="0080233D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rows</w:t>
            </w:r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и </w:t>
            </w:r>
            <w:r w:rsidRPr="0080233D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cols</w:t>
            </w:r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и присвоим им значения 10, </w:t>
            </w:r>
            <w:proofErr w:type="spellStart"/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lastRenderedPageBreak/>
              <w:t>rows</w:t>
            </w:r>
            <w:proofErr w:type="spellEnd"/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– это количество строк, а </w:t>
            </w:r>
            <w:proofErr w:type="spellStart"/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t>cols</w:t>
            </w:r>
            <w:proofErr w:type="spellEnd"/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- соответственно столбцов</w:t>
            </w:r>
            <w:proofErr w:type="gramStart"/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С</w:t>
            </w:r>
            <w:proofErr w:type="gramEnd"/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оздадим двумерный массив, </w:t>
            </w:r>
            <w:proofErr w:type="spellStart"/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t>table</w:t>
            </w:r>
            <w:proofErr w:type="spellEnd"/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t>[</w:t>
            </w:r>
            <w:proofErr w:type="spellStart"/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t>rows</w:t>
            </w:r>
            <w:proofErr w:type="spellEnd"/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t>][</w:t>
            </w:r>
            <w:proofErr w:type="spellStart"/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t>cols</w:t>
            </w:r>
            <w:proofErr w:type="spellEnd"/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]. Итак, мы создали массив размером </w:t>
            </w:r>
            <w:proofErr w:type="spellStart"/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t>rows</w:t>
            </w:r>
            <w:proofErr w:type="spellEnd"/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, в каждом элементе которого содержится ссылка на массив размером </w:t>
            </w:r>
            <w:proofErr w:type="spellStart"/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t>cols</w:t>
            </w:r>
            <w:proofErr w:type="spellEnd"/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- т.е. массив массивов содержащих значения. </w:t>
            </w:r>
          </w:p>
          <w:p w:rsidR="009D5E6F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80233D">
              <w:rPr>
                <w:rFonts w:ascii="Times New Roman" w:hAnsi="Times New Roman" w:cs="Times New Roman"/>
                <w:sz w:val="22"/>
                <w:szCs w:val="22"/>
              </w:rPr>
              <w:t>Таблица Пифагора представляет собой таблицу, где строки и столбцы озаглавлены множителями, а в ячейках таблицы находится их произведение. Вот это самое произведение мы и будем выводить.</w:t>
            </w:r>
          </w:p>
          <w:p w:rsidR="009D5E6F" w:rsidRPr="0080233D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80233D">
              <w:rPr>
                <w:rFonts w:ascii="Times New Roman" w:hAnsi="Times New Roman" w:cs="Times New Roman"/>
                <w:sz w:val="22"/>
                <w:szCs w:val="22"/>
              </w:rPr>
              <w:t>Заполнение таких массивов значениями ничем не отличается от заполнения одномерных массивов. Мы можем заполнять их посредством конструкции в фигурных скобках, когда мы заранее знаем все значения. Например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80233D">
              <w:rPr>
                <w:rFonts w:ascii="Times New Roman" w:hAnsi="Times New Roman" w:cs="Times New Roman"/>
                <w:sz w:val="22"/>
                <w:szCs w:val="22"/>
              </w:rPr>
              <w:t xml:space="preserve"> вот так:</w:t>
            </w:r>
          </w:p>
          <w:p w:rsidR="009D5E6F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80233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proofErr w:type="spellStart"/>
            <w:r w:rsidRPr="0080233D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  <w:proofErr w:type="spellEnd"/>
            <w:r w:rsidRPr="008023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0233D">
              <w:rPr>
                <w:rFonts w:ascii="Times New Roman" w:hAnsi="Times New Roman" w:cs="Times New Roman"/>
                <w:sz w:val="22"/>
                <w:szCs w:val="22"/>
              </w:rPr>
              <w:t>arr</w:t>
            </w:r>
            <w:proofErr w:type="spellEnd"/>
            <w:r w:rsidRPr="0080233D">
              <w:rPr>
                <w:rFonts w:ascii="Times New Roman" w:hAnsi="Times New Roman" w:cs="Times New Roman"/>
                <w:sz w:val="22"/>
                <w:szCs w:val="22"/>
              </w:rPr>
              <w:t>[3][4] = {{0,1,2,3}, {4,5,6,7}, {8,9,10,11}} - объявляем и инициализируем двумерный массив размером 3х4.</w:t>
            </w:r>
          </w:p>
          <w:p w:rsidR="009D5E6F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80233D">
              <w:rPr>
                <w:rFonts w:ascii="Times New Roman" w:hAnsi="Times New Roman" w:cs="Times New Roman"/>
                <w:sz w:val="22"/>
                <w:szCs w:val="22"/>
              </w:rPr>
              <w:t>Также мы можем заполнять их поэлеме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нтно, как мы сделаем это сейчас. </w:t>
            </w:r>
          </w:p>
          <w:p w:rsidR="009D5E6F" w:rsidRDefault="009D5E6F" w:rsidP="005820E0">
            <w:pPr>
              <w:pStyle w:val="HTML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8023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Давайте напишем двойной </w:t>
            </w:r>
            <w:proofErr w:type="gramStart"/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t>цикл</w:t>
            </w:r>
            <w:proofErr w:type="gramEnd"/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который будет заполнять нашу таблицу. </w:t>
            </w:r>
          </w:p>
          <w:p w:rsidR="009D5E6F" w:rsidRPr="0080233D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251AE4">
              <w:rPr>
                <w:rFonts w:ascii="Times New Roman" w:hAnsi="Times New Roman" w:cs="Times New Roman"/>
                <w:i/>
                <w:sz w:val="22"/>
                <w:szCs w:val="22"/>
              </w:rPr>
              <w:t>Объявим переменные итераторы.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И с помощью внешнего цикла фор</w:t>
            </w:r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прой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демся</w:t>
            </w:r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по всем строкам массива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, а с помощью вложенного</w:t>
            </w:r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по всем столбцам массива, при этом будем записывать в каждый элемент массива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результат умножения множителей</w:t>
            </w:r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t>.</w:t>
            </w:r>
            <w:r w:rsidRPr="0080233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51AE4">
              <w:rPr>
                <w:rFonts w:ascii="Times New Roman" w:hAnsi="Times New Roman" w:cs="Times New Roman"/>
                <w:i/>
                <w:sz w:val="22"/>
                <w:szCs w:val="22"/>
              </w:rPr>
              <w:t>Формула (r + 1) * (c + 1) позволяет исключить 0 из нашей таблицы. Давайте</w:t>
            </w:r>
            <w:r w:rsidRPr="0080233D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разберем более подробно работу такой конструкции. </w:t>
            </w:r>
            <w:r w:rsidRPr="0080233D">
              <w:rPr>
                <w:rFonts w:ascii="Times New Roman" w:hAnsi="Times New Roman" w:cs="Times New Roman"/>
                <w:sz w:val="22"/>
                <w:szCs w:val="22"/>
              </w:rPr>
              <w:t xml:space="preserve">Внешний цикл при каждой итерации перемещает нас на одну строчку вниз. </w:t>
            </w:r>
            <w:proofErr w:type="gramStart"/>
            <w:r w:rsidRPr="0080233D">
              <w:rPr>
                <w:rFonts w:ascii="Times New Roman" w:hAnsi="Times New Roman" w:cs="Times New Roman"/>
                <w:sz w:val="22"/>
                <w:szCs w:val="22"/>
              </w:rPr>
              <w:t>Вложенный</w:t>
            </w:r>
            <w:proofErr w:type="gramEnd"/>
            <w:r w:rsidRPr="0080233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при</w:t>
            </w:r>
            <w:r w:rsidRPr="0080233D">
              <w:rPr>
                <w:rFonts w:ascii="Times New Roman" w:hAnsi="Times New Roman" w:cs="Times New Roman"/>
                <w:sz w:val="22"/>
                <w:szCs w:val="22"/>
              </w:rPr>
              <w:t xml:space="preserve"> каждой итерации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80233D">
              <w:rPr>
                <w:rFonts w:ascii="Times New Roman" w:hAnsi="Times New Roman" w:cs="Times New Roman"/>
                <w:sz w:val="22"/>
                <w:szCs w:val="22"/>
              </w:rPr>
              <w:t xml:space="preserve"> перемещает нас на одно значение вправо. Важно понять, что на одну итерацию внешнего цикла приходится </w:t>
            </w:r>
            <w:proofErr w:type="spellStart"/>
            <w:r w:rsidRPr="0080233D">
              <w:rPr>
                <w:rFonts w:ascii="Times New Roman" w:hAnsi="Times New Roman" w:cs="Times New Roman"/>
                <w:sz w:val="22"/>
                <w:szCs w:val="22"/>
              </w:rPr>
              <w:t>cols</w:t>
            </w:r>
            <w:proofErr w:type="spellEnd"/>
            <w:r w:rsidRPr="0080233D">
              <w:rPr>
                <w:rFonts w:ascii="Times New Roman" w:hAnsi="Times New Roman" w:cs="Times New Roman"/>
                <w:sz w:val="22"/>
                <w:szCs w:val="22"/>
              </w:rPr>
              <w:t xml:space="preserve"> итераций вложенного. Т.е. с помощью такой конструкции мы поочередно перебираем все элементы массива.</w:t>
            </w:r>
          </w:p>
          <w:p w:rsidR="009D5E6F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Далее напишем такой же </w:t>
            </w:r>
            <w:r w:rsidRPr="0080233D">
              <w:rPr>
                <w:rFonts w:ascii="Times New Roman" w:hAnsi="Times New Roman" w:cs="Times New Roman"/>
                <w:sz w:val="22"/>
                <w:szCs w:val="22"/>
              </w:rPr>
              <w:t xml:space="preserve"> двойной цикл, который будет выводить на экран наши двумерные массивы в удобном для нас виде.</w:t>
            </w:r>
          </w:p>
          <w:p w:rsidR="009D5E6F" w:rsidRPr="00251AE4" w:rsidRDefault="009D5E6F" w:rsidP="005820E0">
            <w:pPr>
              <w:pStyle w:val="HTML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251AE4">
              <w:rPr>
                <w:rFonts w:ascii="Times New Roman" w:hAnsi="Times New Roman" w:cs="Times New Roman"/>
                <w:i/>
                <w:sz w:val="22"/>
                <w:szCs w:val="22"/>
              </w:rPr>
              <w:t>Запустим нашу программу и увидим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,</w:t>
            </w:r>
            <w:r w:rsidRPr="00251AE4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что все отлично работает.</w:t>
            </w:r>
          </w:p>
          <w:p w:rsidR="009D5E6F" w:rsidRPr="0080233D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51" w:type="dxa"/>
          </w:tcPr>
          <w:p w:rsidR="009D5E6F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5E6F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5E6F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5E6F" w:rsidRPr="00847C2C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void </w:t>
            </w:r>
            <w:proofErr w:type="spellStart"/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advancedArraysMain</w:t>
            </w:r>
            <w:proofErr w:type="spellEnd"/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() {</w:t>
            </w:r>
          </w:p>
          <w:p w:rsidR="009D5E6F" w:rsidRPr="00847C2C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printf</w:t>
            </w:r>
            <w:proofErr w:type="spellEnd"/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“Multi-dimensional Arrays! \n”);</w:t>
            </w:r>
          </w:p>
          <w:p w:rsidR="009D5E6F" w:rsidRPr="00847C2C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9D5E6F" w:rsidRPr="00847C2C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spellStart"/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const</w:t>
            </w:r>
            <w:proofErr w:type="spellEnd"/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proofErr w:type="spellEnd"/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rows = 10, cols = 10;</w:t>
            </w:r>
          </w:p>
          <w:p w:rsidR="009D5E6F" w:rsidRPr="009D5E6F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proofErr w:type="spellEnd"/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table[rows][cols];</w:t>
            </w:r>
          </w:p>
          <w:p w:rsidR="009D5E6F" w:rsidRPr="009D5E6F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9D5E6F" w:rsidRPr="009D5E6F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9D5E6F" w:rsidRPr="009D5E6F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9D5E6F" w:rsidRPr="009D5E6F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9D5E6F" w:rsidRPr="009D5E6F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9D5E6F" w:rsidRPr="0080233D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9D5E6F" w:rsidRPr="0080233D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9D5E6F" w:rsidRPr="0080233D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9D5E6F" w:rsidRPr="0080233D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0233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// </w:t>
            </w:r>
            <w:proofErr w:type="spellStart"/>
            <w:r w:rsidRPr="0080233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proofErr w:type="spellEnd"/>
            <w:r w:rsidRPr="0080233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233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arr</w:t>
            </w:r>
            <w:proofErr w:type="spellEnd"/>
            <w:r w:rsidRPr="0080233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[3][4] = {{0,1,2,3}, {4,5,6,7}, {8,9,10,11}}</w:t>
            </w:r>
          </w:p>
          <w:p w:rsidR="009D5E6F" w:rsidRPr="0080233D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9D5E6F" w:rsidRPr="009D5E6F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9D5E6F" w:rsidRPr="009D5E6F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9D5E6F" w:rsidRPr="009D5E6F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proofErr w:type="spellEnd"/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r, c;</w:t>
            </w:r>
          </w:p>
          <w:p w:rsidR="009D5E6F" w:rsidRPr="00847C2C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for(r = 0; r &lt; rows; r++) {</w:t>
            </w:r>
          </w:p>
          <w:p w:rsidR="009D5E6F" w:rsidRPr="00847C2C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for(c = 0; c &lt; cols; </w:t>
            </w:r>
            <w:proofErr w:type="spellStart"/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c++</w:t>
            </w:r>
            <w:proofErr w:type="spellEnd"/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)            </w:t>
            </w:r>
          </w:p>
          <w:p w:rsidR="009D5E6F" w:rsidRPr="00847C2C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table[r][c] = (r+1)*(c+1);</w:t>
            </w:r>
          </w:p>
          <w:p w:rsidR="009D5E6F" w:rsidRPr="00847C2C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}</w:t>
            </w:r>
          </w:p>
          <w:p w:rsidR="009D5E6F" w:rsidRPr="009D5E6F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9D5E6F" w:rsidRPr="009D5E6F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9D5E6F" w:rsidRPr="009D5E6F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9D5E6F" w:rsidRPr="009D5E6F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9D5E6F" w:rsidRPr="009D5E6F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:rsidR="009D5E6F" w:rsidRPr="00847C2C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for(r = 0; r &lt; rows; r++) {</w:t>
            </w:r>
          </w:p>
          <w:p w:rsidR="009D5E6F" w:rsidRPr="00847C2C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for(c = 0; c &lt; cols; </w:t>
            </w:r>
            <w:proofErr w:type="spellStart"/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c++</w:t>
            </w:r>
            <w:proofErr w:type="spellEnd"/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  <w:p w:rsidR="009D5E6F" w:rsidRPr="00847C2C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printf</w:t>
            </w:r>
            <w:proofErr w:type="spellEnd"/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("%3d ", table[r][c]);</w:t>
            </w:r>
          </w:p>
          <w:p w:rsidR="009D5E6F" w:rsidRPr="00847C2C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printf</w:t>
            </w:r>
            <w:proofErr w:type="spellEnd"/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("\n");</w:t>
            </w:r>
          </w:p>
          <w:p w:rsidR="009D5E6F" w:rsidRPr="00847C2C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}</w:t>
            </w:r>
          </w:p>
        </w:tc>
      </w:tr>
      <w:tr w:rsidR="009D5E6F" w:rsidRPr="00847C2C" w:rsidTr="005820E0">
        <w:tc>
          <w:tcPr>
            <w:tcW w:w="7867" w:type="dxa"/>
          </w:tcPr>
          <w:p w:rsidR="009D5E6F" w:rsidRPr="00847C2C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847C2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Как уже говорилось, массивы могут содержать данные любых типов, в том числе и указатели. Именно это позволяет массиву хранить другие массивы, строки и прочие ссылочные типы данных.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47C2C">
              <w:rPr>
                <w:rFonts w:ascii="Times New Roman" w:hAnsi="Times New Roman" w:cs="Times New Roman"/>
                <w:sz w:val="22"/>
                <w:szCs w:val="22"/>
              </w:rPr>
              <w:t>Используя массивы указателей</w:t>
            </w:r>
            <w:r w:rsidR="00E549A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r w:rsidRPr="00847C2C">
              <w:rPr>
                <w:rFonts w:ascii="Times New Roman" w:hAnsi="Times New Roman" w:cs="Times New Roman"/>
                <w:sz w:val="22"/>
                <w:szCs w:val="22"/>
              </w:rPr>
              <w:t>мы можем создать, например, массив строк.</w:t>
            </w:r>
          </w:p>
          <w:p w:rsidR="009D5E6F" w:rsidRPr="009D5E6F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9D5E6F">
              <w:rPr>
                <w:rFonts w:ascii="Times New Roman" w:hAnsi="Times New Roman" w:cs="Times New Roman"/>
                <w:sz w:val="22"/>
                <w:szCs w:val="22"/>
              </w:rPr>
              <w:t xml:space="preserve">Давайте запишем </w:t>
            </w:r>
            <w:r w:rsidRPr="009D5E6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char</w:t>
            </w:r>
            <w:r w:rsidRPr="009D5E6F">
              <w:rPr>
                <w:rFonts w:ascii="Times New Roman" w:hAnsi="Times New Roman" w:cs="Times New Roman"/>
                <w:sz w:val="22"/>
                <w:szCs w:val="22"/>
              </w:rPr>
              <w:t xml:space="preserve">* </w:t>
            </w:r>
            <w:proofErr w:type="spellStart"/>
            <w:r w:rsidRPr="009D5E6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stringArray</w:t>
            </w:r>
            <w:proofErr w:type="spellEnd"/>
            <w:r w:rsidRPr="009D5E6F">
              <w:rPr>
                <w:rFonts w:ascii="Times New Roman" w:hAnsi="Times New Roman" w:cs="Times New Roman"/>
                <w:sz w:val="22"/>
                <w:szCs w:val="22"/>
              </w:rPr>
              <w:t>[3] = {"</w:t>
            </w:r>
            <w:r w:rsidRPr="009D5E6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Hello</w:t>
            </w:r>
            <w:r w:rsidRPr="009D5E6F">
              <w:rPr>
                <w:rFonts w:ascii="Times New Roman" w:hAnsi="Times New Roman" w:cs="Times New Roman"/>
                <w:sz w:val="22"/>
                <w:szCs w:val="22"/>
              </w:rPr>
              <w:t>", "</w:t>
            </w:r>
            <w:r w:rsidRPr="009D5E6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9D5E6F">
              <w:rPr>
                <w:rFonts w:ascii="Times New Roman" w:hAnsi="Times New Roman" w:cs="Times New Roman"/>
                <w:sz w:val="22"/>
                <w:szCs w:val="22"/>
              </w:rPr>
              <w:t>", "</w:t>
            </w:r>
            <w:r w:rsidRPr="009D5E6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World</w:t>
            </w:r>
            <w:r w:rsidRPr="009D5E6F">
              <w:rPr>
                <w:rFonts w:ascii="Times New Roman" w:hAnsi="Times New Roman" w:cs="Times New Roman"/>
                <w:sz w:val="22"/>
                <w:szCs w:val="22"/>
              </w:rPr>
              <w:t>"};</w:t>
            </w:r>
          </w:p>
          <w:p w:rsidR="009D5E6F" w:rsidRPr="00847C2C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9D5E6F">
              <w:rPr>
                <w:rFonts w:ascii="Times New Roman" w:hAnsi="Times New Roman" w:cs="Times New Roman"/>
                <w:sz w:val="22"/>
                <w:szCs w:val="22"/>
              </w:rPr>
              <w:t>Это указатели на строки, такой тип данных является указателем. И мы можем создать из этих указателей массив. Используя массивы указателей, мы можем создать, например, двумерный массив,  где каждый элемент не обязан быть того</w:t>
            </w:r>
            <w:r w:rsidR="00E549AB" w:rsidRPr="00E549A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Pr="009D5E6F">
              <w:rPr>
                <w:rFonts w:ascii="Times New Roman" w:hAnsi="Times New Roman" w:cs="Times New Roman"/>
                <w:sz w:val="22"/>
                <w:szCs w:val="22"/>
              </w:rPr>
              <w:t>же размера, что и остальные.</w:t>
            </w:r>
          </w:p>
          <w:p w:rsidR="009D5E6F" w:rsidRPr="00847C2C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847C2C">
              <w:rPr>
                <w:rFonts w:ascii="Times New Roman" w:hAnsi="Times New Roman" w:cs="Times New Roman"/>
                <w:sz w:val="22"/>
                <w:szCs w:val="22"/>
              </w:rPr>
              <w:t>Но строки и сложно-составленные указатели - это темы, которые очень сильно выходят за рамки Основ языка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но это не помешает нам разобраться со строками на следующих уроках</w:t>
            </w:r>
          </w:p>
        </w:tc>
        <w:tc>
          <w:tcPr>
            <w:tcW w:w="8151" w:type="dxa"/>
          </w:tcPr>
          <w:p w:rsidR="009D5E6F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5E6F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5E6F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5E6F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5E6F" w:rsidRPr="00847C2C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char* </w:t>
            </w:r>
            <w:proofErr w:type="spellStart"/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stringArray</w:t>
            </w:r>
            <w:proofErr w:type="spellEnd"/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[3] = {"Hello", "C", "World"};</w:t>
            </w:r>
          </w:p>
          <w:p w:rsidR="009D5E6F" w:rsidRPr="00847C2C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for(r = 0; r &lt; 3; r++)</w:t>
            </w:r>
          </w:p>
          <w:p w:rsidR="009D5E6F" w:rsidRPr="00847C2C" w:rsidRDefault="009D5E6F" w:rsidP="005820E0">
            <w:pPr>
              <w:pStyle w:val="HTML"/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printf</w:t>
            </w:r>
            <w:proofErr w:type="spellEnd"/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("%s ", </w:t>
            </w:r>
            <w:proofErr w:type="spellStart"/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stringArray</w:t>
            </w:r>
            <w:proofErr w:type="spellEnd"/>
            <w:r w:rsidRPr="00847C2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[r]);</w:t>
            </w:r>
          </w:p>
        </w:tc>
      </w:tr>
      <w:tr w:rsidR="009D5E6F" w:rsidRPr="00847C2C" w:rsidTr="005820E0">
        <w:tc>
          <w:tcPr>
            <w:tcW w:w="7867" w:type="dxa"/>
          </w:tcPr>
          <w:p w:rsidR="009D5E6F" w:rsidRPr="00847C2C" w:rsidRDefault="009D5E6F" w:rsidP="005820E0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847C2C">
              <w:rPr>
                <w:rFonts w:ascii="Times New Roman" w:hAnsi="Times New Roman" w:cs="Times New Roman"/>
                <w:sz w:val="22"/>
                <w:szCs w:val="22"/>
              </w:rPr>
              <w:t>До новых встреч на следующих уроках, коллеги.</w:t>
            </w:r>
          </w:p>
        </w:tc>
        <w:tc>
          <w:tcPr>
            <w:tcW w:w="8151" w:type="dxa"/>
          </w:tcPr>
          <w:p w:rsidR="009D5E6F" w:rsidRPr="00847C2C" w:rsidRDefault="009D5E6F" w:rsidP="005820E0">
            <w:pPr>
              <w:rPr>
                <w:rStyle w:val="blob-code-inner"/>
                <w:rFonts w:ascii="Times New Roman" w:hAnsi="Times New Roman" w:cs="Times New Roman"/>
              </w:rPr>
            </w:pPr>
          </w:p>
        </w:tc>
      </w:tr>
    </w:tbl>
    <w:p w:rsidR="009D5E6F" w:rsidRPr="00847C2C" w:rsidRDefault="009D5E6F" w:rsidP="009D5E6F">
      <w:pPr>
        <w:rPr>
          <w:rFonts w:ascii="Times New Roman" w:hAnsi="Times New Roman" w:cs="Times New Roman"/>
        </w:rPr>
      </w:pPr>
    </w:p>
    <w:sectPr w:rsidR="009D5E6F" w:rsidRPr="00847C2C" w:rsidSect="00BE222E">
      <w:pgSz w:w="16838" w:h="11906" w:orient="landscape"/>
      <w:pgMar w:top="568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84552"/>
    <w:rsid w:val="000071F3"/>
    <w:rsid w:val="0002166A"/>
    <w:rsid w:val="00046C4B"/>
    <w:rsid w:val="00090719"/>
    <w:rsid w:val="000A00DA"/>
    <w:rsid w:val="000E321E"/>
    <w:rsid w:val="00251AE4"/>
    <w:rsid w:val="00284552"/>
    <w:rsid w:val="00301546"/>
    <w:rsid w:val="00363109"/>
    <w:rsid w:val="00567F53"/>
    <w:rsid w:val="005766CD"/>
    <w:rsid w:val="0058524D"/>
    <w:rsid w:val="00585A5F"/>
    <w:rsid w:val="005D1971"/>
    <w:rsid w:val="006A0177"/>
    <w:rsid w:val="007171C7"/>
    <w:rsid w:val="00773DFF"/>
    <w:rsid w:val="007B1C93"/>
    <w:rsid w:val="007C71DC"/>
    <w:rsid w:val="007E5961"/>
    <w:rsid w:val="0080233D"/>
    <w:rsid w:val="00847C2C"/>
    <w:rsid w:val="008D6743"/>
    <w:rsid w:val="0092410F"/>
    <w:rsid w:val="009A3F5E"/>
    <w:rsid w:val="009D5E6F"/>
    <w:rsid w:val="00A60A77"/>
    <w:rsid w:val="00A6254D"/>
    <w:rsid w:val="00AC5CC7"/>
    <w:rsid w:val="00AD299E"/>
    <w:rsid w:val="00AE3D99"/>
    <w:rsid w:val="00B10CF8"/>
    <w:rsid w:val="00B539B3"/>
    <w:rsid w:val="00B57804"/>
    <w:rsid w:val="00B617B6"/>
    <w:rsid w:val="00B629AF"/>
    <w:rsid w:val="00B83A6D"/>
    <w:rsid w:val="00BB1384"/>
    <w:rsid w:val="00BE222E"/>
    <w:rsid w:val="00C50BA1"/>
    <w:rsid w:val="00C714B8"/>
    <w:rsid w:val="00C81C5D"/>
    <w:rsid w:val="00CB7443"/>
    <w:rsid w:val="00D919CE"/>
    <w:rsid w:val="00DA2F5D"/>
    <w:rsid w:val="00DB77EA"/>
    <w:rsid w:val="00E549AB"/>
    <w:rsid w:val="00E55D4C"/>
    <w:rsid w:val="00E61FBD"/>
    <w:rsid w:val="00E6404B"/>
    <w:rsid w:val="00E80EDF"/>
    <w:rsid w:val="00E95028"/>
    <w:rsid w:val="00EA4758"/>
    <w:rsid w:val="00F9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C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4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b-code-inner">
    <w:name w:val="blob-code-inner"/>
    <w:basedOn w:val="a0"/>
    <w:rsid w:val="00284552"/>
  </w:style>
  <w:style w:type="character" w:customStyle="1" w:styleId="x">
    <w:name w:val="x"/>
    <w:basedOn w:val="a0"/>
    <w:rsid w:val="00284552"/>
  </w:style>
  <w:style w:type="paragraph" w:styleId="HTML">
    <w:name w:val="HTML Preformatted"/>
    <w:basedOn w:val="a"/>
    <w:link w:val="HTML0"/>
    <w:uiPriority w:val="99"/>
    <w:unhideWhenUsed/>
    <w:rsid w:val="00924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2410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Григорий Валериевич</cp:lastModifiedBy>
  <cp:revision>13</cp:revision>
  <dcterms:created xsi:type="dcterms:W3CDTF">2018-10-06T18:44:00Z</dcterms:created>
  <dcterms:modified xsi:type="dcterms:W3CDTF">2018-10-11T19:15:00Z</dcterms:modified>
</cp:coreProperties>
</file>