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3CD0" w14:textId="75269C50" w:rsidR="00100434" w:rsidRPr="005269BB" w:rsidRDefault="00A97106" w:rsidP="00781E9B">
      <w:pPr>
        <w:spacing w:line="360" w:lineRule="auto"/>
        <w:rPr>
          <w:b/>
          <w:bCs/>
          <w:color w:val="000000"/>
          <w:sz w:val="22"/>
          <w:szCs w:val="22"/>
          <w:lang w:val="en-US"/>
        </w:rPr>
      </w:pPr>
      <w:r>
        <w:rPr>
          <w:b/>
          <w:bCs/>
          <w:color w:val="000000"/>
          <w:sz w:val="22"/>
          <w:szCs w:val="22"/>
          <w:lang w:val="en-US"/>
        </w:rPr>
        <w:t>Arterial hyperoxia and acute kidney injury</w:t>
      </w:r>
      <w:r w:rsidR="00100434" w:rsidRPr="005269BB">
        <w:rPr>
          <w:b/>
          <w:bCs/>
          <w:color w:val="000000"/>
          <w:sz w:val="22"/>
          <w:szCs w:val="22"/>
          <w:lang w:val="en-US"/>
        </w:rPr>
        <w:t xml:space="preserve"> in trauma patients</w:t>
      </w:r>
      <w:r>
        <w:rPr>
          <w:b/>
          <w:bCs/>
          <w:color w:val="000000"/>
          <w:sz w:val="22"/>
          <w:szCs w:val="22"/>
          <w:lang w:val="en-US"/>
        </w:rPr>
        <w:t>: a retrospective observational study</w:t>
      </w:r>
    </w:p>
    <w:p w14:paraId="41FFD66C" w14:textId="77777777" w:rsidR="00100434" w:rsidRPr="005269BB" w:rsidRDefault="00100434" w:rsidP="00781E9B">
      <w:pPr>
        <w:spacing w:line="360" w:lineRule="auto"/>
        <w:rPr>
          <w:bCs/>
          <w:color w:val="000000"/>
          <w:sz w:val="22"/>
          <w:szCs w:val="22"/>
          <w:lang w:val="en-US"/>
        </w:rPr>
      </w:pPr>
    </w:p>
    <w:p w14:paraId="0ED1D3D1" w14:textId="77777777" w:rsidR="007860F8" w:rsidRPr="005269BB" w:rsidRDefault="007860F8" w:rsidP="00781E9B">
      <w:pPr>
        <w:spacing w:line="360" w:lineRule="auto"/>
        <w:rPr>
          <w:b/>
          <w:bCs/>
          <w:color w:val="000000"/>
          <w:sz w:val="22"/>
          <w:szCs w:val="22"/>
          <w:lang w:val="en-US"/>
        </w:rPr>
      </w:pPr>
      <w:r w:rsidRPr="005269BB">
        <w:rPr>
          <w:b/>
          <w:bCs/>
          <w:color w:val="000000"/>
          <w:sz w:val="22"/>
          <w:szCs w:val="22"/>
          <w:lang w:val="en-US"/>
        </w:rPr>
        <w:t>Backgound:</w:t>
      </w:r>
    </w:p>
    <w:p w14:paraId="22B79F97" w14:textId="77777777" w:rsidR="007860F8" w:rsidRPr="005269BB" w:rsidRDefault="007860F8" w:rsidP="00781E9B">
      <w:pPr>
        <w:spacing w:line="360" w:lineRule="auto"/>
        <w:rPr>
          <w:b/>
          <w:bCs/>
          <w:color w:val="000000"/>
          <w:sz w:val="22"/>
          <w:szCs w:val="22"/>
          <w:lang w:val="en-US"/>
        </w:rPr>
      </w:pPr>
    </w:p>
    <w:p w14:paraId="66CAF4C7" w14:textId="546D8A25" w:rsidR="00AB65C2" w:rsidRPr="005269BB" w:rsidRDefault="00100434" w:rsidP="006319F9">
      <w:pPr>
        <w:spacing w:line="360" w:lineRule="auto"/>
        <w:ind w:firstLine="708"/>
        <w:rPr>
          <w:bCs/>
          <w:color w:val="000000"/>
          <w:sz w:val="22"/>
          <w:szCs w:val="22"/>
          <w:lang w:val="en-US"/>
        </w:rPr>
      </w:pPr>
      <w:r w:rsidRPr="00100434">
        <w:rPr>
          <w:bCs/>
          <w:color w:val="000000"/>
          <w:sz w:val="22"/>
          <w:szCs w:val="22"/>
          <w:lang w:val="en-US"/>
        </w:rPr>
        <w:t xml:space="preserve">Oxygen (O2) is essential for humans and the consequences associated with hypoxemia can be devastating. While O2 has been widely prescribed for therapy in medicine </w:t>
      </w:r>
      <w:r w:rsidR="006319F9">
        <w:rPr>
          <w:rFonts w:eastAsiaTheme="minorHAnsi"/>
          <w:sz w:val="22"/>
          <w:szCs w:val="22"/>
          <w:lang w:val="en-US"/>
        </w:rPr>
        <w:fldChar w:fldCharType="begin"/>
      </w:r>
      <w:r w:rsidR="00FE30FD">
        <w:rPr>
          <w:rFonts w:eastAsiaTheme="minorHAnsi"/>
          <w:sz w:val="22"/>
          <w:szCs w:val="22"/>
          <w:lang w:val="en-US"/>
        </w:rPr>
        <w:instrText xml:space="preserve"> ADDIN PAPERS2_CITATIONS &lt;citation&gt;&lt;priority&gt;0&lt;/priority&gt;&lt;uuid&gt;519387AB-BFB8-4885-A39A-7C4A8D8E05A1&lt;/uuid&gt;&lt;publications&gt;&lt;publication&gt;&lt;subtype&gt;400&lt;/subtype&gt;&lt;publisher&gt;British Medical Journal Publishing Group&lt;/publisher&gt;&lt;title&gt;Acute oxygen therapy&lt;/title&gt;&lt;url&gt;http://www.bmj.com/cgi/doi/10.1136/bmj.317.7161.798&lt;/url&gt;&lt;volume&gt;317&lt;/volume&gt;&lt;publication_date&gt;99199809191200000000222000&lt;/publication_date&gt;&lt;uuid&gt;56ECE3E5-488D-4A8F-9A2F-063F5DB46C22&lt;/uuid&gt;&lt;type&gt;400&lt;/type&gt;&lt;number&gt;7161&lt;/number&gt;&lt;doi&gt;10.1136/bmj.317.7161.798&lt;/doi&gt;&lt;startpage&gt;798&lt;/startpage&gt;&lt;endpage&gt;801&lt;/endpage&gt;&lt;bundle&gt;&lt;publication&gt;&lt;title&gt;BMJ&lt;/title&gt;&lt;uuid&gt;29D8E08D-D8A4-4028-9C70-FD4C654605E1&lt;/uuid&gt;&lt;subtype&gt;-100&lt;/subtype&gt;&lt;publisher&gt;British Medical Journal Publishing Group&lt;/publisher&gt;&lt;type&gt;-100&lt;/type&gt;&lt;/publication&gt;&lt;/bundle&gt;&lt;authors&gt;&lt;author&gt;&lt;lastName&gt;Bateman&lt;/lastName&gt;&lt;firstName&gt;N&lt;/firstName&gt;&lt;middleNames&gt;T&lt;/middleNames&gt;&lt;/author&gt;&lt;author&gt;&lt;lastName&gt;Leach&lt;/lastName&gt;&lt;firstName&gt;R&lt;/firstName&gt;&lt;middleNames&gt;M&lt;/middleNames&gt;&lt;/author&gt;&lt;/authors&gt;&lt;/publication&gt;&lt;/publications&gt;&lt;cites&gt;&lt;/cites&gt;&lt;/citation&gt;</w:instrText>
      </w:r>
      <w:r w:rsidR="006319F9">
        <w:rPr>
          <w:rFonts w:eastAsiaTheme="minorHAnsi"/>
          <w:sz w:val="22"/>
          <w:szCs w:val="22"/>
          <w:lang w:val="en-US"/>
        </w:rPr>
        <w:fldChar w:fldCharType="separate"/>
      </w:r>
      <w:r w:rsidR="006319F9">
        <w:rPr>
          <w:rFonts w:eastAsiaTheme="minorHAnsi"/>
          <w:sz w:val="22"/>
          <w:szCs w:val="22"/>
          <w:lang w:val="en-US"/>
        </w:rPr>
        <w:t>(1)</w:t>
      </w:r>
      <w:r w:rsidR="006319F9">
        <w:rPr>
          <w:rFonts w:eastAsiaTheme="minorHAnsi"/>
          <w:sz w:val="22"/>
          <w:szCs w:val="22"/>
          <w:lang w:val="en-US"/>
        </w:rPr>
        <w:fldChar w:fldCharType="end"/>
      </w:r>
      <w:r w:rsidR="006319F9">
        <w:rPr>
          <w:bCs/>
          <w:color w:val="000000"/>
          <w:sz w:val="22"/>
          <w:szCs w:val="22"/>
          <w:lang w:val="en-US"/>
        </w:rPr>
        <w:t>,</w:t>
      </w:r>
      <w:r w:rsidRPr="00100434">
        <w:rPr>
          <w:bCs/>
          <w:color w:val="000000"/>
          <w:sz w:val="22"/>
          <w:szCs w:val="22"/>
          <w:lang w:val="en-US"/>
        </w:rPr>
        <w:t>there is an emerging concern that hyp</w:t>
      </w:r>
      <w:r w:rsidRPr="005269BB">
        <w:rPr>
          <w:bCs/>
          <w:color w:val="000000"/>
          <w:sz w:val="22"/>
          <w:szCs w:val="22"/>
          <w:lang w:val="en-US"/>
        </w:rPr>
        <w:t xml:space="preserve">eroxia </w:t>
      </w:r>
      <w:r w:rsidRPr="00100434">
        <w:rPr>
          <w:bCs/>
          <w:color w:val="000000"/>
          <w:sz w:val="22"/>
          <w:szCs w:val="22"/>
          <w:lang w:val="en-US"/>
        </w:rPr>
        <w:t>could also embrace potential detrimental syst</w:t>
      </w:r>
      <w:r w:rsidR="00CE4B8F" w:rsidRPr="005269BB">
        <w:rPr>
          <w:bCs/>
          <w:color w:val="000000"/>
          <w:sz w:val="22"/>
          <w:szCs w:val="22"/>
          <w:lang w:val="en-US"/>
        </w:rPr>
        <w:t>emic effects</w:t>
      </w:r>
      <w:r w:rsidR="006319F9">
        <w:rPr>
          <w:bCs/>
          <w:color w:val="000000"/>
          <w:sz w:val="22"/>
          <w:szCs w:val="22"/>
          <w:lang w:val="en-US"/>
        </w:rPr>
        <w:t xml:space="preserve"> </w:t>
      </w:r>
      <w:r w:rsidR="006319F9">
        <w:rPr>
          <w:rFonts w:eastAsiaTheme="minorHAnsi"/>
          <w:sz w:val="22"/>
          <w:szCs w:val="22"/>
          <w:lang w:val="en-US"/>
        </w:rPr>
        <w:fldChar w:fldCharType="begin"/>
      </w:r>
      <w:r w:rsidR="00FE30FD">
        <w:rPr>
          <w:rFonts w:eastAsiaTheme="minorHAnsi"/>
          <w:sz w:val="22"/>
          <w:szCs w:val="22"/>
          <w:lang w:val="en-US"/>
        </w:rPr>
        <w:instrText xml:space="preserve"> ADDIN PAPERS2_CITATIONS &lt;citation&gt;&lt;priority&gt;1&lt;/priority&gt;&lt;uuid&gt;42CE2B71-5BEA-48D6-BE15-16B9DF01278C&lt;/uuid&gt;&lt;publications&gt;&lt;publication&gt;&lt;subtype&gt;400&lt;/subtype&gt;&lt;publisher&gt;Nature Publishing Group&lt;/publisher&gt;&lt;title&gt;Acute Kidney Injury in Trauma Patients Admitted to Critical Care: Development and Validation of a Diagnostic Prediction Model&lt;/title&gt;&lt;url&gt;https://www.nature.com/articles/s41598-018-21929-2&lt;/url&gt;&lt;volume&gt;8&lt;/volume&gt;&lt;publication_date&gt;99201802261200000000222000&lt;/publication_date&gt;&lt;uuid&gt;4FEB68C7-9018-41B0-82FA-1DE5AF535943&lt;/uuid&gt;&lt;type&gt;400&lt;/type&gt;&lt;number&gt;1&lt;/number&gt;&lt;doi&gt;10.1038/s41598-018-21929-2&lt;/doi&gt;&lt;startpage&gt;3665&lt;/startpage&gt;&lt;bundle&gt;&lt;publication&gt;&lt;title&gt;Scientific Reports&lt;/title&gt;&lt;uuid&gt;99906EA2-FA9F-4E6B-9F7A-1DAC0C30103C&lt;/uuid&gt;&lt;subtype&gt;-100&lt;/subtype&gt;&lt;publisher&gt;Nature Publishing Group&lt;/publisher&gt;&lt;type&gt;-100&lt;/type&gt;&lt;/publication&gt;&lt;/bundle&gt;&lt;authors&gt;&lt;author&gt;&lt;lastName&gt;Haines&lt;/lastName&gt;&lt;firstName&gt;Ryan&lt;/firstName&gt;&lt;middleNames&gt;W&lt;/middleNames&gt;&lt;/author&gt;&lt;author&gt;&lt;lastName&gt;Lin&lt;/lastName&gt;&lt;firstName&gt;Shih-Pin&lt;/firstName&gt;&lt;/author&gt;&lt;author&gt;&lt;lastName&gt;Hewson&lt;/lastName&gt;&lt;firstName&gt;Russell&lt;/firstName&gt;&lt;/author&gt;&lt;author&gt;&lt;lastName&gt;Kirwan&lt;/lastName&gt;&lt;firstName&gt;Christopher&lt;/firstName&gt;&lt;middleNames&gt;J&lt;/middleNames&gt;&lt;/author&gt;&lt;author&gt;&lt;lastName&gt;Torrance&lt;/lastName&gt;&lt;firstName&gt;Hew&lt;/firstName&gt;&lt;middleNames&gt;D&lt;/middleNames&gt;&lt;/author&gt;&lt;author&gt;&lt;lastName&gt;O’Dwyer&lt;/lastName&gt;&lt;firstName&gt;Michael&lt;/firstName&gt;&lt;middleNames&gt;J&lt;/middleNames&gt;&lt;/author&gt;&lt;author&gt;&lt;lastName&gt;West&lt;/lastName&gt;&lt;firstName&gt;Anita&lt;/firstName&gt;&lt;/author&gt;&lt;author&gt;&lt;lastName&gt;Brohi&lt;/lastName&gt;&lt;firstName&gt;Karim&lt;/firstName&gt;&lt;/author&gt;&lt;author&gt;&lt;lastName&gt;Pearse&lt;/lastName&gt;&lt;firstName&gt;Rupert&lt;/firstName&gt;&lt;middleNames&gt;M&lt;/middleNames&gt;&lt;/author&gt;&lt;author&gt;&lt;lastName&gt;Zolfaghari&lt;/lastName&gt;&lt;firstName&gt;Parjam&lt;/firstName&gt;&lt;/author&gt;&lt;author&gt;&lt;lastName&gt;Prowle&lt;/lastName&gt;&lt;firstName&gt;John&lt;/firstName&gt;&lt;middleNames&gt;R&lt;/middleNames&gt;&lt;/author&gt;&lt;/authors&gt;&lt;/publication&gt;&lt;/publications&gt;&lt;cites&gt;&lt;/cites&gt;&lt;/citation&gt;</w:instrText>
      </w:r>
      <w:r w:rsidR="006319F9">
        <w:rPr>
          <w:rFonts w:eastAsiaTheme="minorHAnsi"/>
          <w:sz w:val="22"/>
          <w:szCs w:val="22"/>
          <w:lang w:val="en-US"/>
        </w:rPr>
        <w:fldChar w:fldCharType="separate"/>
      </w:r>
      <w:r w:rsidR="006319F9">
        <w:rPr>
          <w:rFonts w:eastAsiaTheme="minorHAnsi"/>
          <w:sz w:val="22"/>
          <w:szCs w:val="22"/>
          <w:lang w:val="en-US"/>
        </w:rPr>
        <w:t>(2)</w:t>
      </w:r>
      <w:r w:rsidR="006319F9">
        <w:rPr>
          <w:rFonts w:eastAsiaTheme="minorHAnsi"/>
          <w:sz w:val="22"/>
          <w:szCs w:val="22"/>
          <w:lang w:val="en-US"/>
        </w:rPr>
        <w:fldChar w:fldCharType="end"/>
      </w:r>
      <w:r w:rsidR="00CE4B8F" w:rsidRPr="005269BB">
        <w:rPr>
          <w:bCs/>
          <w:color w:val="000000"/>
          <w:sz w:val="22"/>
          <w:szCs w:val="22"/>
          <w:lang w:val="en-US"/>
        </w:rPr>
        <w:t>.</w:t>
      </w:r>
      <w:r w:rsidRPr="00100434">
        <w:rPr>
          <w:bCs/>
          <w:color w:val="000000"/>
          <w:sz w:val="22"/>
          <w:szCs w:val="22"/>
          <w:lang w:val="en-US"/>
        </w:rPr>
        <w:t xml:space="preserve"> </w:t>
      </w:r>
    </w:p>
    <w:p w14:paraId="57374534" w14:textId="7C8B5085" w:rsidR="00AB65C2" w:rsidRPr="005269BB" w:rsidRDefault="009B7F1C" w:rsidP="00781E9B">
      <w:pPr>
        <w:spacing w:line="360" w:lineRule="auto"/>
        <w:ind w:firstLine="708"/>
        <w:rPr>
          <w:bCs/>
          <w:color w:val="000000"/>
          <w:sz w:val="22"/>
          <w:szCs w:val="22"/>
          <w:lang w:val="en-US"/>
        </w:rPr>
      </w:pPr>
      <w:r w:rsidRPr="005269BB">
        <w:rPr>
          <w:bCs/>
          <w:color w:val="000000"/>
          <w:sz w:val="22"/>
          <w:szCs w:val="22"/>
          <w:lang w:val="en-US"/>
        </w:rPr>
        <w:t>It was reported</w:t>
      </w:r>
      <w:r w:rsidR="00397F1E" w:rsidRPr="005269BB">
        <w:rPr>
          <w:bCs/>
          <w:color w:val="000000"/>
          <w:sz w:val="22"/>
          <w:szCs w:val="22"/>
          <w:lang w:val="en-US"/>
        </w:rPr>
        <w:t>,</w:t>
      </w:r>
      <w:r w:rsidRPr="005269BB">
        <w:rPr>
          <w:bCs/>
          <w:color w:val="000000"/>
          <w:sz w:val="22"/>
          <w:szCs w:val="22"/>
          <w:lang w:val="en-US"/>
        </w:rPr>
        <w:t xml:space="preserve"> </w:t>
      </w:r>
      <w:r w:rsidR="00397F1E" w:rsidRPr="005269BB">
        <w:rPr>
          <w:bCs/>
          <w:color w:val="000000"/>
          <w:sz w:val="22"/>
          <w:szCs w:val="22"/>
          <w:lang w:val="en-US"/>
        </w:rPr>
        <w:t xml:space="preserve">that </w:t>
      </w:r>
      <w:r w:rsidR="00761984" w:rsidRPr="005269BB">
        <w:rPr>
          <w:bCs/>
          <w:color w:val="000000"/>
          <w:sz w:val="22"/>
          <w:szCs w:val="22"/>
          <w:lang w:val="en-US"/>
        </w:rPr>
        <w:t>hyperoxemia</w:t>
      </w:r>
      <w:r w:rsidR="00494B83" w:rsidRPr="005269BB">
        <w:rPr>
          <w:bCs/>
          <w:color w:val="000000"/>
          <w:sz w:val="22"/>
          <w:szCs w:val="22"/>
          <w:lang w:val="en-US"/>
        </w:rPr>
        <w:t xml:space="preserve"> (increased PaO2)</w:t>
      </w:r>
      <w:r w:rsidR="00CE4B8F" w:rsidRPr="005269BB">
        <w:rPr>
          <w:bCs/>
          <w:color w:val="000000"/>
          <w:sz w:val="22"/>
          <w:szCs w:val="22"/>
          <w:lang w:val="en-US"/>
        </w:rPr>
        <w:t xml:space="preserve"> </w:t>
      </w:r>
      <w:r w:rsidR="0082720C" w:rsidRPr="005269BB">
        <w:rPr>
          <w:bCs/>
          <w:color w:val="000000"/>
          <w:sz w:val="22"/>
          <w:szCs w:val="22"/>
          <w:lang w:val="en-US"/>
        </w:rPr>
        <w:t xml:space="preserve">can induce </w:t>
      </w:r>
      <w:r w:rsidR="0082720C" w:rsidRPr="00100434">
        <w:rPr>
          <w:bCs/>
          <w:color w:val="000000"/>
          <w:sz w:val="22"/>
          <w:szCs w:val="22"/>
          <w:lang w:val="en-US"/>
        </w:rPr>
        <w:t>cellular damage caused by excess reactive oxygen species</w:t>
      </w:r>
      <w:r w:rsidR="0091572C">
        <w:rPr>
          <w:bCs/>
          <w:color w:val="000000"/>
          <w:sz w:val="22"/>
          <w:szCs w:val="22"/>
          <w:lang w:val="en-US"/>
        </w:rPr>
        <w:t xml:space="preserve"> </w:t>
      </w:r>
      <w:r w:rsidRPr="005269BB">
        <w:rPr>
          <w:bCs/>
          <w:color w:val="000000"/>
          <w:sz w:val="22"/>
          <w:szCs w:val="22"/>
          <w:lang w:val="en-US"/>
        </w:rPr>
        <w:t>and have negat</w:t>
      </w:r>
      <w:r w:rsidR="00DA1544" w:rsidRPr="005269BB">
        <w:rPr>
          <w:bCs/>
          <w:color w:val="000000"/>
          <w:sz w:val="22"/>
          <w:szCs w:val="22"/>
          <w:lang w:val="en-US"/>
        </w:rPr>
        <w:t>i</w:t>
      </w:r>
      <w:r w:rsidRPr="005269BB">
        <w:rPr>
          <w:bCs/>
          <w:color w:val="000000"/>
          <w:sz w:val="22"/>
          <w:szCs w:val="22"/>
          <w:lang w:val="en-US"/>
        </w:rPr>
        <w:t>ve hemodynamic effects</w:t>
      </w:r>
      <w:r w:rsidR="0091572C">
        <w:rPr>
          <w:bCs/>
          <w:color w:val="000000"/>
          <w:sz w:val="22"/>
          <w:szCs w:val="22"/>
          <w:lang w:val="en-US"/>
        </w:rPr>
        <w:t xml:space="preserve"> </w:t>
      </w:r>
      <w:r w:rsidR="009159F1">
        <w:rPr>
          <w:rFonts w:eastAsiaTheme="minorHAnsi"/>
          <w:sz w:val="22"/>
          <w:szCs w:val="22"/>
          <w:lang w:val="en-US"/>
        </w:rPr>
        <w:fldChar w:fldCharType="begin"/>
      </w:r>
      <w:r w:rsidR="00FE30FD">
        <w:rPr>
          <w:rFonts w:eastAsiaTheme="minorHAnsi"/>
          <w:sz w:val="22"/>
          <w:szCs w:val="22"/>
          <w:lang w:val="en-US"/>
        </w:rPr>
        <w:instrText xml:space="preserve"> ADDIN PAPERS2_CITATIONS &lt;citation&gt;&lt;priority&gt;0&lt;/priority&gt;&lt;uuid&gt;750E4D1C-FF65-4E6E-B766-53A2C633F3E0&lt;/uuid&gt;&lt;publications&gt;&lt;publication&gt;&lt;subtype&gt;400&lt;/subtype&gt;&lt;publisher&gt;BMJ Publishing Group&lt;/publisher&gt;&lt;title&gt;Hemodynamic effects of oxygen in patients with acute myocardial infaction&lt;/title&gt;&lt;url&gt;https://www.ncbi.nlm.nih.gov/pmc/articles/PMC503322/&lt;/url&gt;&lt;volume&gt;27&lt;/volume&gt;&lt;publication_date&gt;99196505011200000000222000&lt;/publication_date&gt;&lt;uuid&gt;80BA4494-870B-4EB0-96C5-309672611F44&lt;/uuid&gt;&lt;type&gt;400&lt;/type&gt;&lt;number&gt;3&lt;/number&gt;&lt;startpage&gt;401&lt;/startpage&gt;&lt;bundle&gt;&lt;publication&gt;&lt;title&gt;British Heart Journal&lt;/title&gt;&lt;uuid&gt;A66DC7E3-9A20-4043-9448-51E538B3C2DB&lt;/uuid&gt;&lt;subtype&gt;-100&lt;/subtype&gt;&lt;publisher&gt;BMJ Publishing Group&lt;/publisher&gt;&lt;type&gt;-100&lt;/type&gt;&lt;/publication&gt;&lt;/bundle&gt;&lt;authors&gt;&lt;author&gt;&lt;lastName&gt;Thomas&lt;/lastName&gt;&lt;firstName&gt;Michael&lt;/firstName&gt;&lt;/author&gt;&lt;author&gt;&lt;lastName&gt;Malmcrona&lt;/lastName&gt;&lt;firstName&gt;Raoul&lt;/firstName&gt;&lt;/author&gt;&lt;author&gt;&lt;lastName&gt;Shillingford&lt;/lastName&gt;&lt;firstName&gt;John&lt;/firstName&gt;&lt;/author&gt;&lt;/authors&gt;&lt;/publication&gt;&lt;publication&gt;&lt;subtype&gt;400&lt;/subtype&gt;&lt;publisher&gt;BioMed Central&lt;/publisher&gt;&lt;title&gt;The potential harm of oxygen therapy in medical emergencies&lt;/title&gt;&lt;url&gt;https://ccforum.biomedcentral.com/articles/10.1186/cc12554&lt;/url&gt;&lt;volume&gt;17&lt;/volume&gt;&lt;publication_date&gt;99201304011200000000222000&lt;/publication_date&gt;&lt;uuid&gt;E5928A48-D5BE-44FF-A0C7-AA7C0F1FAEA5&lt;/uuid&gt;&lt;type&gt;400&lt;/type&gt;&lt;number&gt;2&lt;/number&gt;&lt;doi&gt;10.1186/cc12554&lt;/doi&gt;&lt;startpage&gt;313&lt;/startpage&gt;&lt;bundle&gt;&lt;publication&gt;&lt;title&gt;Critical Care&lt;/title&gt;&lt;uuid&gt;BD1532BC-CC59-4D98-B424-7B656E66858B&lt;/uuid&gt;&lt;subtype&gt;-100&lt;/subtype&gt;&lt;publisher&gt;BioMed Central&lt;/publisher&gt;&lt;type&gt;-100&lt;/type&gt;&lt;/publication&gt;&lt;/bundle&gt;&lt;authors&gt;&lt;author&gt;&lt;lastName&gt;Cornet&lt;/lastName&gt;&lt;firstName&gt;Alexander&lt;/firstName&gt;&lt;middleNames&gt;D&lt;/middleNames&gt;&lt;/author&gt;&lt;author&gt;&lt;lastName&gt;Kooter&lt;/lastName&gt;&lt;firstName&gt;Albertus&lt;/firstName&gt;&lt;middleNames&gt;J&lt;/middleNames&gt;&lt;/author&gt;&lt;author&gt;&lt;lastName&gt;Peters&lt;/lastName&gt;&lt;firstName&gt;Mike&lt;/firstName&gt;&lt;middleNames&gt;JL&lt;/middleNames&gt;&lt;/author&gt;&lt;author&gt;&lt;lastName&gt;Smulders&lt;/lastName&gt;&lt;firstName&gt;Yvo&lt;/firstName&gt;&lt;middleNames&gt;M&lt;/middleNames&gt;&lt;/author&gt;&lt;/authors&gt;&lt;/publication&gt;&lt;/publications&gt;&lt;cites&gt;&lt;/cites&gt;&lt;/citation&gt;</w:instrText>
      </w:r>
      <w:r w:rsidR="009159F1">
        <w:rPr>
          <w:rFonts w:eastAsiaTheme="minorHAnsi"/>
          <w:sz w:val="22"/>
          <w:szCs w:val="22"/>
          <w:lang w:val="en-US"/>
        </w:rPr>
        <w:fldChar w:fldCharType="separate"/>
      </w:r>
      <w:r w:rsidR="006319F9">
        <w:rPr>
          <w:rFonts w:eastAsiaTheme="minorHAnsi"/>
          <w:sz w:val="22"/>
          <w:szCs w:val="22"/>
          <w:lang w:val="en-US"/>
        </w:rPr>
        <w:t>(3,4)</w:t>
      </w:r>
      <w:r w:rsidR="009159F1">
        <w:rPr>
          <w:rFonts w:eastAsiaTheme="minorHAnsi"/>
          <w:sz w:val="22"/>
          <w:szCs w:val="22"/>
          <w:lang w:val="en-US"/>
        </w:rPr>
        <w:fldChar w:fldCharType="end"/>
      </w:r>
      <w:r w:rsidR="0082720C" w:rsidRPr="005269BB">
        <w:rPr>
          <w:bCs/>
          <w:color w:val="000000"/>
          <w:sz w:val="22"/>
          <w:szCs w:val="22"/>
          <w:lang w:val="en-US"/>
        </w:rPr>
        <w:t xml:space="preserve">. </w:t>
      </w:r>
      <w:r w:rsidR="00AB65C2" w:rsidRPr="00100434">
        <w:rPr>
          <w:bCs/>
          <w:color w:val="000000"/>
          <w:sz w:val="22"/>
          <w:szCs w:val="22"/>
          <w:lang w:val="en-US"/>
        </w:rPr>
        <w:t xml:space="preserve">Recently, the potentially harmful impact of oxygen has been studied in clinical trials and advocated in </w:t>
      </w:r>
      <w:r w:rsidR="00AB65C2" w:rsidRPr="005269BB">
        <w:rPr>
          <w:bCs/>
          <w:color w:val="000000"/>
          <w:sz w:val="22"/>
          <w:szCs w:val="22"/>
          <w:lang w:val="en-US"/>
        </w:rPr>
        <w:t>various patient populations</w:t>
      </w:r>
      <w:r w:rsidR="00494B83" w:rsidRPr="005269BB">
        <w:rPr>
          <w:bCs/>
          <w:color w:val="000000"/>
          <w:sz w:val="22"/>
          <w:szCs w:val="22"/>
          <w:lang w:val="en-US"/>
        </w:rPr>
        <w:t>:</w:t>
      </w:r>
      <w:r w:rsidR="00AB65C2" w:rsidRPr="00100434">
        <w:rPr>
          <w:bCs/>
          <w:color w:val="000000"/>
          <w:sz w:val="22"/>
          <w:szCs w:val="22"/>
          <w:lang w:val="en-US"/>
        </w:rPr>
        <w:t xml:space="preserve"> cardiopulmonary resuscitation </w:t>
      </w:r>
      <w:r w:rsidR="009159F1">
        <w:rPr>
          <w:rFonts w:eastAsiaTheme="minorHAnsi"/>
          <w:sz w:val="22"/>
          <w:szCs w:val="22"/>
          <w:lang w:val="en-US"/>
        </w:rPr>
        <w:fldChar w:fldCharType="begin"/>
      </w:r>
      <w:r w:rsidR="00FE30FD">
        <w:rPr>
          <w:rFonts w:eastAsiaTheme="minorHAnsi"/>
          <w:sz w:val="22"/>
          <w:szCs w:val="22"/>
          <w:lang w:val="en-US"/>
        </w:rPr>
        <w:instrText xml:space="preserve"> ADDIN PAPERS2_CITATIONS &lt;citation&gt;&lt;priority&gt;1&lt;/priority&gt;&lt;uuid&gt;C6525F61-9541-4F04-9167-8212CA907DD8&lt;/uuid&gt;&lt;publications&gt;&lt;publication&gt;&lt;subtype&gt;400&lt;/subtype&gt;&lt;title&gt;Association Between Arterial Hyperoxia Following Resuscitation From Cardiac Arrest and In-Hospital Mortality&lt;/title&gt;&lt;url&gt;https://jamanetwork-com.ezp-prod1.hul.harvard.edu/journals/jama/fullarticle/185969&lt;/url&gt;&lt;publication_date&gt;99201005191200000000222000&lt;/publication_date&gt;&lt;uuid&gt;6901E824-37DF-4DD3-A913-B9971DDD611A&lt;/uuid&gt;&lt;type&gt;400&lt;/type&gt;&lt;citekey&gt;Hope:2010ww&lt;/citekey&gt;&lt;startpage&gt;1&lt;/startpage&gt;&lt;endpage&gt;7&lt;/endpage&gt;&lt;authors&gt;&lt;author&gt;&lt;lastName&gt;Hope&lt;/lastName&gt;&lt;firstName&gt;Kilgannon&lt;/firstName&gt;&lt;middleNames&gt;J&lt;/middleNames&gt;&lt;/author&gt;&lt;/authors&gt;&lt;/publication&gt;&lt;/publications&gt;&lt;cites&gt;&lt;/cites&gt;&lt;/citation&gt;</w:instrText>
      </w:r>
      <w:r w:rsidR="009159F1">
        <w:rPr>
          <w:rFonts w:eastAsiaTheme="minorHAnsi"/>
          <w:sz w:val="22"/>
          <w:szCs w:val="22"/>
          <w:lang w:val="en-US"/>
        </w:rPr>
        <w:fldChar w:fldCharType="separate"/>
      </w:r>
      <w:r w:rsidR="006319F9">
        <w:rPr>
          <w:rFonts w:eastAsiaTheme="minorHAnsi"/>
          <w:sz w:val="22"/>
          <w:szCs w:val="22"/>
          <w:lang w:val="en-US"/>
        </w:rPr>
        <w:t>(5)</w:t>
      </w:r>
      <w:r w:rsidR="009159F1">
        <w:rPr>
          <w:rFonts w:eastAsiaTheme="minorHAnsi"/>
          <w:sz w:val="22"/>
          <w:szCs w:val="22"/>
          <w:lang w:val="en-US"/>
        </w:rPr>
        <w:fldChar w:fldCharType="end"/>
      </w:r>
      <w:r w:rsidR="00AB65C2" w:rsidRPr="00100434">
        <w:rPr>
          <w:bCs/>
          <w:color w:val="000000"/>
          <w:sz w:val="22"/>
          <w:szCs w:val="22"/>
          <w:lang w:val="en-US"/>
        </w:rPr>
        <w:t xml:space="preserve"> </w:t>
      </w:r>
      <w:r w:rsidR="009159F1">
        <w:rPr>
          <w:rFonts w:eastAsiaTheme="minorHAnsi"/>
          <w:sz w:val="22"/>
          <w:szCs w:val="22"/>
          <w:lang w:val="en-US"/>
        </w:rPr>
        <w:fldChar w:fldCharType="begin"/>
      </w:r>
      <w:r w:rsidR="00FE30FD">
        <w:rPr>
          <w:rFonts w:eastAsiaTheme="minorHAnsi"/>
          <w:sz w:val="22"/>
          <w:szCs w:val="22"/>
          <w:lang w:val="en-US"/>
        </w:rPr>
        <w:instrText xml:space="preserve"> ADDIN PAPERS2_CITATIONS &lt;citation&gt;&lt;priority&gt;2&lt;/priority&gt;&lt;uuid&gt;DDFA0231-30B8-48E8-A618-477B16D5FC58&lt;/uuid&gt;&lt;publications&gt;&lt;publication&gt;&lt;subtype&gt;999&lt;/subtype&gt;&lt;title&gt;Relationship Between Supranormal Oxygen Tension and Outcome After Resuscitation From Cardiac Arrest&lt;/title&gt;&lt;url&gt;https://www.ahajournals.org/doi/pdf/10.1161/CIRCULATIONAHA.110.001016&lt;/url&gt;&lt;uuid&gt;4A93BA1D-D568-4248-8CB2-0D55B6C5458F&lt;/uuid&gt;&lt;type&gt;999&lt;/type&gt;&lt;authors&gt;&lt;author&gt;&lt;lastName&gt;Hope&lt;/lastName&gt;&lt;firstName&gt;Kilgannon&lt;/firstName&gt;&lt;middleNames&gt;J&lt;/middleNames&gt;&lt;/author&gt;&lt;author&gt;&lt;lastName&gt;Jones&lt;/lastName&gt;&lt;firstName&gt;Alan&lt;/firstName&gt;&lt;middleNames&gt;E&lt;/middleNames&gt;&lt;/author&gt;&lt;author&gt;&lt;lastName&gt;Parrillo&lt;/lastName&gt;&lt;firstName&gt;Joseph&lt;/firstName&gt;&lt;middleNames&gt;E&lt;/middleNames&gt;&lt;/author&gt;&lt;author&gt;&lt;lastName&gt;Dellinger&lt;/lastName&gt;&lt;firstName&gt;Phillip&lt;/firstName&gt;&lt;/author&gt;&lt;author&gt;&lt;lastName&gt;Milcarek&lt;/lastName&gt;&lt;firstName&gt;Barry&lt;/firstName&gt;&lt;/author&gt;&lt;author&gt;&lt;lastName&gt;Hunter&lt;/lastName&gt;&lt;firstName&gt;Krystal&lt;/firstName&gt;&lt;/author&gt;&lt;author&gt;&lt;lastName&gt;Shapiro&lt;/lastName&gt;&lt;firstName&gt;Nathan&lt;/firstName&gt;&lt;middleNames&gt;I&lt;/middleNames&gt;&lt;/author&gt;&lt;author&gt;&lt;lastName&gt;Trzeciak&lt;/lastName&gt;&lt;firstName&gt;Stephen&lt;/firstName&gt;&lt;/author&gt;&lt;/authors&gt;&lt;/publication&gt;&lt;/publications&gt;&lt;cites&gt;&lt;/cites&gt;&lt;/citation&gt;</w:instrText>
      </w:r>
      <w:r w:rsidR="009159F1">
        <w:rPr>
          <w:rFonts w:eastAsiaTheme="minorHAnsi"/>
          <w:sz w:val="22"/>
          <w:szCs w:val="22"/>
          <w:lang w:val="en-US"/>
        </w:rPr>
        <w:fldChar w:fldCharType="separate"/>
      </w:r>
      <w:r w:rsidR="006319F9">
        <w:rPr>
          <w:rFonts w:eastAsiaTheme="minorHAnsi"/>
          <w:sz w:val="22"/>
          <w:szCs w:val="22"/>
          <w:lang w:val="en-US"/>
        </w:rPr>
        <w:t>(6)</w:t>
      </w:r>
      <w:r w:rsidR="009159F1">
        <w:rPr>
          <w:rFonts w:eastAsiaTheme="minorHAnsi"/>
          <w:sz w:val="22"/>
          <w:szCs w:val="22"/>
          <w:lang w:val="en-US"/>
        </w:rPr>
        <w:fldChar w:fldCharType="end"/>
      </w:r>
      <w:r w:rsidR="0099552D">
        <w:rPr>
          <w:bCs/>
          <w:color w:val="000000"/>
          <w:sz w:val="22"/>
          <w:szCs w:val="22"/>
          <w:lang w:val="en-US"/>
        </w:rPr>
        <w:t xml:space="preserve">, stroke </w:t>
      </w:r>
      <w:r w:rsidR="009159F1">
        <w:rPr>
          <w:rFonts w:eastAsiaTheme="minorHAnsi"/>
          <w:sz w:val="22"/>
          <w:szCs w:val="22"/>
          <w:lang w:val="en-US"/>
        </w:rPr>
        <w:fldChar w:fldCharType="begin"/>
      </w:r>
      <w:r w:rsidR="00FE30FD">
        <w:rPr>
          <w:rFonts w:eastAsiaTheme="minorHAnsi"/>
          <w:sz w:val="22"/>
          <w:szCs w:val="22"/>
          <w:lang w:val="en-US"/>
        </w:rPr>
        <w:instrText xml:space="preserve"> ADDIN PAPERS2_CITATIONS &lt;citation&gt;&lt;priority&gt;3&lt;/priority&gt;&lt;uuid&gt;4E533AB6-7461-451E-9FED-39E4F557C795&lt;/uuid&gt;&lt;publications&gt;&lt;publication&gt;&lt;subtype&gt;400&lt;/subtype&gt;&lt;publisher&gt;Lippincott Williams &amp;amp; Wilkins&lt;/publisher&gt;&lt;title&gt;Should Stroke Victims Routinely Receive Supplemental Oxygen?&lt;/title&gt;&lt;url&gt;https://www.ahajournals.org/doi/abs/10.1161/01.str.30.10.2033&lt;/url&gt;&lt;publication_date&gt;99199910011200000000222000&lt;/publication_date&gt;&lt;uuid&gt;945126DF-DA1F-4861-BC02-4C1F26F4F5B1&lt;/uuid&gt;&lt;type&gt;400&lt;/type&gt;&lt;doi&gt;10.1161/01.STR.30.10.2033;wgroup:string:AHA&lt;/doi&gt;&lt;bundle&gt;&lt;publication&gt;&lt;title&gt;Stroke&lt;/title&gt;&lt;uuid&gt;E5D2F750-3436-4357-9253-7113947706BC&lt;/uuid&gt;&lt;subtype&gt;-100&lt;/subtype&gt;&lt;publisher&gt;Lippincott Williams &amp;amp; Wilkins&lt;/publisher&gt;&lt;type&gt;-100&lt;/type&gt;&lt;/publication&gt;&lt;/bundle&gt;&lt;authors&gt;&lt;author&gt;&lt;lastName&gt;Rønning&lt;/lastName&gt;&lt;firstName&gt;Ole&lt;/firstName&gt;&lt;middleNames&gt;Morten&lt;/middleNames&gt;&lt;/author&gt;&lt;author&gt;&lt;lastName&gt;Guldvog&lt;/lastName&gt;&lt;firstName&gt;Bjørn&lt;/firstName&gt;&lt;/author&gt;&lt;/authors&gt;&lt;/publication&gt;&lt;/publications&gt;&lt;cites&gt;&lt;/cites&gt;&lt;/citation&gt;</w:instrText>
      </w:r>
      <w:r w:rsidR="009159F1">
        <w:rPr>
          <w:rFonts w:eastAsiaTheme="minorHAnsi"/>
          <w:sz w:val="22"/>
          <w:szCs w:val="22"/>
          <w:lang w:val="en-US"/>
        </w:rPr>
        <w:fldChar w:fldCharType="separate"/>
      </w:r>
      <w:r w:rsidR="006319F9">
        <w:rPr>
          <w:rFonts w:eastAsiaTheme="minorHAnsi"/>
          <w:sz w:val="22"/>
          <w:szCs w:val="22"/>
          <w:lang w:val="en-US"/>
        </w:rPr>
        <w:t>(7)</w:t>
      </w:r>
      <w:r w:rsidR="009159F1">
        <w:rPr>
          <w:rFonts w:eastAsiaTheme="minorHAnsi"/>
          <w:sz w:val="22"/>
          <w:szCs w:val="22"/>
          <w:lang w:val="en-US"/>
        </w:rPr>
        <w:fldChar w:fldCharType="end"/>
      </w:r>
      <w:r w:rsidR="0099552D">
        <w:rPr>
          <w:bCs/>
          <w:color w:val="000000"/>
          <w:sz w:val="22"/>
          <w:szCs w:val="22"/>
          <w:lang w:val="en-US"/>
        </w:rPr>
        <w:t xml:space="preserve">, myocardial infarction </w:t>
      </w:r>
      <w:r w:rsidR="009159F1">
        <w:rPr>
          <w:rFonts w:eastAsiaTheme="minorHAnsi"/>
          <w:sz w:val="22"/>
          <w:szCs w:val="22"/>
          <w:lang w:val="en-US"/>
        </w:rPr>
        <w:fldChar w:fldCharType="begin"/>
      </w:r>
      <w:r w:rsidR="00FE30FD">
        <w:rPr>
          <w:rFonts w:eastAsiaTheme="minorHAnsi"/>
          <w:sz w:val="22"/>
          <w:szCs w:val="22"/>
          <w:lang w:val="en-US"/>
        </w:rPr>
        <w:instrText xml:space="preserve"> ADDIN PAPERS2_CITATIONS &lt;citation&gt;&lt;priority&gt;4&lt;/priority&gt;&lt;uuid&gt;37D41B5D-4097-4748-A4A3-515C3AA7C65E&lt;/uuid&gt;&lt;publications&gt;&lt;publication&gt;&lt;subtype&gt;400&lt;/subtype&gt;&lt;publisher&gt;BioMed Central&lt;/publisher&gt;&lt;title&gt;Arterial hyperoxia and in-hospital mortality after resuscitation from cardiac arrest&lt;/title&gt;&lt;url&gt;https://ccforum.biomedcentral.com/articles/10.1186/cc10090&lt;/url&gt;&lt;volume&gt;15&lt;/volume&gt;&lt;publication_date&gt;99201104011200000000222000&lt;/publication_date&gt;&lt;uuid&gt;8D4D93A2-3AA9-4B7A-A1A0-14EADFD2B00E&lt;/uuid&gt;&lt;type&gt;400&lt;/type&gt;&lt;number&gt;2&lt;/number&gt;&lt;doi&gt;10.1186/cc10090&lt;/doi&gt;&lt;startpage&gt;R90&lt;/startpage&gt;&lt;bundle&gt;&lt;publication&gt;&lt;title&gt;Critical Care&lt;/title&gt;&lt;uuid&gt;BD1532BC-CC59-4D98-B424-7B656E66858B&lt;/uuid&gt;&lt;subtype&gt;-100&lt;/subtype&gt;&lt;publisher&gt;BioMed Central&lt;/publisher&gt;&lt;type&gt;-100&lt;/type&gt;&lt;/publication&gt;&lt;/bundle&gt;&lt;authors&gt;&lt;author&gt;&lt;lastName&gt;Bellomo&lt;/lastName&gt;&lt;firstName&gt;Rinaldo&lt;/firstName&gt;&lt;/author&gt;&lt;author&gt;&lt;lastName&gt;Bailey&lt;/lastName&gt;&lt;firstName&gt;Michael&lt;/firstName&gt;&lt;/author&gt;&lt;author&gt;&lt;lastName&gt;Eastwood&lt;/lastName&gt;&lt;firstName&gt;Glenn&lt;/firstName&gt;&lt;middleNames&gt;M&lt;/middleNames&gt;&lt;/author&gt;&lt;author&gt;&lt;lastName&gt;Nichol&lt;/lastName&gt;&lt;firstName&gt;Alistair&lt;/firstName&gt;&lt;/author&gt;&lt;author&gt;&lt;lastName&gt;Pilcher&lt;/lastName&gt;&lt;firstName&gt;David&lt;/firstName&gt;&lt;/author&gt;&lt;author&gt;&lt;lastName&gt;Hart&lt;/lastName&gt;&lt;firstName&gt;Graeme&lt;/firstName&gt;&lt;middleNames&gt;K&lt;/middleNames&gt;&lt;/author&gt;&lt;author&gt;&lt;lastName&gt;Reade&lt;/lastName&gt;&lt;firstName&gt;Michael&lt;/firstName&gt;&lt;middleNames&gt;C&lt;/middleNames&gt;&lt;/author&gt;&lt;author&gt;&lt;lastName&gt;Egi&lt;/lastName&gt;&lt;firstName&gt;Moritoki&lt;/firstName&gt;&lt;/author&gt;&lt;author&gt;&lt;lastName&gt;Cooper&lt;/lastName&gt;&lt;firstName&gt;James&lt;/firstName&gt;&lt;middleNames&gt;D&lt;/middleNames&gt;&lt;/author&gt;&lt;/authors&gt;&lt;/publication&gt;&lt;/publications&gt;&lt;cites&gt;&lt;/cites&gt;&lt;/citation&gt;</w:instrText>
      </w:r>
      <w:r w:rsidR="009159F1">
        <w:rPr>
          <w:rFonts w:eastAsiaTheme="minorHAnsi"/>
          <w:sz w:val="22"/>
          <w:szCs w:val="22"/>
          <w:lang w:val="en-US"/>
        </w:rPr>
        <w:fldChar w:fldCharType="separate"/>
      </w:r>
      <w:r w:rsidR="006319F9">
        <w:rPr>
          <w:rFonts w:eastAsiaTheme="minorHAnsi"/>
          <w:sz w:val="22"/>
          <w:szCs w:val="22"/>
          <w:lang w:val="en-US"/>
        </w:rPr>
        <w:t>(8)</w:t>
      </w:r>
      <w:r w:rsidR="009159F1">
        <w:rPr>
          <w:rFonts w:eastAsiaTheme="minorHAnsi"/>
          <w:sz w:val="22"/>
          <w:szCs w:val="22"/>
          <w:lang w:val="en-US"/>
        </w:rPr>
        <w:fldChar w:fldCharType="end"/>
      </w:r>
      <w:r w:rsidR="0099552D">
        <w:rPr>
          <w:bCs/>
          <w:color w:val="000000"/>
          <w:sz w:val="22"/>
          <w:szCs w:val="22"/>
          <w:lang w:val="en-US"/>
        </w:rPr>
        <w:t xml:space="preserve">, </w:t>
      </w:r>
      <w:r w:rsidR="00AB65C2" w:rsidRPr="00100434">
        <w:rPr>
          <w:bCs/>
          <w:color w:val="000000"/>
          <w:sz w:val="22"/>
          <w:szCs w:val="22"/>
          <w:lang w:val="en-US"/>
        </w:rPr>
        <w:t xml:space="preserve">traumatic brain injury </w:t>
      </w:r>
      <w:r w:rsidR="009159F1">
        <w:rPr>
          <w:rFonts w:eastAsiaTheme="minorHAnsi"/>
          <w:sz w:val="22"/>
          <w:szCs w:val="22"/>
          <w:lang w:val="en-US"/>
        </w:rPr>
        <w:fldChar w:fldCharType="begin"/>
      </w:r>
      <w:r w:rsidR="00FE30FD">
        <w:rPr>
          <w:rFonts w:eastAsiaTheme="minorHAnsi"/>
          <w:sz w:val="22"/>
          <w:szCs w:val="22"/>
          <w:lang w:val="en-US"/>
        </w:rPr>
        <w:instrText xml:space="preserve"> ADDIN PAPERS2_CITATIONS &lt;citation&gt;&lt;priority&gt;5&lt;/priority&gt;&lt;uuid&gt;AE239AAE-FA7B-4BB9-B1B6-9013CF5CF508&lt;/uuid&gt;&lt;publications&gt;&lt;publication&gt;&lt;subtype&gt;400&lt;/subtype&gt;&lt;publisher&gt;BMJ Publishing Group Ltd&lt;/publisher&gt;&lt;title&gt;Significance of arterial hyperoxia and relationship with case fatality in traumatic brain injury: a multicentre cohort study&lt;/title&gt;&lt;url&gt;https://jnnp.bmj.com/content/early/2013/06/20/jnnp-2013-305505.abstract&lt;/url&gt;&lt;publication_date&gt;99201306201200000000222000&lt;/publication_date&gt;&lt;uuid&gt;E64D96FB-7B61-4B0A-B009-57E0342F2056&lt;/uuid&gt;&lt;type&gt;400&lt;/type&gt;&lt;doi&gt;10.1136/jnnp-2013-305505&lt;/doi&gt;&lt;startpage&gt;jnnp-2013-305505&lt;/startpage&gt;&lt;bundle&gt;&lt;publication&gt;&lt;title&gt;J Neurol Neurosurg Psychiatry&lt;/title&gt;&lt;uuid&gt;BE0914DC-7E83-4A66-9B86-EA336B9A5312&lt;/uuid&gt;&lt;subtype&gt;-100&lt;/subtype&gt;&lt;publisher&gt;BMJ Publishing Group Ltd&lt;/publisher&gt;&lt;type&gt;-100&lt;/type&gt;&lt;/publication&gt;&lt;/bundle&gt;&lt;authors&gt;&lt;author&gt;&lt;lastName&gt;Rincon&lt;/lastName&gt;&lt;firstName&gt;Fred&lt;/firstName&gt;&lt;/author&gt;&lt;author&gt;&lt;lastName&gt;Kang&lt;/lastName&gt;&lt;firstName&gt;Joon&lt;/firstName&gt;&lt;/author&gt;&lt;author&gt;&lt;lastName&gt;Vibbert&lt;/lastName&gt;&lt;firstName&gt;Matthew&lt;/firstName&gt;&lt;/author&gt;&lt;author&gt;&lt;lastName&gt;Urtecho&lt;/lastName&gt;&lt;firstName&gt;Jacqueline&lt;/firstName&gt;&lt;/author&gt;&lt;author&gt;&lt;lastName&gt;Athar&lt;/lastName&gt;&lt;firstName&gt;M&lt;/firstName&gt;&lt;middleNames&gt;Kamran&lt;/middleNames&gt;&lt;/author&gt;&lt;author&gt;&lt;lastName&gt;Jallo&lt;/lastName&gt;&lt;firstName&gt;Jack&lt;/firstName&gt;&lt;/author&gt;&lt;/authors&gt;&lt;/publication&gt;&lt;/publications&gt;&lt;cites&gt;&lt;/cites&gt;&lt;/citation&gt;</w:instrText>
      </w:r>
      <w:r w:rsidR="009159F1">
        <w:rPr>
          <w:rFonts w:eastAsiaTheme="minorHAnsi"/>
          <w:sz w:val="22"/>
          <w:szCs w:val="22"/>
          <w:lang w:val="en-US"/>
        </w:rPr>
        <w:fldChar w:fldCharType="separate"/>
      </w:r>
      <w:r w:rsidR="006319F9">
        <w:rPr>
          <w:rFonts w:eastAsiaTheme="minorHAnsi"/>
          <w:sz w:val="22"/>
          <w:szCs w:val="22"/>
          <w:lang w:val="en-US"/>
        </w:rPr>
        <w:t>(9)</w:t>
      </w:r>
      <w:r w:rsidR="009159F1">
        <w:rPr>
          <w:rFonts w:eastAsiaTheme="minorHAnsi"/>
          <w:sz w:val="22"/>
          <w:szCs w:val="22"/>
          <w:lang w:val="en-US"/>
        </w:rPr>
        <w:fldChar w:fldCharType="end"/>
      </w:r>
      <w:r w:rsidR="00AB65C2" w:rsidRPr="00100434">
        <w:rPr>
          <w:bCs/>
          <w:color w:val="000000"/>
          <w:sz w:val="22"/>
          <w:szCs w:val="22"/>
          <w:lang w:val="en-US"/>
        </w:rPr>
        <w:t xml:space="preserve"> and m</w:t>
      </w:r>
      <w:r w:rsidR="0099552D">
        <w:rPr>
          <w:bCs/>
          <w:color w:val="000000"/>
          <w:sz w:val="22"/>
          <w:szCs w:val="22"/>
          <w:lang w:val="en-US"/>
        </w:rPr>
        <w:t xml:space="preserve">edical-surgical intensive care </w:t>
      </w:r>
      <w:r w:rsidR="009159F1">
        <w:rPr>
          <w:rFonts w:eastAsiaTheme="minorHAnsi"/>
          <w:sz w:val="22"/>
          <w:szCs w:val="22"/>
          <w:lang w:val="en-US"/>
        </w:rPr>
        <w:fldChar w:fldCharType="begin"/>
      </w:r>
      <w:r w:rsidR="00FE30FD">
        <w:rPr>
          <w:rFonts w:eastAsiaTheme="minorHAnsi"/>
          <w:sz w:val="22"/>
          <w:szCs w:val="22"/>
          <w:lang w:val="en-US"/>
        </w:rPr>
        <w:instrText xml:space="preserve"> ADDIN PAPERS2_CITATIONS &lt;citation&gt;&lt;priority&gt;6&lt;/priority&gt;&lt;uuid&gt;2C343656-C736-4BBF-960F-EB126DCC3326&lt;/uuid&gt;&lt;publications&gt;&lt;publication&gt;&lt;subtype&gt;400&lt;/subtype&gt;&lt;title&gt;Effect of Conservative vs Conventional Oxygen Therapy on Mortality Among Patients in an Intensive Care Unit&lt;/title&gt;&lt;url&gt;http://jama.jamanetwork.com/article.aspx?doi=10.1001/jama.2016.11993&lt;/url&gt;&lt;volume&gt;316&lt;/volume&gt;&lt;publication_date&gt;99201610181200000000222000&lt;/publication_date&gt;&lt;uuid&gt;148D5217-51D1-42C4-A09B-5F0BC651A969&lt;/uuid&gt;&lt;type&gt;400&lt;/type&gt;&lt;number&gt;15&lt;/number&gt;&lt;subtitle&gt;The Oxygen-ICU Randomized Clinical Trial&lt;/subtitle&gt;&lt;doi&gt;10.1001/jama.2016.11993&lt;/doi&gt;&lt;startpage&gt;1583&lt;/startpage&gt;&lt;endpage&gt;7&lt;/endpage&gt;&lt;bundle&gt;&lt;publication&gt;&lt;title&gt;Jama&lt;/title&gt;&lt;uuid&gt;ED95E6D5-1440-425A-B49F-D6A8B96CEF17&lt;/uuid&gt;&lt;subtype&gt;-100&lt;/subtype&gt;&lt;type&gt;-100&lt;/type&gt;&lt;/publication&gt;&lt;/bundle&gt;&lt;authors&gt;&lt;author&gt;&lt;lastName&gt;Girardis&lt;/lastName&gt;&lt;firstName&gt;Massimo&lt;/firstName&gt;&lt;/author&gt;&lt;author&gt;&lt;lastName&gt;Busani&lt;/lastName&gt;&lt;firstName&gt;Stefano&lt;/firstName&gt;&lt;/author&gt;&lt;author&gt;&lt;lastName&gt;Damiani&lt;/lastName&gt;&lt;firstName&gt;Elisa&lt;/firstName&gt;&lt;/author&gt;&lt;author&gt;&lt;lastName&gt;Donati&lt;/lastName&gt;&lt;firstName&gt;Abele&lt;/firstName&gt;&lt;/author&gt;&lt;author&gt;&lt;lastName&gt;Rinaldi&lt;/lastName&gt;&lt;firstName&gt;Laura&lt;/firstName&gt;&lt;/author&gt;&lt;author&gt;&lt;lastName&gt;Marudi&lt;/lastName&gt;&lt;firstName&gt;Andrea&lt;/firstName&gt;&lt;/author&gt;&lt;author&gt;&lt;lastName&gt;Morelli&lt;/lastName&gt;&lt;firstName&gt;Andrea&lt;/firstName&gt;&lt;/author&gt;&lt;author&gt;&lt;lastName&gt;Antonelli&lt;/lastName&gt;&lt;firstName&gt;Massimo&lt;/firstName&gt;&lt;/author&gt;&lt;author&gt;&lt;lastName&gt;Singer&lt;/lastName&gt;&lt;firstName&gt;Mervyn&lt;/firstName&gt;&lt;/author&gt;&lt;/authors&gt;&lt;/publication&gt;&lt;/publications&gt;&lt;cites&gt;&lt;/cites&gt;&lt;/citation&gt;</w:instrText>
      </w:r>
      <w:r w:rsidR="009159F1">
        <w:rPr>
          <w:rFonts w:eastAsiaTheme="minorHAnsi"/>
          <w:sz w:val="22"/>
          <w:szCs w:val="22"/>
          <w:lang w:val="en-US"/>
        </w:rPr>
        <w:fldChar w:fldCharType="separate"/>
      </w:r>
      <w:r w:rsidR="006319F9">
        <w:rPr>
          <w:rFonts w:eastAsiaTheme="minorHAnsi"/>
          <w:sz w:val="22"/>
          <w:szCs w:val="22"/>
          <w:lang w:val="en-US"/>
        </w:rPr>
        <w:t>(10)</w:t>
      </w:r>
      <w:r w:rsidR="009159F1">
        <w:rPr>
          <w:rFonts w:eastAsiaTheme="minorHAnsi"/>
          <w:sz w:val="22"/>
          <w:szCs w:val="22"/>
          <w:lang w:val="en-US"/>
        </w:rPr>
        <w:fldChar w:fldCharType="end"/>
      </w:r>
      <w:r w:rsidR="0099552D">
        <w:rPr>
          <w:rFonts w:eastAsiaTheme="minorHAnsi"/>
          <w:sz w:val="22"/>
          <w:szCs w:val="22"/>
          <w:lang w:val="en-US"/>
        </w:rPr>
        <w:t>.</w:t>
      </w:r>
    </w:p>
    <w:p w14:paraId="28E5FEE9" w14:textId="697CF33E" w:rsidR="00100DFF" w:rsidRPr="005269BB" w:rsidRDefault="00FC3D23" w:rsidP="00781E9B">
      <w:pPr>
        <w:spacing w:line="360" w:lineRule="auto"/>
        <w:ind w:firstLine="708"/>
        <w:rPr>
          <w:bCs/>
          <w:color w:val="000000"/>
          <w:sz w:val="22"/>
          <w:szCs w:val="22"/>
          <w:lang w:val="en-US"/>
        </w:rPr>
      </w:pPr>
      <w:r w:rsidRPr="00100434">
        <w:rPr>
          <w:bCs/>
          <w:color w:val="000000"/>
          <w:sz w:val="22"/>
          <w:szCs w:val="22"/>
          <w:lang w:val="en-US"/>
        </w:rPr>
        <w:t xml:space="preserve">Considering the suggested injurious mechanisms, kidney </w:t>
      </w:r>
      <w:r w:rsidRPr="005269BB">
        <w:rPr>
          <w:bCs/>
          <w:color w:val="000000"/>
          <w:sz w:val="22"/>
          <w:szCs w:val="22"/>
          <w:lang w:val="en-US"/>
        </w:rPr>
        <w:t xml:space="preserve">function </w:t>
      </w:r>
      <w:r w:rsidRPr="00100434">
        <w:rPr>
          <w:bCs/>
          <w:color w:val="000000"/>
          <w:sz w:val="22"/>
          <w:szCs w:val="22"/>
          <w:lang w:val="en-US"/>
        </w:rPr>
        <w:t xml:space="preserve">could be one of the </w:t>
      </w:r>
      <w:r w:rsidRPr="005269BB">
        <w:rPr>
          <w:bCs/>
          <w:color w:val="000000"/>
          <w:sz w:val="22"/>
          <w:szCs w:val="22"/>
          <w:lang w:val="en-US"/>
        </w:rPr>
        <w:t>targets for hyperoxemia toxicity</w:t>
      </w:r>
      <w:r w:rsidR="000C21AB">
        <w:rPr>
          <w:bCs/>
          <w:color w:val="000000"/>
          <w:sz w:val="22"/>
          <w:szCs w:val="22"/>
          <w:lang w:val="en-US"/>
        </w:rPr>
        <w:t xml:space="preserve">. </w:t>
      </w:r>
      <w:r w:rsidR="00457EB1" w:rsidRPr="005269BB">
        <w:rPr>
          <w:bCs/>
          <w:color w:val="000000"/>
          <w:sz w:val="22"/>
          <w:szCs w:val="22"/>
          <w:lang w:val="en-US"/>
        </w:rPr>
        <w:t>A</w:t>
      </w:r>
      <w:r w:rsidR="00457EB1" w:rsidRPr="00100434">
        <w:rPr>
          <w:bCs/>
          <w:color w:val="000000"/>
          <w:sz w:val="22"/>
          <w:szCs w:val="22"/>
          <w:lang w:val="en-US"/>
        </w:rPr>
        <w:t>nimal studies have shown the detrimental effect of hyperoxia on renal tissue through pro</w:t>
      </w:r>
      <w:r w:rsidR="00457EB1" w:rsidRPr="005269BB">
        <w:rPr>
          <w:bCs/>
          <w:color w:val="000000"/>
          <w:sz w:val="22"/>
          <w:szCs w:val="22"/>
          <w:lang w:val="en-US"/>
        </w:rPr>
        <w:t xml:space="preserve">tein expression associated with </w:t>
      </w:r>
      <w:r w:rsidR="00457EB1" w:rsidRPr="00100434">
        <w:rPr>
          <w:bCs/>
          <w:color w:val="000000"/>
          <w:sz w:val="22"/>
          <w:szCs w:val="22"/>
          <w:lang w:val="en-US"/>
        </w:rPr>
        <w:t xml:space="preserve">inflammation and imbalance of renal oxygen delivery and demand </w:t>
      </w:r>
      <w:r w:rsidR="009159F1">
        <w:rPr>
          <w:rFonts w:eastAsiaTheme="minorHAnsi"/>
          <w:sz w:val="22"/>
          <w:szCs w:val="22"/>
          <w:lang w:val="en-US"/>
        </w:rPr>
        <w:fldChar w:fldCharType="begin"/>
      </w:r>
      <w:r w:rsidR="00FE30FD">
        <w:rPr>
          <w:rFonts w:eastAsiaTheme="minorHAnsi"/>
          <w:sz w:val="22"/>
          <w:szCs w:val="22"/>
          <w:lang w:val="en-US"/>
        </w:rPr>
        <w:instrText xml:space="preserve"> ADDIN PAPERS2_CITATIONS &lt;citation&gt;&lt;priority&gt;7&lt;/priority&gt;&lt;uuid&gt;AEDA10D9-3B73-47FA-8BAE-C1632B10EB6D&lt;/uuid&gt;&lt;publications&gt;&lt;publication&gt;&lt;subtype&gt;400&lt;/subtype&gt;&lt;publisher&gt;Hindawi&lt;/publisher&gt;&lt;title&gt;Hyperoxia-Induced Protein Alterations in Renal Rat Tissue: A Quantitative Proteomic Approach to Identify Hyperoxia-Induced Effects in Cellular Signaling Pathways&lt;/title&gt;&lt;url&gt;https://www.hindawi.com/journals/dm/2015/964263/&lt;/url&gt;&lt;volume&gt;2015&lt;/volume&gt;&lt;publication_date&gt;99201505271200000000222000&lt;/publication_date&gt;&lt;uuid&gt;74DE06DB-AEB5-408A-AC65-DEABB89DC3BF&lt;/uuid&gt;&lt;type&gt;400&lt;/type&gt;&lt;doi&gt;10.1155/2015/964263&lt;/doi&gt;&lt;bundle&gt;&lt;publication&gt;&lt;title&gt;Disease Markers&lt;/title&gt;&lt;uuid&gt;16678123-6CF0-4215-BD6A-234DB6112E96&lt;/uuid&gt;&lt;subtype&gt;-100&lt;/subtype&gt;&lt;publisher&gt;Hindawi&lt;/publisher&gt;&lt;type&gt;-100&lt;/type&gt;&lt;/publication&gt;&lt;/bundle&gt;&lt;authors&gt;&lt;author&gt;&lt;lastName&gt;Hinkelbein&lt;/lastName&gt;&lt;firstName&gt;Jochen&lt;/firstName&gt;&lt;/author&gt;&lt;author&gt;&lt;lastName&gt;Böhm&lt;/lastName&gt;&lt;firstName&gt;Lennert&lt;/firstName&gt;&lt;/author&gt;&lt;author&gt;&lt;lastName&gt;Spelten&lt;/lastName&gt;&lt;firstName&gt;Oliver&lt;/firstName&gt;&lt;/author&gt;&lt;author&gt;&lt;lastName&gt;Sander&lt;/lastName&gt;&lt;firstName&gt;David&lt;/firstName&gt;&lt;/author&gt;&lt;author&gt;&lt;lastName&gt;Soltész&lt;/lastName&gt;&lt;firstName&gt;Stefan&lt;/firstName&gt;&lt;/author&gt;&lt;author&gt;&lt;lastName&gt;Braunecker&lt;/lastName&gt;&lt;firstName&gt;Stefan&lt;/firstName&gt;&lt;/author&gt;&lt;/authors&gt;&lt;/publication&gt;&lt;/publications&gt;&lt;cites&gt;&lt;/cites&gt;&lt;/citation&gt;</w:instrText>
      </w:r>
      <w:r w:rsidR="009159F1">
        <w:rPr>
          <w:rFonts w:eastAsiaTheme="minorHAnsi"/>
          <w:sz w:val="22"/>
          <w:szCs w:val="22"/>
          <w:lang w:val="en-US"/>
        </w:rPr>
        <w:fldChar w:fldCharType="separate"/>
      </w:r>
      <w:r w:rsidR="006319F9">
        <w:rPr>
          <w:rFonts w:eastAsiaTheme="minorHAnsi"/>
          <w:sz w:val="22"/>
          <w:szCs w:val="22"/>
          <w:lang w:val="en-US"/>
        </w:rPr>
        <w:t>(11)</w:t>
      </w:r>
      <w:r w:rsidR="009159F1">
        <w:rPr>
          <w:rFonts w:eastAsiaTheme="minorHAnsi"/>
          <w:sz w:val="22"/>
          <w:szCs w:val="22"/>
          <w:lang w:val="en-US"/>
        </w:rPr>
        <w:fldChar w:fldCharType="end"/>
      </w:r>
      <w:r w:rsidR="000C21AB">
        <w:rPr>
          <w:rFonts w:eastAsiaTheme="minorHAnsi"/>
          <w:sz w:val="22"/>
          <w:szCs w:val="22"/>
          <w:lang w:val="en-US"/>
        </w:rPr>
        <w:t xml:space="preserve"> </w:t>
      </w:r>
      <w:r w:rsidR="009159F1">
        <w:rPr>
          <w:rFonts w:eastAsiaTheme="minorHAnsi"/>
          <w:sz w:val="22"/>
          <w:szCs w:val="22"/>
          <w:lang w:val="en-US"/>
        </w:rPr>
        <w:fldChar w:fldCharType="begin"/>
      </w:r>
      <w:r w:rsidR="00FE30FD">
        <w:rPr>
          <w:rFonts w:eastAsiaTheme="minorHAnsi"/>
          <w:sz w:val="22"/>
          <w:szCs w:val="22"/>
          <w:lang w:val="en-US"/>
        </w:rPr>
        <w:instrText xml:space="preserve"> ADDIN PAPERS2_CITATIONS &lt;citation&gt;&lt;priority&gt;8&lt;/priority&gt;&lt;uuid&gt;C667A91F-5029-45E1-A80B-515E03513C0F&lt;/uuid&gt;&lt;publications&gt;&lt;publication&gt;&lt;subtype&gt;-1000&lt;/subtype&gt;&lt;place&gt;New York, NY&lt;/place&gt;&lt;publisher&gt;Humana Press, New York, NY&lt;/publisher&gt;&lt;title&gt;Magnetic Resonance Imaging (MRI) Analysis of Ischemia/Reperfusion in Experimental Acute Renal Injury&lt;/title&gt;&lt;url&gt;https://link.springer.com/protocol/10.1007/978-1-4939-3353-2_10&lt;/url&gt;&lt;volume&gt;1397&lt;/volume&gt;&lt;publication_date&gt;99201600001200000000200000&lt;/publication_date&gt;&lt;uuid&gt;196A4074-E4DA-40C2-9DF9-2380EC1D2855&lt;/uuid&gt;&lt;type&gt;-1000&lt;/type&gt;&lt;number&gt;4 Pt 2&lt;/number&gt;&lt;subtitle&gt;Methods in Molecular Biology&lt;/subtitle&gt;&lt;doi&gt;10.1007/978-1-4939-3353-2_10&lt;/doi&gt;&lt;startpage&gt;113&lt;/startpage&gt;&lt;endpage&gt;127&lt;/endpage&gt;&lt;bundle&gt;&lt;publication&gt;&lt;subtype&gt;0&lt;/subtype&gt;&lt;publisher&gt;Humana Press, New York, NY&lt;/publisher&gt;&lt;title&gt;Kidney Research&lt;/title&gt;&lt;uuid&gt;6D458A36-BE8E-4570-9417-35A89C18920C&lt;/uuid&gt;&lt;type&gt;0&lt;/type&gt;&lt;/publication&gt;&lt;/bundle&gt;&lt;authors&gt;&lt;author&gt;&lt;lastName&gt;Pohlmann&lt;/lastName&gt;&lt;firstName&gt;Andreas&lt;/firstName&gt;&lt;/author&gt;&lt;author&gt;&lt;lastName&gt;Arakelyan&lt;/lastName&gt;&lt;firstName&gt;Karen&lt;/firstName&gt;&lt;/author&gt;&lt;author&gt;&lt;lastName&gt;Seeliger&lt;/lastName&gt;&lt;firstName&gt;Erdmann&lt;/firstName&gt;&lt;/author&gt;&lt;author&gt;&lt;lastName&gt;Niendorf&lt;/lastName&gt;&lt;firstName&gt;Thoralf&lt;/firstName&gt;&lt;/author&gt;&lt;/authors&gt;&lt;/publication&gt;&lt;/publications&gt;&lt;cites&gt;&lt;/cites&gt;&lt;/citation&gt;</w:instrText>
      </w:r>
      <w:r w:rsidR="009159F1">
        <w:rPr>
          <w:rFonts w:eastAsiaTheme="minorHAnsi"/>
          <w:sz w:val="22"/>
          <w:szCs w:val="22"/>
          <w:lang w:val="en-US"/>
        </w:rPr>
        <w:fldChar w:fldCharType="separate"/>
      </w:r>
      <w:r w:rsidR="006319F9">
        <w:rPr>
          <w:rFonts w:eastAsiaTheme="minorHAnsi"/>
          <w:sz w:val="22"/>
          <w:szCs w:val="22"/>
          <w:lang w:val="en-US"/>
        </w:rPr>
        <w:t>(12)</w:t>
      </w:r>
      <w:r w:rsidR="009159F1">
        <w:rPr>
          <w:rFonts w:eastAsiaTheme="minorHAnsi"/>
          <w:sz w:val="22"/>
          <w:szCs w:val="22"/>
          <w:lang w:val="en-US"/>
        </w:rPr>
        <w:fldChar w:fldCharType="end"/>
      </w:r>
      <w:r w:rsidR="000C21AB">
        <w:rPr>
          <w:rFonts w:eastAsiaTheme="minorHAnsi"/>
          <w:sz w:val="22"/>
          <w:szCs w:val="22"/>
          <w:lang w:val="en-US"/>
        </w:rPr>
        <w:t xml:space="preserve">. </w:t>
      </w:r>
      <w:r w:rsidR="00494B83" w:rsidRPr="005269BB">
        <w:rPr>
          <w:bCs/>
          <w:color w:val="000000"/>
          <w:sz w:val="22"/>
          <w:szCs w:val="22"/>
          <w:lang w:val="en-US"/>
        </w:rPr>
        <w:t xml:space="preserve">In humans, a </w:t>
      </w:r>
      <w:r w:rsidR="00100434" w:rsidRPr="00100434">
        <w:rPr>
          <w:bCs/>
          <w:color w:val="000000"/>
          <w:sz w:val="22"/>
          <w:szCs w:val="22"/>
          <w:lang w:val="en-US"/>
        </w:rPr>
        <w:t xml:space="preserve">strong association between acute kidney injury and mortality </w:t>
      </w:r>
      <w:r w:rsidR="009159F1">
        <w:rPr>
          <w:rFonts w:eastAsiaTheme="minorHAnsi"/>
          <w:sz w:val="22"/>
          <w:szCs w:val="22"/>
          <w:lang w:val="en-US"/>
        </w:rPr>
        <w:fldChar w:fldCharType="begin"/>
      </w:r>
      <w:r w:rsidR="00FE30FD">
        <w:rPr>
          <w:rFonts w:eastAsiaTheme="minorHAnsi"/>
          <w:sz w:val="22"/>
          <w:szCs w:val="22"/>
          <w:lang w:val="en-US"/>
        </w:rPr>
        <w:instrText xml:space="preserve"> ADDIN PAPERS2_CITATIONS &lt;citation&gt;&lt;priority&gt;9&lt;/priority&gt;&lt;uuid&gt;246DFAEF-EA24-41C1-9FF4-7EF47FE8D62E&lt;/uuid&gt;&lt;publications&gt;&lt;publication&gt;&lt;subtype&gt;400&lt;/subtype&gt;&lt;publisher&gt;Elsevier&lt;/publisher&gt;&lt;title&gt;The RIFLE criteria and mortality in acute kidney injury: A systematic review&lt;/title&gt;&lt;url&gt;https://www.sciencedirect.com/science/article/pii/S0085253815530445&lt;/url&gt;&lt;volume&gt;73&lt;/volume&gt;&lt;publication_date&gt;99200803011200000000222000&lt;/publication_date&gt;&lt;uuid&gt;8216F096-8301-4DD7-BBE5-668CB34C2B4F&lt;/uuid&gt;&lt;type&gt;400&lt;/type&gt;&lt;number&gt;5&lt;/number&gt;&lt;doi&gt;10.1038/sj.ki.5002743&lt;/doi&gt;&lt;startpage&gt;538&lt;/startpage&gt;&lt;endpage&gt;546&lt;/endpage&gt;&lt;bundle&gt;&lt;publication&gt;&lt;title&gt;Kidney International&lt;/title&gt;&lt;uuid&gt;B1097925-6A21-4F31-927F-BAF973D83C91&lt;/uuid&gt;&lt;subtype&gt;-100&lt;/subtype&gt;&lt;publisher&gt;Elsevier Masson SAS&lt;/publisher&gt;&lt;type&gt;-100&lt;/type&gt;&lt;/publication&gt;&lt;/bundle&gt;&lt;/publication&gt;&lt;/publications&gt;&lt;cites&gt;&lt;/cites&gt;&lt;/citation&gt;</w:instrText>
      </w:r>
      <w:r w:rsidR="009159F1">
        <w:rPr>
          <w:rFonts w:eastAsiaTheme="minorHAnsi"/>
          <w:sz w:val="22"/>
          <w:szCs w:val="22"/>
          <w:lang w:val="en-US"/>
        </w:rPr>
        <w:fldChar w:fldCharType="separate"/>
      </w:r>
      <w:r w:rsidR="006319F9">
        <w:rPr>
          <w:rFonts w:eastAsiaTheme="minorHAnsi"/>
          <w:sz w:val="22"/>
          <w:szCs w:val="22"/>
          <w:lang w:val="en-US"/>
        </w:rPr>
        <w:t>(13)</w:t>
      </w:r>
      <w:r w:rsidR="009159F1">
        <w:rPr>
          <w:rFonts w:eastAsiaTheme="minorHAnsi"/>
          <w:sz w:val="22"/>
          <w:szCs w:val="22"/>
          <w:lang w:val="en-US"/>
        </w:rPr>
        <w:fldChar w:fldCharType="end"/>
      </w:r>
      <w:r w:rsidR="000C21AB">
        <w:rPr>
          <w:bCs/>
          <w:color w:val="000000"/>
          <w:sz w:val="22"/>
          <w:szCs w:val="22"/>
          <w:lang w:val="en-US"/>
        </w:rPr>
        <w:t xml:space="preserve"> </w:t>
      </w:r>
      <w:r w:rsidR="00494B83" w:rsidRPr="005269BB">
        <w:rPr>
          <w:bCs/>
          <w:color w:val="000000"/>
          <w:sz w:val="22"/>
          <w:szCs w:val="22"/>
          <w:lang w:val="en-US"/>
        </w:rPr>
        <w:t>was shown and</w:t>
      </w:r>
      <w:r w:rsidR="00100434" w:rsidRPr="00100434">
        <w:rPr>
          <w:bCs/>
          <w:color w:val="000000"/>
          <w:sz w:val="22"/>
          <w:szCs w:val="22"/>
          <w:lang w:val="en-US"/>
        </w:rPr>
        <w:t xml:space="preserve"> the potential impact of hyperoxemia on kidney function could be a major concern.</w:t>
      </w:r>
      <w:r w:rsidR="0072244C" w:rsidRPr="005269BB">
        <w:rPr>
          <w:bCs/>
          <w:color w:val="000000"/>
          <w:sz w:val="22"/>
          <w:szCs w:val="22"/>
          <w:lang w:val="en-US"/>
        </w:rPr>
        <w:t xml:space="preserve"> </w:t>
      </w:r>
    </w:p>
    <w:p w14:paraId="5EB60048" w14:textId="10ED3B94" w:rsidR="005269BB" w:rsidRPr="005269BB" w:rsidRDefault="00670B7A" w:rsidP="00781E9B">
      <w:pPr>
        <w:spacing w:line="360" w:lineRule="auto"/>
        <w:ind w:firstLine="708"/>
        <w:rPr>
          <w:bCs/>
          <w:color w:val="000000"/>
          <w:sz w:val="22"/>
          <w:szCs w:val="22"/>
          <w:lang w:val="en-US"/>
        </w:rPr>
      </w:pPr>
      <w:r w:rsidRPr="00670B7A">
        <w:rPr>
          <w:bCs/>
          <w:color w:val="000000"/>
          <w:sz w:val="22"/>
          <w:szCs w:val="22"/>
          <w:lang w:val="en-US"/>
        </w:rPr>
        <w:t>Oxygen (O2) might</w:t>
      </w:r>
      <w:r w:rsidR="006A78B1" w:rsidRPr="005269BB">
        <w:rPr>
          <w:bCs/>
          <w:color w:val="000000"/>
          <w:sz w:val="22"/>
          <w:szCs w:val="22"/>
          <w:lang w:val="en-US"/>
        </w:rPr>
        <w:t xml:space="preserve"> be</w:t>
      </w:r>
      <w:r w:rsidRPr="00670B7A">
        <w:rPr>
          <w:bCs/>
          <w:color w:val="000000"/>
          <w:sz w:val="22"/>
          <w:szCs w:val="22"/>
          <w:lang w:val="en-US"/>
        </w:rPr>
        <w:t xml:space="preserve"> the most commonly admini</w:t>
      </w:r>
      <w:r w:rsidR="004F041B" w:rsidRPr="005269BB">
        <w:rPr>
          <w:bCs/>
          <w:color w:val="000000"/>
          <w:sz w:val="22"/>
          <w:szCs w:val="22"/>
          <w:lang w:val="en-US"/>
        </w:rPr>
        <w:t>stered drug in a trauma setting</w:t>
      </w:r>
      <w:r w:rsidR="00057DC2" w:rsidRPr="005269BB">
        <w:rPr>
          <w:bCs/>
          <w:color w:val="000000"/>
          <w:sz w:val="22"/>
          <w:szCs w:val="22"/>
          <w:lang w:val="en-US"/>
        </w:rPr>
        <w:t xml:space="preserve">. </w:t>
      </w:r>
      <w:r w:rsidR="00057DC2" w:rsidRPr="00100434">
        <w:rPr>
          <w:bCs/>
          <w:color w:val="000000"/>
          <w:sz w:val="22"/>
          <w:szCs w:val="22"/>
          <w:lang w:val="en-US"/>
        </w:rPr>
        <w:t xml:space="preserve">Since significant hypoxemia </w:t>
      </w:r>
      <w:r w:rsidR="00057DC2" w:rsidRPr="005269BB">
        <w:rPr>
          <w:bCs/>
          <w:color w:val="000000"/>
          <w:sz w:val="22"/>
          <w:szCs w:val="22"/>
          <w:lang w:val="en-US"/>
        </w:rPr>
        <w:t xml:space="preserve">after trauma </w:t>
      </w:r>
      <w:r w:rsidR="00057DC2" w:rsidRPr="00100434">
        <w:rPr>
          <w:bCs/>
          <w:color w:val="000000"/>
          <w:sz w:val="22"/>
          <w:szCs w:val="22"/>
          <w:lang w:val="en-US"/>
        </w:rPr>
        <w:t xml:space="preserve">can quickly lead to a fatal event, </w:t>
      </w:r>
      <w:r w:rsidR="00057DC2" w:rsidRPr="005269BB">
        <w:rPr>
          <w:bCs/>
          <w:color w:val="000000"/>
          <w:sz w:val="22"/>
          <w:szCs w:val="22"/>
          <w:lang w:val="en-US"/>
        </w:rPr>
        <w:t>liberal</w:t>
      </w:r>
      <w:r w:rsidR="00057DC2" w:rsidRPr="00100434">
        <w:rPr>
          <w:bCs/>
          <w:color w:val="000000"/>
          <w:sz w:val="22"/>
          <w:szCs w:val="22"/>
          <w:lang w:val="en-US"/>
        </w:rPr>
        <w:t xml:space="preserve"> oxygen</w:t>
      </w:r>
      <w:r w:rsidR="00057DC2" w:rsidRPr="005269BB">
        <w:rPr>
          <w:bCs/>
          <w:color w:val="000000"/>
          <w:sz w:val="22"/>
          <w:szCs w:val="22"/>
          <w:lang w:val="en-US"/>
        </w:rPr>
        <w:t xml:space="preserve"> therapy</w:t>
      </w:r>
      <w:r w:rsidR="00057DC2" w:rsidRPr="00100434">
        <w:rPr>
          <w:bCs/>
          <w:color w:val="000000"/>
          <w:sz w:val="22"/>
          <w:szCs w:val="22"/>
          <w:lang w:val="en-US"/>
        </w:rPr>
        <w:t xml:space="preserve"> is provided either i</w:t>
      </w:r>
      <w:r w:rsidR="00057DC2" w:rsidRPr="005269BB">
        <w:rPr>
          <w:bCs/>
          <w:color w:val="000000"/>
          <w:sz w:val="22"/>
          <w:szCs w:val="22"/>
          <w:lang w:val="en-US"/>
        </w:rPr>
        <w:t>n response to or for prevention of</w:t>
      </w:r>
      <w:r w:rsidR="00057DC2" w:rsidRPr="00100434">
        <w:rPr>
          <w:bCs/>
          <w:color w:val="000000"/>
          <w:sz w:val="22"/>
          <w:szCs w:val="22"/>
          <w:lang w:val="en-US"/>
        </w:rPr>
        <w:t xml:space="preserve"> hypoxic organ </w:t>
      </w:r>
      <w:r w:rsidR="00057DC2" w:rsidRPr="005269BB">
        <w:rPr>
          <w:bCs/>
          <w:color w:val="000000"/>
          <w:sz w:val="22"/>
          <w:szCs w:val="22"/>
          <w:lang w:val="en-US"/>
        </w:rPr>
        <w:t>damage</w:t>
      </w:r>
      <w:r w:rsidR="00057DC2" w:rsidRPr="00100434">
        <w:rPr>
          <w:bCs/>
          <w:color w:val="000000"/>
          <w:sz w:val="22"/>
          <w:szCs w:val="22"/>
          <w:lang w:val="en-US"/>
        </w:rPr>
        <w:t xml:space="preserve">. </w:t>
      </w:r>
      <w:r w:rsidR="00100434" w:rsidRPr="00100434">
        <w:rPr>
          <w:bCs/>
          <w:color w:val="000000"/>
          <w:sz w:val="22"/>
          <w:szCs w:val="22"/>
          <w:lang w:val="en-US"/>
        </w:rPr>
        <w:t xml:space="preserve">However, the impact of keeping supranormal arterial blood oxygen tensions during the </w:t>
      </w:r>
      <w:r w:rsidR="008902FB" w:rsidRPr="005269BB">
        <w:rPr>
          <w:bCs/>
          <w:color w:val="000000"/>
          <w:sz w:val="22"/>
          <w:szCs w:val="22"/>
          <w:lang w:val="en-US"/>
        </w:rPr>
        <w:t>ICU stay</w:t>
      </w:r>
      <w:r w:rsidR="00100434" w:rsidRPr="00100434">
        <w:rPr>
          <w:bCs/>
          <w:color w:val="000000"/>
          <w:sz w:val="22"/>
          <w:szCs w:val="22"/>
          <w:lang w:val="en-US"/>
        </w:rPr>
        <w:t xml:space="preserve"> </w:t>
      </w:r>
      <w:r w:rsidR="00BF79A5" w:rsidRPr="005269BB">
        <w:rPr>
          <w:bCs/>
          <w:color w:val="000000"/>
          <w:sz w:val="22"/>
          <w:szCs w:val="22"/>
          <w:lang w:val="en-US"/>
        </w:rPr>
        <w:t xml:space="preserve">on the development of AKI in the critically injured patients is </w:t>
      </w:r>
      <w:r w:rsidR="00BF79A5" w:rsidRPr="00100434">
        <w:rPr>
          <w:bCs/>
          <w:color w:val="000000"/>
          <w:sz w:val="22"/>
          <w:szCs w:val="22"/>
          <w:lang w:val="en-US"/>
        </w:rPr>
        <w:t>unclear.</w:t>
      </w:r>
      <w:r w:rsidR="00EE4501" w:rsidRPr="005269BB">
        <w:rPr>
          <w:bCs/>
          <w:color w:val="000000"/>
          <w:sz w:val="22"/>
          <w:szCs w:val="22"/>
          <w:lang w:val="en-US"/>
        </w:rPr>
        <w:t xml:space="preserve"> </w:t>
      </w:r>
    </w:p>
    <w:p w14:paraId="78134A18" w14:textId="77777777" w:rsidR="005269BB" w:rsidRPr="005269BB" w:rsidRDefault="005269BB" w:rsidP="00781E9B">
      <w:pPr>
        <w:spacing w:line="360" w:lineRule="auto"/>
        <w:ind w:firstLine="708"/>
        <w:rPr>
          <w:bCs/>
          <w:color w:val="000000"/>
          <w:sz w:val="22"/>
          <w:szCs w:val="22"/>
          <w:lang w:val="en-US"/>
        </w:rPr>
      </w:pPr>
    </w:p>
    <w:p w14:paraId="2F882352" w14:textId="20F06885" w:rsidR="005269BB" w:rsidRPr="00A97106" w:rsidRDefault="005269BB" w:rsidP="00781E9B">
      <w:pPr>
        <w:spacing w:line="360" w:lineRule="auto"/>
        <w:rPr>
          <w:b/>
          <w:sz w:val="22"/>
          <w:szCs w:val="22"/>
          <w:lang w:val="en-US"/>
        </w:rPr>
      </w:pPr>
      <w:r w:rsidRPr="00A97106">
        <w:rPr>
          <w:b/>
          <w:sz w:val="22"/>
          <w:szCs w:val="22"/>
          <w:lang w:val="en-US"/>
        </w:rPr>
        <w:t>Research Hypotheses:</w:t>
      </w:r>
    </w:p>
    <w:p w14:paraId="1B47F14C" w14:textId="77777777" w:rsidR="005269BB" w:rsidRPr="005269BB" w:rsidRDefault="005269BB" w:rsidP="00781E9B">
      <w:pPr>
        <w:spacing w:line="360" w:lineRule="auto"/>
        <w:ind w:firstLine="708"/>
        <w:rPr>
          <w:bCs/>
          <w:color w:val="000000"/>
          <w:sz w:val="22"/>
          <w:szCs w:val="22"/>
          <w:lang w:val="en-US"/>
        </w:rPr>
      </w:pPr>
    </w:p>
    <w:p w14:paraId="703FA60E" w14:textId="54599A4B" w:rsidR="004F041B" w:rsidRDefault="00100434" w:rsidP="00781E9B">
      <w:pPr>
        <w:spacing w:line="360" w:lineRule="auto"/>
        <w:ind w:firstLine="708"/>
        <w:rPr>
          <w:bCs/>
          <w:color w:val="000000"/>
          <w:sz w:val="22"/>
          <w:szCs w:val="22"/>
          <w:lang w:val="en-US"/>
        </w:rPr>
      </w:pPr>
      <w:r w:rsidRPr="00100434">
        <w:rPr>
          <w:bCs/>
          <w:color w:val="000000"/>
          <w:sz w:val="22"/>
          <w:szCs w:val="22"/>
          <w:lang w:val="en-US"/>
        </w:rPr>
        <w:t xml:space="preserve">We hypothesize that hyperoxemia </w:t>
      </w:r>
      <w:r w:rsidR="00EE4501" w:rsidRPr="005269BB">
        <w:rPr>
          <w:bCs/>
          <w:color w:val="000000"/>
          <w:sz w:val="22"/>
          <w:szCs w:val="22"/>
          <w:lang w:val="en-US"/>
        </w:rPr>
        <w:t xml:space="preserve">will </w:t>
      </w:r>
      <w:r w:rsidRPr="00100434">
        <w:rPr>
          <w:bCs/>
          <w:color w:val="000000"/>
          <w:sz w:val="22"/>
          <w:szCs w:val="22"/>
          <w:lang w:val="en-US"/>
        </w:rPr>
        <w:t>increase renal dysfunction in traumatic patients</w:t>
      </w:r>
      <w:r w:rsidR="00EE4501" w:rsidRPr="005269BB">
        <w:rPr>
          <w:bCs/>
          <w:color w:val="000000"/>
          <w:sz w:val="22"/>
          <w:szCs w:val="22"/>
          <w:lang w:val="en-US"/>
        </w:rPr>
        <w:t xml:space="preserve"> in the first 48 hours of the ICU stay</w:t>
      </w:r>
      <w:r w:rsidRPr="00100434">
        <w:rPr>
          <w:bCs/>
          <w:color w:val="000000"/>
          <w:sz w:val="22"/>
          <w:szCs w:val="22"/>
          <w:lang w:val="en-US"/>
        </w:rPr>
        <w:t xml:space="preserve">. </w:t>
      </w:r>
    </w:p>
    <w:p w14:paraId="2B6F0B51" w14:textId="7377A954" w:rsidR="00F35A16" w:rsidRDefault="00F35A16" w:rsidP="00781E9B">
      <w:pPr>
        <w:spacing w:line="360" w:lineRule="auto"/>
        <w:rPr>
          <w:bCs/>
          <w:color w:val="000000"/>
          <w:sz w:val="22"/>
          <w:szCs w:val="22"/>
          <w:lang w:val="en-US"/>
        </w:rPr>
      </w:pPr>
    </w:p>
    <w:p w14:paraId="69FECD61" w14:textId="77777777" w:rsidR="00F35A16" w:rsidRPr="00F35A16" w:rsidRDefault="00F35A16" w:rsidP="00781E9B">
      <w:pPr>
        <w:spacing w:line="360" w:lineRule="auto"/>
        <w:rPr>
          <w:b/>
          <w:sz w:val="22"/>
          <w:szCs w:val="22"/>
          <w:lang w:val="en-US"/>
        </w:rPr>
      </w:pPr>
      <w:r w:rsidRPr="00F35A16">
        <w:rPr>
          <w:b/>
          <w:sz w:val="22"/>
          <w:szCs w:val="22"/>
          <w:lang w:val="en-US"/>
        </w:rPr>
        <w:t>Research Question / Objective:</w:t>
      </w:r>
    </w:p>
    <w:p w14:paraId="50A7F400" w14:textId="77777777" w:rsidR="00F35A16" w:rsidRPr="005269BB" w:rsidRDefault="00F35A16" w:rsidP="00781E9B">
      <w:pPr>
        <w:spacing w:line="360" w:lineRule="auto"/>
        <w:rPr>
          <w:bCs/>
          <w:color w:val="000000"/>
          <w:sz w:val="22"/>
          <w:szCs w:val="22"/>
          <w:lang w:val="en-US"/>
        </w:rPr>
      </w:pPr>
    </w:p>
    <w:p w14:paraId="5FA1AD00" w14:textId="504FDF74" w:rsidR="009D2120" w:rsidRPr="00100434" w:rsidRDefault="004F041B" w:rsidP="00BC0ACB">
      <w:pPr>
        <w:spacing w:line="360" w:lineRule="auto"/>
        <w:ind w:firstLine="708"/>
        <w:rPr>
          <w:b/>
          <w:bCs/>
          <w:color w:val="000000"/>
          <w:sz w:val="22"/>
          <w:szCs w:val="22"/>
          <w:lang w:val="en-US"/>
        </w:rPr>
      </w:pPr>
      <w:r w:rsidRPr="005269BB">
        <w:rPr>
          <w:bCs/>
          <w:color w:val="000000"/>
          <w:sz w:val="22"/>
          <w:szCs w:val="22"/>
          <w:lang w:val="en-US"/>
        </w:rPr>
        <w:t>The aim of this study is</w:t>
      </w:r>
      <w:r w:rsidR="00100434" w:rsidRPr="00100434">
        <w:rPr>
          <w:bCs/>
          <w:color w:val="000000"/>
          <w:sz w:val="22"/>
          <w:szCs w:val="22"/>
          <w:lang w:val="en-US"/>
        </w:rPr>
        <w:t xml:space="preserve"> to survey the prevalence and the degree of hyperoxemia among </w:t>
      </w:r>
      <w:r w:rsidR="005C716F" w:rsidRPr="005269BB">
        <w:rPr>
          <w:bCs/>
          <w:color w:val="000000"/>
          <w:sz w:val="22"/>
          <w:szCs w:val="22"/>
          <w:lang w:val="en-US"/>
        </w:rPr>
        <w:t xml:space="preserve">trauma </w:t>
      </w:r>
      <w:r w:rsidR="00100434" w:rsidRPr="00100434">
        <w:rPr>
          <w:bCs/>
          <w:color w:val="000000"/>
          <w:sz w:val="22"/>
          <w:szCs w:val="22"/>
          <w:lang w:val="en-US"/>
        </w:rPr>
        <w:t xml:space="preserve">patients in an intensive care unit </w:t>
      </w:r>
      <w:r w:rsidR="005C716F" w:rsidRPr="005269BB">
        <w:rPr>
          <w:bCs/>
          <w:color w:val="000000"/>
          <w:sz w:val="22"/>
          <w:szCs w:val="22"/>
          <w:lang w:val="en-US"/>
        </w:rPr>
        <w:t xml:space="preserve">and </w:t>
      </w:r>
      <w:r w:rsidR="00100434" w:rsidRPr="00100434">
        <w:rPr>
          <w:bCs/>
          <w:color w:val="000000"/>
          <w:sz w:val="22"/>
          <w:szCs w:val="22"/>
          <w:lang w:val="en-US"/>
        </w:rPr>
        <w:t xml:space="preserve">to investigate the association </w:t>
      </w:r>
      <w:r w:rsidR="003832F3">
        <w:rPr>
          <w:bCs/>
          <w:color w:val="000000"/>
          <w:sz w:val="22"/>
          <w:szCs w:val="22"/>
          <w:lang w:val="en-US"/>
        </w:rPr>
        <w:t xml:space="preserve">between </w:t>
      </w:r>
      <w:r w:rsidR="00227131" w:rsidRPr="005269BB">
        <w:rPr>
          <w:bCs/>
          <w:color w:val="000000"/>
          <w:sz w:val="22"/>
          <w:szCs w:val="22"/>
          <w:lang w:val="en-US"/>
        </w:rPr>
        <w:t xml:space="preserve">PaO2 </w:t>
      </w:r>
      <w:r w:rsidR="00100434" w:rsidRPr="00100434">
        <w:rPr>
          <w:bCs/>
          <w:color w:val="000000"/>
          <w:sz w:val="22"/>
          <w:szCs w:val="22"/>
          <w:lang w:val="en-US"/>
        </w:rPr>
        <w:t>and the developmen</w:t>
      </w:r>
      <w:r w:rsidRPr="005269BB">
        <w:rPr>
          <w:bCs/>
          <w:color w:val="000000"/>
          <w:sz w:val="22"/>
          <w:szCs w:val="22"/>
          <w:lang w:val="en-US"/>
        </w:rPr>
        <w:t xml:space="preserve">t of acute kidney injury (AKI). </w:t>
      </w:r>
      <w:r w:rsidR="00100434" w:rsidRPr="00100434">
        <w:rPr>
          <w:bCs/>
          <w:color w:val="000000"/>
          <w:sz w:val="22"/>
          <w:szCs w:val="22"/>
          <w:lang w:val="en-US"/>
        </w:rPr>
        <w:t xml:space="preserve">Our research question is how the maximum and/or time-weighted average </w:t>
      </w:r>
      <w:r w:rsidRPr="005269BB">
        <w:rPr>
          <w:bCs/>
          <w:color w:val="000000"/>
          <w:sz w:val="22"/>
          <w:szCs w:val="22"/>
          <w:lang w:val="en-US"/>
        </w:rPr>
        <w:t xml:space="preserve">PaO2 </w:t>
      </w:r>
      <w:r w:rsidR="00100434" w:rsidRPr="00100434">
        <w:rPr>
          <w:bCs/>
          <w:color w:val="000000"/>
          <w:sz w:val="22"/>
          <w:szCs w:val="22"/>
          <w:lang w:val="en-US"/>
        </w:rPr>
        <w:t xml:space="preserve">during the first </w:t>
      </w:r>
      <w:r w:rsidR="003832F3">
        <w:rPr>
          <w:bCs/>
          <w:color w:val="000000"/>
          <w:sz w:val="22"/>
          <w:szCs w:val="22"/>
          <w:lang w:val="en-US"/>
        </w:rPr>
        <w:t>24</w:t>
      </w:r>
      <w:r w:rsidR="00100434" w:rsidRPr="00100434">
        <w:rPr>
          <w:bCs/>
          <w:color w:val="000000"/>
          <w:sz w:val="22"/>
          <w:szCs w:val="22"/>
          <w:lang w:val="en-US"/>
        </w:rPr>
        <w:t xml:space="preserve"> hours </w:t>
      </w:r>
      <w:r w:rsidR="00F35A16">
        <w:rPr>
          <w:bCs/>
          <w:color w:val="000000"/>
          <w:sz w:val="22"/>
          <w:szCs w:val="22"/>
          <w:lang w:val="en-US"/>
        </w:rPr>
        <w:t xml:space="preserve">is </w:t>
      </w:r>
      <w:r w:rsidR="00100434" w:rsidRPr="00100434">
        <w:rPr>
          <w:bCs/>
          <w:color w:val="000000"/>
          <w:sz w:val="22"/>
          <w:szCs w:val="22"/>
          <w:lang w:val="en-US"/>
        </w:rPr>
        <w:t>associated with the development of acute kidney injury (AKI)</w:t>
      </w:r>
      <w:r w:rsidR="009D2120">
        <w:rPr>
          <w:bCs/>
          <w:color w:val="000000"/>
          <w:sz w:val="22"/>
          <w:szCs w:val="22"/>
          <w:lang w:val="en-US"/>
        </w:rPr>
        <w:t>.</w:t>
      </w:r>
      <w:r w:rsidR="009D2120">
        <w:rPr>
          <w:b/>
          <w:bCs/>
          <w:color w:val="000000"/>
          <w:sz w:val="22"/>
          <w:szCs w:val="22"/>
          <w:lang w:val="en-US"/>
        </w:rPr>
        <w:t xml:space="preserve"> </w:t>
      </w:r>
      <w:r w:rsidR="009D2120" w:rsidRPr="00100434">
        <w:rPr>
          <w:bCs/>
          <w:color w:val="000000"/>
          <w:sz w:val="22"/>
          <w:szCs w:val="22"/>
          <w:lang w:val="en-US"/>
        </w:rPr>
        <w:t xml:space="preserve">Development of AKI is </w:t>
      </w:r>
      <w:r w:rsidR="009D2120">
        <w:rPr>
          <w:bCs/>
          <w:color w:val="000000"/>
          <w:sz w:val="22"/>
          <w:szCs w:val="22"/>
          <w:lang w:val="en-US"/>
        </w:rPr>
        <w:t xml:space="preserve">defined as the primary outcome </w:t>
      </w:r>
      <w:r w:rsidR="009D2120" w:rsidRPr="00100434">
        <w:rPr>
          <w:bCs/>
          <w:color w:val="000000"/>
          <w:sz w:val="22"/>
          <w:szCs w:val="22"/>
          <w:lang w:val="en-US"/>
        </w:rPr>
        <w:t xml:space="preserve">using </w:t>
      </w:r>
      <w:r w:rsidR="009D2120">
        <w:rPr>
          <w:bCs/>
          <w:color w:val="000000"/>
          <w:sz w:val="22"/>
          <w:szCs w:val="22"/>
          <w:lang w:val="en-US"/>
        </w:rPr>
        <w:t xml:space="preserve">the KDIGO criteria. </w:t>
      </w:r>
      <w:r w:rsidR="009D2120" w:rsidRPr="00100434">
        <w:rPr>
          <w:bCs/>
          <w:color w:val="000000"/>
          <w:sz w:val="22"/>
          <w:szCs w:val="22"/>
          <w:lang w:val="en-US"/>
        </w:rPr>
        <w:t xml:space="preserve">The </w:t>
      </w:r>
      <w:r w:rsidR="009D2120" w:rsidRPr="00100434">
        <w:rPr>
          <w:bCs/>
          <w:color w:val="000000"/>
          <w:sz w:val="22"/>
          <w:szCs w:val="22"/>
          <w:lang w:val="en-US"/>
        </w:rPr>
        <w:lastRenderedPageBreak/>
        <w:t>secondary outcomes are all-cause mortality, length of stay in the ICU and</w:t>
      </w:r>
      <w:r w:rsidR="00AC5F21">
        <w:rPr>
          <w:bCs/>
          <w:color w:val="000000"/>
          <w:sz w:val="22"/>
          <w:szCs w:val="22"/>
          <w:lang w:val="en-US"/>
        </w:rPr>
        <w:t xml:space="preserve"> hospital length o</w:t>
      </w:r>
      <w:r w:rsidR="009D2120">
        <w:rPr>
          <w:bCs/>
          <w:color w:val="000000"/>
          <w:sz w:val="22"/>
          <w:szCs w:val="22"/>
          <w:lang w:val="en-US"/>
        </w:rPr>
        <w:t>f stay</w:t>
      </w:r>
      <w:r w:rsidR="009D2120" w:rsidRPr="00100434">
        <w:rPr>
          <w:bCs/>
          <w:color w:val="000000"/>
          <w:sz w:val="22"/>
          <w:szCs w:val="22"/>
          <w:lang w:val="en-US"/>
        </w:rPr>
        <w:t xml:space="preserve">, duration of mechanical ventilation and renal replacement therapy. </w:t>
      </w:r>
    </w:p>
    <w:p w14:paraId="26C9A327" w14:textId="0B7AC42C" w:rsidR="00100434" w:rsidRPr="005269BB" w:rsidRDefault="00100434" w:rsidP="00781E9B">
      <w:pPr>
        <w:spacing w:line="360" w:lineRule="auto"/>
        <w:rPr>
          <w:bCs/>
          <w:color w:val="000000"/>
          <w:sz w:val="22"/>
          <w:szCs w:val="22"/>
          <w:lang w:val="en-US"/>
        </w:rPr>
      </w:pPr>
    </w:p>
    <w:p w14:paraId="10D09E9C" w14:textId="12A1E6F1" w:rsidR="0064435A" w:rsidRPr="00100434" w:rsidRDefault="0064435A" w:rsidP="00781E9B">
      <w:pPr>
        <w:spacing w:line="360" w:lineRule="auto"/>
        <w:rPr>
          <w:b/>
          <w:bCs/>
          <w:color w:val="000000"/>
          <w:sz w:val="22"/>
          <w:szCs w:val="22"/>
        </w:rPr>
      </w:pPr>
      <w:r w:rsidRPr="00100434">
        <w:rPr>
          <w:b/>
          <w:bCs/>
          <w:color w:val="000000"/>
          <w:sz w:val="22"/>
          <w:szCs w:val="22"/>
        </w:rPr>
        <w:t>Study Population</w:t>
      </w:r>
      <w:r w:rsidRPr="0064435A">
        <w:rPr>
          <w:b/>
          <w:bCs/>
          <w:color w:val="000000"/>
          <w:sz w:val="22"/>
          <w:szCs w:val="22"/>
        </w:rPr>
        <w:t>:</w:t>
      </w:r>
    </w:p>
    <w:p w14:paraId="7B56F13F" w14:textId="77777777" w:rsidR="0064435A" w:rsidRDefault="0064435A" w:rsidP="00781E9B">
      <w:pPr>
        <w:spacing w:line="360" w:lineRule="auto"/>
        <w:rPr>
          <w:bCs/>
          <w:color w:val="000000"/>
          <w:sz w:val="22"/>
          <w:szCs w:val="22"/>
        </w:rPr>
      </w:pPr>
    </w:p>
    <w:p w14:paraId="2E617055" w14:textId="48201D0F" w:rsidR="0064435A" w:rsidRDefault="0064435A" w:rsidP="00781E9B">
      <w:pPr>
        <w:spacing w:line="360" w:lineRule="auto"/>
        <w:rPr>
          <w:bCs/>
          <w:color w:val="000000"/>
          <w:sz w:val="22"/>
          <w:szCs w:val="22"/>
        </w:rPr>
      </w:pPr>
      <w:r w:rsidRPr="00100434">
        <w:rPr>
          <w:bCs/>
          <w:color w:val="000000"/>
          <w:sz w:val="22"/>
          <w:szCs w:val="22"/>
        </w:rPr>
        <w:t>Inclusion criteria:</w:t>
      </w:r>
    </w:p>
    <w:p w14:paraId="1307B5B3" w14:textId="77777777" w:rsidR="0017619B" w:rsidRPr="00100434" w:rsidRDefault="0017619B" w:rsidP="00781E9B">
      <w:pPr>
        <w:spacing w:line="360" w:lineRule="auto"/>
        <w:rPr>
          <w:bCs/>
          <w:color w:val="000000"/>
          <w:sz w:val="22"/>
          <w:szCs w:val="22"/>
        </w:rPr>
      </w:pPr>
    </w:p>
    <w:p w14:paraId="6B1F466A" w14:textId="77777777" w:rsidR="0064435A" w:rsidRPr="00100434" w:rsidRDefault="0064435A" w:rsidP="00781E9B">
      <w:pPr>
        <w:numPr>
          <w:ilvl w:val="0"/>
          <w:numId w:val="1"/>
        </w:numPr>
        <w:spacing w:line="360" w:lineRule="auto"/>
        <w:rPr>
          <w:bCs/>
          <w:color w:val="000000"/>
          <w:sz w:val="22"/>
          <w:szCs w:val="22"/>
        </w:rPr>
      </w:pPr>
      <w:r w:rsidRPr="00100434">
        <w:rPr>
          <w:bCs/>
          <w:color w:val="000000"/>
          <w:sz w:val="22"/>
          <w:szCs w:val="22"/>
        </w:rPr>
        <w:t>18 years old and older</w:t>
      </w:r>
    </w:p>
    <w:p w14:paraId="29DD5309" w14:textId="517209ED" w:rsidR="0064435A" w:rsidRPr="00100434" w:rsidRDefault="0064435A" w:rsidP="00781E9B">
      <w:pPr>
        <w:numPr>
          <w:ilvl w:val="0"/>
          <w:numId w:val="1"/>
        </w:numPr>
        <w:spacing w:line="360" w:lineRule="auto"/>
        <w:rPr>
          <w:bCs/>
          <w:color w:val="000000"/>
          <w:sz w:val="22"/>
          <w:szCs w:val="22"/>
          <w:lang w:val="en-US"/>
        </w:rPr>
      </w:pPr>
      <w:r w:rsidRPr="00100434">
        <w:rPr>
          <w:bCs/>
          <w:color w:val="000000"/>
          <w:sz w:val="22"/>
          <w:szCs w:val="22"/>
          <w:lang w:val="en-US"/>
        </w:rPr>
        <w:t>Trauma patients who are defined by using International Classification of Disease, 9</w:t>
      </w:r>
      <w:r w:rsidRPr="00100434">
        <w:rPr>
          <w:bCs/>
          <w:color w:val="000000"/>
          <w:sz w:val="22"/>
          <w:szCs w:val="22"/>
          <w:vertAlign w:val="superscript"/>
          <w:lang w:val="en-US"/>
        </w:rPr>
        <w:t xml:space="preserve">th </w:t>
      </w:r>
      <w:r w:rsidRPr="00100434">
        <w:rPr>
          <w:bCs/>
          <w:color w:val="000000"/>
          <w:sz w:val="22"/>
          <w:szCs w:val="22"/>
          <w:lang w:val="en-US"/>
        </w:rPr>
        <w:t>Revision, Clinical Modification (ICD-9-CM) codes</w:t>
      </w:r>
      <w:r>
        <w:rPr>
          <w:bCs/>
          <w:color w:val="000000"/>
          <w:sz w:val="22"/>
          <w:szCs w:val="22"/>
          <w:lang w:val="en-US"/>
        </w:rPr>
        <w:t>:</w:t>
      </w:r>
      <w:r w:rsidRPr="00100434">
        <w:rPr>
          <w:bCs/>
          <w:color w:val="000000"/>
          <w:sz w:val="22"/>
          <w:szCs w:val="22"/>
          <w:lang w:val="en-US"/>
        </w:rPr>
        <w:t xml:space="preserve"> 800 – 956 </w:t>
      </w:r>
    </w:p>
    <w:p w14:paraId="2AC743EE" w14:textId="77777777" w:rsidR="0064435A" w:rsidRPr="00100434" w:rsidRDefault="0064435A" w:rsidP="00781E9B">
      <w:pPr>
        <w:numPr>
          <w:ilvl w:val="0"/>
          <w:numId w:val="1"/>
        </w:numPr>
        <w:spacing w:line="360" w:lineRule="auto"/>
        <w:rPr>
          <w:bCs/>
          <w:color w:val="000000"/>
          <w:sz w:val="22"/>
          <w:szCs w:val="22"/>
          <w:lang w:val="en-US"/>
        </w:rPr>
      </w:pPr>
      <w:r w:rsidRPr="00100434">
        <w:rPr>
          <w:bCs/>
          <w:color w:val="000000"/>
          <w:sz w:val="22"/>
          <w:szCs w:val="22"/>
          <w:lang w:val="en-US"/>
        </w:rPr>
        <w:t>Patients directly admitted to the ICU or from the operation room</w:t>
      </w:r>
    </w:p>
    <w:p w14:paraId="3985DC20" w14:textId="77777777" w:rsidR="0064435A" w:rsidRPr="00100434" w:rsidRDefault="0064435A" w:rsidP="00781E9B">
      <w:pPr>
        <w:numPr>
          <w:ilvl w:val="0"/>
          <w:numId w:val="1"/>
        </w:numPr>
        <w:spacing w:line="360" w:lineRule="auto"/>
        <w:rPr>
          <w:bCs/>
          <w:color w:val="000000"/>
          <w:sz w:val="22"/>
          <w:szCs w:val="22"/>
          <w:lang w:val="en-US"/>
        </w:rPr>
      </w:pPr>
      <w:r w:rsidRPr="00100434">
        <w:rPr>
          <w:bCs/>
          <w:color w:val="000000"/>
          <w:sz w:val="22"/>
          <w:szCs w:val="22"/>
          <w:lang w:val="en-US"/>
        </w:rPr>
        <w:t>Patients who stayed in the ICU at least 48 hours</w:t>
      </w:r>
    </w:p>
    <w:p w14:paraId="5F5A8938" w14:textId="77777777" w:rsidR="0064435A" w:rsidRPr="00100434" w:rsidRDefault="0064435A" w:rsidP="00781E9B">
      <w:pPr>
        <w:spacing w:line="360" w:lineRule="auto"/>
        <w:rPr>
          <w:bCs/>
          <w:color w:val="000000"/>
          <w:sz w:val="22"/>
          <w:szCs w:val="22"/>
          <w:lang w:val="en-US"/>
        </w:rPr>
      </w:pPr>
    </w:p>
    <w:p w14:paraId="2F4F2221" w14:textId="29D24110" w:rsidR="0064435A" w:rsidRDefault="0064435A" w:rsidP="00781E9B">
      <w:pPr>
        <w:spacing w:line="360" w:lineRule="auto"/>
        <w:rPr>
          <w:bCs/>
          <w:color w:val="000000"/>
          <w:sz w:val="22"/>
          <w:szCs w:val="22"/>
        </w:rPr>
      </w:pPr>
      <w:r w:rsidRPr="00100434">
        <w:rPr>
          <w:bCs/>
          <w:color w:val="000000"/>
          <w:sz w:val="22"/>
          <w:szCs w:val="22"/>
        </w:rPr>
        <w:t>Exclusion criteria:</w:t>
      </w:r>
      <w:r w:rsidRPr="00100434">
        <w:rPr>
          <w:bCs/>
          <w:color w:val="000000"/>
          <w:sz w:val="22"/>
          <w:szCs w:val="22"/>
        </w:rPr>
        <w:tab/>
      </w:r>
    </w:p>
    <w:p w14:paraId="0216BCA9" w14:textId="77777777" w:rsidR="0017619B" w:rsidRPr="00100434" w:rsidRDefault="0017619B" w:rsidP="00781E9B">
      <w:pPr>
        <w:spacing w:line="360" w:lineRule="auto"/>
        <w:rPr>
          <w:bCs/>
          <w:color w:val="000000"/>
          <w:sz w:val="22"/>
          <w:szCs w:val="22"/>
        </w:rPr>
      </w:pPr>
    </w:p>
    <w:p w14:paraId="09DD1E57" w14:textId="77777777" w:rsidR="0064435A" w:rsidRPr="00100434" w:rsidRDefault="0064435A" w:rsidP="00781E9B">
      <w:pPr>
        <w:numPr>
          <w:ilvl w:val="0"/>
          <w:numId w:val="2"/>
        </w:numPr>
        <w:spacing w:line="360" w:lineRule="auto"/>
        <w:rPr>
          <w:bCs/>
          <w:color w:val="000000"/>
          <w:sz w:val="22"/>
          <w:szCs w:val="22"/>
          <w:lang w:val="en-US"/>
        </w:rPr>
      </w:pPr>
      <w:r w:rsidRPr="00100434">
        <w:rPr>
          <w:bCs/>
          <w:color w:val="000000"/>
          <w:sz w:val="22"/>
          <w:szCs w:val="22"/>
          <w:lang w:val="en-US"/>
        </w:rPr>
        <w:t>Preexisting chronic kidney dysfunction and hemodialysis</w:t>
      </w:r>
    </w:p>
    <w:p w14:paraId="02E194A0" w14:textId="77777777" w:rsidR="0064435A" w:rsidRPr="00100434" w:rsidRDefault="0064435A" w:rsidP="00781E9B">
      <w:pPr>
        <w:numPr>
          <w:ilvl w:val="0"/>
          <w:numId w:val="2"/>
        </w:numPr>
        <w:spacing w:line="360" w:lineRule="auto"/>
        <w:rPr>
          <w:bCs/>
          <w:color w:val="000000"/>
          <w:sz w:val="22"/>
          <w:szCs w:val="22"/>
          <w:lang w:val="en-US"/>
        </w:rPr>
      </w:pPr>
      <w:r w:rsidRPr="00100434">
        <w:rPr>
          <w:bCs/>
          <w:color w:val="000000"/>
          <w:sz w:val="22"/>
          <w:szCs w:val="22"/>
          <w:lang w:val="en-US"/>
        </w:rPr>
        <w:t xml:space="preserve">Patients without ABG measurements, creatinine and/or urine output </w:t>
      </w:r>
    </w:p>
    <w:p w14:paraId="20F94478" w14:textId="77777777" w:rsidR="0064435A" w:rsidRPr="00100434" w:rsidRDefault="0064435A" w:rsidP="00781E9B">
      <w:pPr>
        <w:numPr>
          <w:ilvl w:val="0"/>
          <w:numId w:val="2"/>
        </w:numPr>
        <w:spacing w:line="360" w:lineRule="auto"/>
        <w:rPr>
          <w:bCs/>
          <w:color w:val="000000"/>
          <w:sz w:val="22"/>
          <w:szCs w:val="22"/>
        </w:rPr>
      </w:pPr>
      <w:r w:rsidRPr="00100434">
        <w:rPr>
          <w:bCs/>
          <w:color w:val="000000"/>
          <w:sz w:val="22"/>
          <w:szCs w:val="22"/>
        </w:rPr>
        <w:t>Patients after cardiopulmonary resuscitation</w:t>
      </w:r>
    </w:p>
    <w:p w14:paraId="7EA831A7" w14:textId="7FC48CA5" w:rsidR="00100434" w:rsidRPr="00100434" w:rsidRDefault="00100434" w:rsidP="00781E9B">
      <w:pPr>
        <w:spacing w:line="360" w:lineRule="auto"/>
        <w:rPr>
          <w:bCs/>
          <w:color w:val="000000"/>
          <w:sz w:val="22"/>
          <w:szCs w:val="22"/>
          <w:lang w:val="en-US"/>
        </w:rPr>
      </w:pPr>
    </w:p>
    <w:p w14:paraId="1585CD0E" w14:textId="77777777" w:rsidR="00100434" w:rsidRPr="00100434" w:rsidRDefault="00100434" w:rsidP="00781E9B">
      <w:pPr>
        <w:spacing w:line="360" w:lineRule="auto"/>
        <w:rPr>
          <w:b/>
          <w:bCs/>
          <w:color w:val="000000"/>
          <w:sz w:val="22"/>
          <w:szCs w:val="22"/>
          <w:lang w:val="en-US"/>
        </w:rPr>
      </w:pPr>
      <w:r w:rsidRPr="00100434">
        <w:rPr>
          <w:b/>
          <w:bCs/>
          <w:color w:val="000000"/>
          <w:sz w:val="22"/>
          <w:szCs w:val="22"/>
          <w:lang w:val="en-US"/>
        </w:rPr>
        <w:t xml:space="preserve">Covariate(s) of Interest (Exposure): </w:t>
      </w:r>
    </w:p>
    <w:p w14:paraId="15E95E36" w14:textId="77777777" w:rsidR="0064435A" w:rsidRDefault="0064435A" w:rsidP="00781E9B">
      <w:pPr>
        <w:spacing w:line="360" w:lineRule="auto"/>
        <w:rPr>
          <w:bCs/>
          <w:color w:val="000000"/>
          <w:sz w:val="22"/>
          <w:szCs w:val="22"/>
          <w:lang w:val="en-US"/>
        </w:rPr>
      </w:pPr>
    </w:p>
    <w:p w14:paraId="37FD1481" w14:textId="5216D709" w:rsidR="00100434" w:rsidRPr="00100434" w:rsidRDefault="00100434" w:rsidP="00BC0ACB">
      <w:pPr>
        <w:spacing w:line="360" w:lineRule="auto"/>
        <w:ind w:firstLine="708"/>
        <w:rPr>
          <w:bCs/>
          <w:color w:val="000000"/>
          <w:sz w:val="22"/>
          <w:szCs w:val="22"/>
          <w:lang w:val="en-US"/>
        </w:rPr>
      </w:pPr>
      <w:r w:rsidRPr="00100434">
        <w:rPr>
          <w:bCs/>
          <w:color w:val="000000"/>
          <w:sz w:val="22"/>
          <w:szCs w:val="22"/>
          <w:lang w:val="en-US"/>
        </w:rPr>
        <w:t xml:space="preserve">All of the included patients are divided into </w:t>
      </w:r>
      <w:r w:rsidR="006E1655">
        <w:rPr>
          <w:bCs/>
          <w:color w:val="000000"/>
          <w:sz w:val="22"/>
          <w:szCs w:val="22"/>
          <w:lang w:val="en-US"/>
        </w:rPr>
        <w:t xml:space="preserve">one of the </w:t>
      </w:r>
      <w:r w:rsidR="00A836F5">
        <w:rPr>
          <w:bCs/>
          <w:color w:val="000000"/>
          <w:sz w:val="22"/>
          <w:szCs w:val="22"/>
          <w:lang w:val="en-US"/>
        </w:rPr>
        <w:t>three</w:t>
      </w:r>
      <w:r w:rsidRPr="00100434">
        <w:rPr>
          <w:bCs/>
          <w:color w:val="000000"/>
          <w:sz w:val="22"/>
          <w:szCs w:val="22"/>
          <w:lang w:val="en-US"/>
        </w:rPr>
        <w:t xml:space="preserve"> group</w:t>
      </w:r>
      <w:r w:rsidR="0064435A">
        <w:rPr>
          <w:bCs/>
          <w:color w:val="000000"/>
          <w:sz w:val="22"/>
          <w:szCs w:val="22"/>
          <w:lang w:val="en-US"/>
        </w:rPr>
        <w:t>s</w:t>
      </w:r>
      <w:r w:rsidR="00254016">
        <w:rPr>
          <w:bCs/>
          <w:color w:val="000000"/>
          <w:sz w:val="22"/>
          <w:szCs w:val="22"/>
          <w:lang w:val="en-US"/>
        </w:rPr>
        <w:t xml:space="preserve"> (normal, moderate and severe hyperoxemia)</w:t>
      </w:r>
      <w:r w:rsidR="00A836F5">
        <w:rPr>
          <w:bCs/>
          <w:color w:val="000000"/>
          <w:sz w:val="22"/>
          <w:szCs w:val="22"/>
          <w:lang w:val="en-US"/>
        </w:rPr>
        <w:t xml:space="preserve"> based on the average </w:t>
      </w:r>
      <w:r w:rsidR="008E2B8B" w:rsidRPr="00B21B53">
        <w:rPr>
          <w:bCs/>
          <w:color w:val="000000" w:themeColor="text1"/>
          <w:sz w:val="22"/>
          <w:szCs w:val="22"/>
          <w:lang w:val="en-US"/>
        </w:rPr>
        <w:t>PaO</w:t>
      </w:r>
      <w:r w:rsidR="00B21B53">
        <w:rPr>
          <w:bCs/>
          <w:color w:val="000000" w:themeColor="text1"/>
          <w:sz w:val="22"/>
          <w:szCs w:val="22"/>
          <w:lang w:val="en-US"/>
        </w:rPr>
        <w:t>2</w:t>
      </w:r>
      <w:r w:rsidR="00A8564D">
        <w:rPr>
          <w:bCs/>
          <w:color w:val="000000" w:themeColor="text1"/>
          <w:sz w:val="22"/>
          <w:szCs w:val="22"/>
          <w:lang w:val="en-US"/>
        </w:rPr>
        <w:t xml:space="preserve"> during the first 24 hours of the ICU stay</w:t>
      </w:r>
      <w:r w:rsidR="00B21B53">
        <w:rPr>
          <w:bCs/>
          <w:color w:val="000000" w:themeColor="text1"/>
          <w:sz w:val="22"/>
          <w:szCs w:val="22"/>
          <w:lang w:val="en-US"/>
        </w:rPr>
        <w:t>.</w:t>
      </w:r>
      <w:r w:rsidR="00A836F5" w:rsidRPr="008E2B8B">
        <w:rPr>
          <w:bCs/>
          <w:color w:val="FF0000"/>
          <w:sz w:val="22"/>
          <w:szCs w:val="22"/>
          <w:lang w:val="en-US"/>
        </w:rPr>
        <w:t xml:space="preserve"> </w:t>
      </w:r>
      <w:r w:rsidR="00A836F5">
        <w:rPr>
          <w:bCs/>
          <w:color w:val="000000"/>
          <w:sz w:val="22"/>
          <w:szCs w:val="22"/>
          <w:lang w:val="en-US"/>
        </w:rPr>
        <w:t>P</w:t>
      </w:r>
      <w:r w:rsidR="0064435A">
        <w:rPr>
          <w:bCs/>
          <w:color w:val="000000"/>
          <w:sz w:val="22"/>
          <w:szCs w:val="22"/>
          <w:lang w:val="en-US"/>
        </w:rPr>
        <w:t xml:space="preserve">atients with </w:t>
      </w:r>
      <w:r w:rsidR="00A836F5">
        <w:rPr>
          <w:bCs/>
          <w:color w:val="000000"/>
          <w:sz w:val="22"/>
          <w:szCs w:val="22"/>
          <w:lang w:val="en-US"/>
        </w:rPr>
        <w:t xml:space="preserve">a </w:t>
      </w:r>
      <w:r w:rsidR="00FC087A">
        <w:rPr>
          <w:bCs/>
          <w:color w:val="000000"/>
          <w:sz w:val="22"/>
          <w:szCs w:val="22"/>
          <w:lang w:val="en-US"/>
        </w:rPr>
        <w:t xml:space="preserve">average </w:t>
      </w:r>
      <w:r w:rsidR="0064435A">
        <w:rPr>
          <w:bCs/>
          <w:color w:val="000000"/>
          <w:sz w:val="22"/>
          <w:szCs w:val="22"/>
          <w:lang w:val="en-US"/>
        </w:rPr>
        <w:t xml:space="preserve">PaO2 </w:t>
      </w:r>
      <w:r w:rsidR="00D11861">
        <w:rPr>
          <w:bCs/>
          <w:color w:val="000000"/>
          <w:sz w:val="22"/>
          <w:szCs w:val="22"/>
          <w:lang w:val="en-US"/>
        </w:rPr>
        <w:t xml:space="preserve">≤ 100 mmHg </w:t>
      </w:r>
      <w:r w:rsidR="00FC087A">
        <w:rPr>
          <w:bCs/>
          <w:color w:val="000000"/>
          <w:sz w:val="22"/>
          <w:szCs w:val="22"/>
          <w:lang w:val="en-US"/>
        </w:rPr>
        <w:t>will be assigned to the “</w:t>
      </w:r>
      <w:r w:rsidR="00B319F8" w:rsidRPr="00FC087A">
        <w:rPr>
          <w:bCs/>
          <w:color w:val="000000"/>
          <w:sz w:val="22"/>
          <w:szCs w:val="22"/>
          <w:lang w:val="en-US"/>
        </w:rPr>
        <w:t>normal</w:t>
      </w:r>
      <w:r w:rsidR="00FC087A">
        <w:rPr>
          <w:bCs/>
          <w:color w:val="000000"/>
          <w:sz w:val="22"/>
          <w:szCs w:val="22"/>
          <w:lang w:val="en-US"/>
        </w:rPr>
        <w:t>” group. An average PaO2</w:t>
      </w:r>
      <w:r w:rsidR="00881CD1">
        <w:rPr>
          <w:bCs/>
          <w:color w:val="000000"/>
          <w:sz w:val="22"/>
          <w:szCs w:val="22"/>
          <w:lang w:val="en-US"/>
        </w:rPr>
        <w:t xml:space="preserve"> </w:t>
      </w:r>
      <w:r w:rsidR="00844320" w:rsidRPr="00D11861">
        <w:rPr>
          <w:bCs/>
          <w:color w:val="000000"/>
          <w:sz w:val="22"/>
          <w:szCs w:val="22"/>
          <w:lang w:val="en-US"/>
        </w:rPr>
        <w:t>≥</w:t>
      </w:r>
      <w:r w:rsidR="00844320">
        <w:rPr>
          <w:bCs/>
          <w:color w:val="000000"/>
          <w:sz w:val="22"/>
          <w:szCs w:val="22"/>
          <w:lang w:val="en-US"/>
        </w:rPr>
        <w:t xml:space="preserve"> </w:t>
      </w:r>
      <w:r w:rsidR="00D11861">
        <w:rPr>
          <w:bCs/>
          <w:color w:val="000000"/>
          <w:sz w:val="22"/>
          <w:szCs w:val="22"/>
          <w:lang w:val="en-US"/>
        </w:rPr>
        <w:t xml:space="preserve">101 </w:t>
      </w:r>
      <w:r w:rsidR="00FC087A">
        <w:rPr>
          <w:bCs/>
          <w:color w:val="000000"/>
          <w:sz w:val="22"/>
          <w:szCs w:val="22"/>
          <w:lang w:val="en-US"/>
        </w:rPr>
        <w:t xml:space="preserve">or </w:t>
      </w:r>
      <w:r w:rsidR="00E76185">
        <w:rPr>
          <w:bCs/>
          <w:color w:val="000000"/>
          <w:sz w:val="22"/>
          <w:szCs w:val="22"/>
          <w:lang w:val="en-US"/>
        </w:rPr>
        <w:t xml:space="preserve"> </w:t>
      </w:r>
      <w:r w:rsidR="00D11861">
        <w:rPr>
          <w:bCs/>
          <w:color w:val="000000"/>
          <w:sz w:val="22"/>
          <w:szCs w:val="22"/>
          <w:lang w:val="en-US"/>
        </w:rPr>
        <w:t>≤ 2</w:t>
      </w:r>
      <w:r w:rsidR="00D11861" w:rsidRPr="00D11861">
        <w:rPr>
          <w:bCs/>
          <w:color w:val="000000"/>
          <w:sz w:val="22"/>
          <w:szCs w:val="22"/>
          <w:lang w:val="en-US"/>
        </w:rPr>
        <w:t>00 mmHg</w:t>
      </w:r>
      <w:r w:rsidR="00FC087A">
        <w:rPr>
          <w:bCs/>
          <w:color w:val="000000"/>
          <w:sz w:val="22"/>
          <w:szCs w:val="22"/>
          <w:lang w:val="en-US"/>
        </w:rPr>
        <w:t xml:space="preserve"> will result in an assinment to a “</w:t>
      </w:r>
      <w:r w:rsidR="00FC087A" w:rsidRPr="00FC087A">
        <w:rPr>
          <w:bCs/>
          <w:color w:val="000000"/>
          <w:sz w:val="22"/>
          <w:szCs w:val="22"/>
          <w:lang w:val="en-US"/>
        </w:rPr>
        <w:t>moderate</w:t>
      </w:r>
      <w:r w:rsidR="00FC087A">
        <w:rPr>
          <w:bCs/>
          <w:color w:val="000000"/>
          <w:sz w:val="22"/>
          <w:szCs w:val="22"/>
          <w:lang w:val="en-US"/>
        </w:rPr>
        <w:t xml:space="preserve">” group. If the average </w:t>
      </w:r>
      <w:r w:rsidR="00844320">
        <w:rPr>
          <w:bCs/>
          <w:color w:val="000000"/>
          <w:sz w:val="22"/>
          <w:szCs w:val="22"/>
          <w:lang w:val="en-US"/>
        </w:rPr>
        <w:t xml:space="preserve">PaO2 </w:t>
      </w:r>
      <w:r w:rsidR="000C159D">
        <w:rPr>
          <w:bCs/>
          <w:color w:val="000000"/>
          <w:sz w:val="22"/>
          <w:szCs w:val="22"/>
          <w:lang w:val="en-US"/>
        </w:rPr>
        <w:t>is</w:t>
      </w:r>
      <w:r w:rsidR="00FC087A">
        <w:rPr>
          <w:bCs/>
          <w:color w:val="000000"/>
          <w:sz w:val="22"/>
          <w:szCs w:val="22"/>
          <w:lang w:val="en-US"/>
        </w:rPr>
        <w:t xml:space="preserve"> </w:t>
      </w:r>
      <w:r w:rsidR="00D11861" w:rsidRPr="00D11861">
        <w:rPr>
          <w:bCs/>
          <w:color w:val="000000"/>
          <w:sz w:val="22"/>
          <w:szCs w:val="22"/>
          <w:lang w:val="en-US"/>
        </w:rPr>
        <w:t>≥</w:t>
      </w:r>
      <w:r w:rsidR="00713E41">
        <w:rPr>
          <w:bCs/>
          <w:color w:val="000000"/>
          <w:sz w:val="22"/>
          <w:szCs w:val="22"/>
          <w:lang w:val="en-US"/>
        </w:rPr>
        <w:t xml:space="preserve"> 201</w:t>
      </w:r>
      <w:r w:rsidR="00D11861">
        <w:rPr>
          <w:bCs/>
          <w:color w:val="000000"/>
          <w:sz w:val="22"/>
          <w:szCs w:val="22"/>
          <w:lang w:val="en-US"/>
        </w:rPr>
        <w:t xml:space="preserve"> mmHg </w:t>
      </w:r>
      <w:r w:rsidR="00FC087A">
        <w:rPr>
          <w:bCs/>
          <w:color w:val="000000"/>
          <w:sz w:val="22"/>
          <w:szCs w:val="22"/>
          <w:lang w:val="en-US"/>
        </w:rPr>
        <w:t>the patient will be assigned to a “severe” group.</w:t>
      </w:r>
      <w:r w:rsidR="000173C8">
        <w:rPr>
          <w:bCs/>
          <w:color w:val="000000"/>
          <w:sz w:val="22"/>
          <w:szCs w:val="22"/>
          <w:lang w:val="en-US"/>
        </w:rPr>
        <w:t xml:space="preserve"> After the </w:t>
      </w:r>
      <w:r w:rsidR="00AB5FF2">
        <w:rPr>
          <w:bCs/>
          <w:color w:val="000000"/>
          <w:sz w:val="22"/>
          <w:szCs w:val="22"/>
          <w:lang w:val="en-US"/>
        </w:rPr>
        <w:t xml:space="preserve">group </w:t>
      </w:r>
      <w:r w:rsidR="000173C8">
        <w:rPr>
          <w:bCs/>
          <w:color w:val="000000"/>
          <w:sz w:val="22"/>
          <w:szCs w:val="22"/>
          <w:lang w:val="en-US"/>
        </w:rPr>
        <w:t>assignment we aim to perfo</w:t>
      </w:r>
      <w:r w:rsidR="00206CBB">
        <w:rPr>
          <w:bCs/>
          <w:color w:val="000000"/>
          <w:sz w:val="22"/>
          <w:szCs w:val="22"/>
          <w:lang w:val="en-US"/>
        </w:rPr>
        <w:t>r</w:t>
      </w:r>
      <w:r w:rsidR="000173C8">
        <w:rPr>
          <w:bCs/>
          <w:color w:val="000000"/>
          <w:sz w:val="22"/>
          <w:szCs w:val="22"/>
          <w:lang w:val="en-US"/>
        </w:rPr>
        <w:t>m an intention-to-treat analysis.</w:t>
      </w:r>
      <w:r w:rsidR="00AB5FF2">
        <w:rPr>
          <w:bCs/>
          <w:color w:val="000000"/>
          <w:sz w:val="22"/>
          <w:szCs w:val="22"/>
          <w:lang w:val="en-US"/>
        </w:rPr>
        <w:t xml:space="preserve"> </w:t>
      </w:r>
      <w:r w:rsidR="00845899">
        <w:rPr>
          <w:bCs/>
          <w:color w:val="000000"/>
          <w:sz w:val="22"/>
          <w:szCs w:val="22"/>
          <w:lang w:val="en-US"/>
        </w:rPr>
        <w:t xml:space="preserve">We will adjust for the following confounders: age, </w:t>
      </w:r>
      <w:r w:rsidR="009A03E7">
        <w:rPr>
          <w:bCs/>
          <w:color w:val="000000"/>
          <w:sz w:val="22"/>
          <w:szCs w:val="22"/>
          <w:lang w:val="en-US"/>
        </w:rPr>
        <w:t>injury</w:t>
      </w:r>
      <w:r w:rsidR="00845899">
        <w:rPr>
          <w:bCs/>
          <w:color w:val="000000"/>
          <w:sz w:val="22"/>
          <w:szCs w:val="22"/>
          <w:lang w:val="en-US"/>
        </w:rPr>
        <w:t xml:space="preserve"> severity, amount of transfused blood</w:t>
      </w:r>
      <w:r w:rsidR="009A03E7">
        <w:rPr>
          <w:bCs/>
          <w:color w:val="000000"/>
          <w:sz w:val="22"/>
          <w:szCs w:val="22"/>
          <w:lang w:val="en-US"/>
        </w:rPr>
        <w:t xml:space="preserve"> products</w:t>
      </w:r>
      <w:r w:rsidR="00845899">
        <w:rPr>
          <w:bCs/>
          <w:color w:val="000000"/>
          <w:sz w:val="22"/>
          <w:szCs w:val="22"/>
          <w:lang w:val="en-US"/>
        </w:rPr>
        <w:t>, preexisting kidney diseas</w:t>
      </w:r>
      <w:r w:rsidR="009A03E7">
        <w:rPr>
          <w:bCs/>
          <w:color w:val="000000"/>
          <w:sz w:val="22"/>
          <w:szCs w:val="22"/>
          <w:lang w:val="en-US"/>
        </w:rPr>
        <w:t>e</w:t>
      </w:r>
      <w:r w:rsidR="00845899">
        <w:rPr>
          <w:bCs/>
          <w:color w:val="000000"/>
          <w:sz w:val="22"/>
          <w:szCs w:val="22"/>
          <w:lang w:val="en-US"/>
        </w:rPr>
        <w:t>, preexisting heart disease, diabets mellitus.</w:t>
      </w:r>
    </w:p>
    <w:p w14:paraId="3DB3A0FC" w14:textId="07933CB7" w:rsidR="009159F1" w:rsidRDefault="009159F1" w:rsidP="00781E9B">
      <w:pPr>
        <w:spacing w:line="360" w:lineRule="auto"/>
        <w:rPr>
          <w:bCs/>
          <w:color w:val="000000"/>
          <w:sz w:val="22"/>
          <w:szCs w:val="22"/>
          <w:lang w:val="en-US"/>
        </w:rPr>
      </w:pPr>
    </w:p>
    <w:p w14:paraId="368CFD57" w14:textId="3210F8E2" w:rsidR="00A97106" w:rsidRPr="00A97106" w:rsidRDefault="00A97106" w:rsidP="00781E9B">
      <w:pPr>
        <w:spacing w:line="360" w:lineRule="auto"/>
        <w:rPr>
          <w:b/>
          <w:bCs/>
          <w:color w:val="000000"/>
          <w:sz w:val="22"/>
          <w:szCs w:val="22"/>
          <w:lang w:val="en-US"/>
        </w:rPr>
      </w:pPr>
      <w:r w:rsidRPr="00A97106">
        <w:rPr>
          <w:b/>
          <w:bCs/>
          <w:color w:val="000000"/>
          <w:sz w:val="22"/>
          <w:szCs w:val="22"/>
          <w:lang w:val="en-US"/>
        </w:rPr>
        <w:t>Acknowlegements:</w:t>
      </w:r>
    </w:p>
    <w:p w14:paraId="052C9CF8" w14:textId="0FF5E624" w:rsidR="00A97106" w:rsidRDefault="00A97106" w:rsidP="0098399E">
      <w:pPr>
        <w:spacing w:line="360" w:lineRule="auto"/>
        <w:rPr>
          <w:b/>
          <w:bCs/>
          <w:color w:val="000000"/>
          <w:sz w:val="22"/>
          <w:szCs w:val="22"/>
          <w:lang w:val="en-US"/>
        </w:rPr>
      </w:pPr>
    </w:p>
    <w:p w14:paraId="16BED80E" w14:textId="4F7CE366" w:rsidR="00D20B43" w:rsidRDefault="00D20B43" w:rsidP="0098399E">
      <w:pPr>
        <w:spacing w:line="360" w:lineRule="auto"/>
        <w:rPr>
          <w:b/>
          <w:bCs/>
          <w:color w:val="000000"/>
          <w:sz w:val="22"/>
          <w:szCs w:val="22"/>
          <w:lang w:val="en-US"/>
        </w:rPr>
      </w:pPr>
      <w:r w:rsidRPr="00D20B43">
        <w:rPr>
          <w:b/>
          <w:bCs/>
          <w:color w:val="000000"/>
          <w:sz w:val="22"/>
          <w:szCs w:val="22"/>
          <w:lang w:val="en-US"/>
        </w:rPr>
        <w:t>References:</w:t>
      </w:r>
    </w:p>
    <w:p w14:paraId="6D5C65D1" w14:textId="2F8BC1C2" w:rsidR="00FE30FD" w:rsidRDefault="00FE30FD" w:rsidP="00781E9B">
      <w:pPr>
        <w:spacing w:line="360" w:lineRule="auto"/>
        <w:rPr>
          <w:bCs/>
          <w:color w:val="000000"/>
          <w:sz w:val="22"/>
          <w:szCs w:val="22"/>
          <w:lang w:val="en-US"/>
        </w:rPr>
      </w:pPr>
    </w:p>
    <w:p w14:paraId="54DDB2EF" w14:textId="77777777" w:rsidR="00FE30FD" w:rsidRDefault="00FE30FD" w:rsidP="00FE30FD">
      <w:pPr>
        <w:tabs>
          <w:tab w:val="left" w:pos="640"/>
        </w:tabs>
        <w:autoSpaceDE w:val="0"/>
        <w:autoSpaceDN w:val="0"/>
        <w:adjustRightInd w:val="0"/>
        <w:spacing w:after="240"/>
        <w:ind w:left="640" w:hanging="640"/>
        <w:rPr>
          <w:rFonts w:eastAsiaTheme="minorHAnsi"/>
          <w:sz w:val="22"/>
          <w:szCs w:val="22"/>
          <w:lang w:val="en-US"/>
        </w:rPr>
      </w:pPr>
      <w:r>
        <w:rPr>
          <w:rFonts w:eastAsiaTheme="minorHAnsi"/>
          <w:sz w:val="22"/>
          <w:szCs w:val="22"/>
          <w:lang w:val="en-US"/>
        </w:rPr>
        <w:t>1.</w:t>
      </w:r>
      <w:r>
        <w:rPr>
          <w:rFonts w:eastAsiaTheme="minorHAnsi"/>
          <w:sz w:val="22"/>
          <w:szCs w:val="22"/>
          <w:lang w:val="en-US"/>
        </w:rPr>
        <w:tab/>
        <w:t xml:space="preserve">Bateman NT, Leach RM. Acute oxygen therapy. BMJ. British Medical Journal Publishing Group; 1998 Sep 19;317(7161):798–801. </w:t>
      </w:r>
    </w:p>
    <w:p w14:paraId="58266D50" w14:textId="77777777" w:rsidR="00FE30FD" w:rsidRDefault="00FE30FD" w:rsidP="00FE30FD">
      <w:pPr>
        <w:tabs>
          <w:tab w:val="left" w:pos="640"/>
        </w:tabs>
        <w:autoSpaceDE w:val="0"/>
        <w:autoSpaceDN w:val="0"/>
        <w:adjustRightInd w:val="0"/>
        <w:spacing w:after="240"/>
        <w:ind w:left="640" w:hanging="640"/>
        <w:rPr>
          <w:rFonts w:eastAsiaTheme="minorHAnsi"/>
          <w:sz w:val="22"/>
          <w:szCs w:val="22"/>
          <w:lang w:val="en-US"/>
        </w:rPr>
      </w:pPr>
      <w:r>
        <w:rPr>
          <w:rFonts w:eastAsiaTheme="minorHAnsi"/>
          <w:sz w:val="22"/>
          <w:szCs w:val="22"/>
          <w:lang w:val="en-US"/>
        </w:rPr>
        <w:t>2.</w:t>
      </w:r>
      <w:r>
        <w:rPr>
          <w:rFonts w:eastAsiaTheme="minorHAnsi"/>
          <w:sz w:val="22"/>
          <w:szCs w:val="22"/>
          <w:lang w:val="en-US"/>
        </w:rPr>
        <w:tab/>
        <w:t xml:space="preserve">Haines RW, Lin S-P, Hewson R, Kirwan CJ, Torrance HD, O’Dwyer MJ, et al. Acute Kidney Injury in Trauma Patients Admitted to Critical Care: Development and Validation of a Diagnostic Prediction Model. Scientific Reports 2018 8:1. Nature Publishing Group; 2018 Feb 26;8(1):3665. </w:t>
      </w:r>
    </w:p>
    <w:p w14:paraId="553C84E1" w14:textId="77777777" w:rsidR="00FE30FD" w:rsidRDefault="00FE30FD" w:rsidP="00FE30FD">
      <w:pPr>
        <w:tabs>
          <w:tab w:val="left" w:pos="640"/>
        </w:tabs>
        <w:autoSpaceDE w:val="0"/>
        <w:autoSpaceDN w:val="0"/>
        <w:adjustRightInd w:val="0"/>
        <w:spacing w:after="240"/>
        <w:ind w:left="640" w:hanging="640"/>
        <w:rPr>
          <w:rFonts w:eastAsiaTheme="minorHAnsi"/>
          <w:sz w:val="22"/>
          <w:szCs w:val="22"/>
          <w:lang w:val="en-US"/>
        </w:rPr>
      </w:pPr>
      <w:r>
        <w:rPr>
          <w:rFonts w:eastAsiaTheme="minorHAnsi"/>
          <w:sz w:val="22"/>
          <w:szCs w:val="22"/>
          <w:lang w:val="en-US"/>
        </w:rPr>
        <w:lastRenderedPageBreak/>
        <w:t>3.</w:t>
      </w:r>
      <w:r>
        <w:rPr>
          <w:rFonts w:eastAsiaTheme="minorHAnsi"/>
          <w:sz w:val="22"/>
          <w:szCs w:val="22"/>
          <w:lang w:val="en-US"/>
        </w:rPr>
        <w:tab/>
        <w:t xml:space="preserve">Thomas M, Malmcrona R, Shillingford J. Hemodynamic effects of oxygen in patients with acute myocardial infaction. British Heart Journal. BMJ Publishing Group; 1965 May 1;27(3):401. </w:t>
      </w:r>
    </w:p>
    <w:p w14:paraId="0DC29E62" w14:textId="77777777" w:rsidR="00FE30FD" w:rsidRDefault="00FE30FD" w:rsidP="00FE30FD">
      <w:pPr>
        <w:tabs>
          <w:tab w:val="left" w:pos="640"/>
        </w:tabs>
        <w:autoSpaceDE w:val="0"/>
        <w:autoSpaceDN w:val="0"/>
        <w:adjustRightInd w:val="0"/>
        <w:spacing w:after="240"/>
        <w:ind w:left="640" w:hanging="640"/>
        <w:rPr>
          <w:rFonts w:eastAsiaTheme="minorHAnsi"/>
          <w:sz w:val="22"/>
          <w:szCs w:val="22"/>
          <w:lang w:val="en-US"/>
        </w:rPr>
      </w:pPr>
      <w:r>
        <w:rPr>
          <w:rFonts w:eastAsiaTheme="minorHAnsi"/>
          <w:sz w:val="22"/>
          <w:szCs w:val="22"/>
          <w:lang w:val="en-US"/>
        </w:rPr>
        <w:t>4.</w:t>
      </w:r>
      <w:r>
        <w:rPr>
          <w:rFonts w:eastAsiaTheme="minorHAnsi"/>
          <w:sz w:val="22"/>
          <w:szCs w:val="22"/>
          <w:lang w:val="en-US"/>
        </w:rPr>
        <w:tab/>
        <w:t xml:space="preserve">Cornet AD, Kooter AJ, Peters MJ, Smulders YM. The potential harm of oxygen therapy in medical emergencies. Critical Care 2016 20:1. BioMed Central; 2013 Apr 1;17(2):313. </w:t>
      </w:r>
    </w:p>
    <w:p w14:paraId="7E42C5A1" w14:textId="77777777" w:rsidR="00FE30FD" w:rsidRDefault="00FE30FD" w:rsidP="00FE30FD">
      <w:pPr>
        <w:tabs>
          <w:tab w:val="left" w:pos="640"/>
        </w:tabs>
        <w:autoSpaceDE w:val="0"/>
        <w:autoSpaceDN w:val="0"/>
        <w:adjustRightInd w:val="0"/>
        <w:spacing w:after="240"/>
        <w:ind w:left="640" w:hanging="640"/>
        <w:rPr>
          <w:rFonts w:eastAsiaTheme="minorHAnsi"/>
          <w:sz w:val="22"/>
          <w:szCs w:val="22"/>
          <w:lang w:val="en-US"/>
        </w:rPr>
      </w:pPr>
      <w:r>
        <w:rPr>
          <w:rFonts w:eastAsiaTheme="minorHAnsi"/>
          <w:sz w:val="22"/>
          <w:szCs w:val="22"/>
          <w:lang w:val="en-US"/>
        </w:rPr>
        <w:t>5.</w:t>
      </w:r>
      <w:r>
        <w:rPr>
          <w:rFonts w:eastAsiaTheme="minorHAnsi"/>
          <w:sz w:val="22"/>
          <w:szCs w:val="22"/>
          <w:lang w:val="en-US"/>
        </w:rPr>
        <w:tab/>
        <w:t xml:space="preserve">Hope KJ. Association Between Arterial Hyperoxia Following Resuscitation From Cardiac Arrest and In-Hospital Mortality. 2010 May 19;:1–7. </w:t>
      </w:r>
    </w:p>
    <w:p w14:paraId="62A49BE2" w14:textId="29219557" w:rsidR="00FE30FD" w:rsidRPr="00795F68" w:rsidRDefault="00FE30FD" w:rsidP="00795F68">
      <w:pPr>
        <w:tabs>
          <w:tab w:val="left" w:pos="640"/>
        </w:tabs>
        <w:autoSpaceDE w:val="0"/>
        <w:autoSpaceDN w:val="0"/>
        <w:adjustRightInd w:val="0"/>
        <w:spacing w:after="240"/>
        <w:ind w:left="640" w:hanging="640"/>
        <w:rPr>
          <w:rFonts w:eastAsiaTheme="minorHAnsi"/>
          <w:sz w:val="22"/>
          <w:szCs w:val="22"/>
        </w:rPr>
      </w:pPr>
      <w:r>
        <w:rPr>
          <w:rFonts w:eastAsiaTheme="minorHAnsi"/>
          <w:sz w:val="22"/>
          <w:szCs w:val="22"/>
          <w:lang w:val="en-US"/>
        </w:rPr>
        <w:t>6.</w:t>
      </w:r>
      <w:r>
        <w:rPr>
          <w:rFonts w:eastAsiaTheme="minorHAnsi"/>
          <w:sz w:val="22"/>
          <w:szCs w:val="22"/>
          <w:lang w:val="en-US"/>
        </w:rPr>
        <w:tab/>
        <w:t xml:space="preserve">Hope KJ, Jones AE, Parrillo JE, Dellinger P, Milcarek B, Hunter K, et al. Relationship Between Supranormal Oxygen Tension and Outcome After Resuscitation </w:t>
      </w:r>
      <w:r>
        <w:rPr>
          <w:rFonts w:eastAsiaTheme="minorHAnsi"/>
          <w:sz w:val="22"/>
          <w:szCs w:val="22"/>
          <w:lang w:val="en-US"/>
        </w:rPr>
        <w:t xml:space="preserve">From Cardiac Arrest, </w:t>
      </w:r>
      <w:r w:rsidRPr="00FE30FD">
        <w:rPr>
          <w:rFonts w:eastAsiaTheme="minorHAnsi"/>
          <w:bCs/>
          <w:i/>
          <w:iCs/>
          <w:sz w:val="22"/>
          <w:szCs w:val="22"/>
          <w:lang w:val="en-US"/>
        </w:rPr>
        <w:t>Circulation</w:t>
      </w:r>
      <w:r w:rsidRPr="00FE30FD">
        <w:rPr>
          <w:rFonts w:eastAsiaTheme="minorHAnsi"/>
          <w:bCs/>
          <w:sz w:val="22"/>
          <w:szCs w:val="22"/>
          <w:lang w:val="en-US"/>
        </w:rPr>
        <w:t xml:space="preserve">. </w:t>
      </w:r>
      <w:r w:rsidRPr="00FE30FD">
        <w:rPr>
          <w:rFonts w:eastAsiaTheme="minorHAnsi"/>
          <w:bCs/>
          <w:sz w:val="22"/>
          <w:szCs w:val="22"/>
        </w:rPr>
        <w:t>2011</w:t>
      </w:r>
      <w:r>
        <w:rPr>
          <w:rFonts w:eastAsiaTheme="minorHAnsi"/>
          <w:bCs/>
          <w:sz w:val="22"/>
          <w:szCs w:val="22"/>
        </w:rPr>
        <w:t xml:space="preserve"> April 4</w:t>
      </w:r>
      <w:r w:rsidRPr="00FE30FD">
        <w:rPr>
          <w:rFonts w:eastAsiaTheme="minorHAnsi"/>
          <w:bCs/>
          <w:sz w:val="22"/>
          <w:szCs w:val="22"/>
        </w:rPr>
        <w:t>;123:2717-2722.</w:t>
      </w:r>
      <w:r w:rsidRPr="00FE30FD">
        <w:rPr>
          <w:rFonts w:eastAsiaTheme="minorHAnsi"/>
          <w:b/>
          <w:bCs/>
          <w:sz w:val="22"/>
          <w:szCs w:val="22"/>
        </w:rPr>
        <w:t xml:space="preserve"> </w:t>
      </w:r>
      <w:bookmarkStart w:id="0" w:name="_GoBack"/>
      <w:bookmarkEnd w:id="0"/>
    </w:p>
    <w:p w14:paraId="5FFD2A9B" w14:textId="77777777" w:rsidR="00FE30FD" w:rsidRDefault="00FE30FD" w:rsidP="00FE30FD">
      <w:pPr>
        <w:tabs>
          <w:tab w:val="left" w:pos="640"/>
        </w:tabs>
        <w:autoSpaceDE w:val="0"/>
        <w:autoSpaceDN w:val="0"/>
        <w:adjustRightInd w:val="0"/>
        <w:spacing w:after="240"/>
        <w:ind w:left="640" w:hanging="640"/>
        <w:rPr>
          <w:rFonts w:eastAsiaTheme="minorHAnsi"/>
          <w:sz w:val="22"/>
          <w:szCs w:val="22"/>
          <w:lang w:val="en-US"/>
        </w:rPr>
      </w:pPr>
      <w:r>
        <w:rPr>
          <w:rFonts w:eastAsiaTheme="minorHAnsi"/>
          <w:sz w:val="22"/>
          <w:szCs w:val="22"/>
          <w:lang w:val="en-US"/>
        </w:rPr>
        <w:t>7.</w:t>
      </w:r>
      <w:r>
        <w:rPr>
          <w:rFonts w:eastAsiaTheme="minorHAnsi"/>
          <w:sz w:val="22"/>
          <w:szCs w:val="22"/>
          <w:lang w:val="en-US"/>
        </w:rPr>
        <w:tab/>
        <w:t xml:space="preserve">Rønning OM, Guldvog B. Should Stroke Victims Routinely Receive Supplemental Oxygen? Stroke. Lippincott Williams &amp; Wilkins; 1999 Oct 1. </w:t>
      </w:r>
    </w:p>
    <w:p w14:paraId="0E585FAB" w14:textId="77777777" w:rsidR="00FE30FD" w:rsidRDefault="00FE30FD" w:rsidP="00FE30FD">
      <w:pPr>
        <w:tabs>
          <w:tab w:val="left" w:pos="640"/>
        </w:tabs>
        <w:autoSpaceDE w:val="0"/>
        <w:autoSpaceDN w:val="0"/>
        <w:adjustRightInd w:val="0"/>
        <w:spacing w:after="240"/>
        <w:ind w:left="640" w:hanging="640"/>
        <w:rPr>
          <w:rFonts w:eastAsiaTheme="minorHAnsi"/>
          <w:sz w:val="22"/>
          <w:szCs w:val="22"/>
          <w:lang w:val="en-US"/>
        </w:rPr>
      </w:pPr>
      <w:r>
        <w:rPr>
          <w:rFonts w:eastAsiaTheme="minorHAnsi"/>
          <w:sz w:val="22"/>
          <w:szCs w:val="22"/>
          <w:lang w:val="en-US"/>
        </w:rPr>
        <w:t>8.</w:t>
      </w:r>
      <w:r>
        <w:rPr>
          <w:rFonts w:eastAsiaTheme="minorHAnsi"/>
          <w:sz w:val="22"/>
          <w:szCs w:val="22"/>
          <w:lang w:val="en-US"/>
        </w:rPr>
        <w:tab/>
        <w:t xml:space="preserve">Bellomo R, Bailey M, Eastwood GM, Nichol A, Pilcher D, Hart GK, et al. Arterial hyperoxia and in-hospital mortality after resuscitation from cardiac arrest. Critical Care 2016 20:1. BioMed Central; 2011 Apr 1;15(2):R90. </w:t>
      </w:r>
    </w:p>
    <w:p w14:paraId="6F5AD10D" w14:textId="77777777" w:rsidR="00FE30FD" w:rsidRDefault="00FE30FD" w:rsidP="00FE30FD">
      <w:pPr>
        <w:tabs>
          <w:tab w:val="left" w:pos="640"/>
        </w:tabs>
        <w:autoSpaceDE w:val="0"/>
        <w:autoSpaceDN w:val="0"/>
        <w:adjustRightInd w:val="0"/>
        <w:spacing w:after="240"/>
        <w:ind w:left="640" w:hanging="640"/>
        <w:rPr>
          <w:rFonts w:eastAsiaTheme="minorHAnsi"/>
          <w:sz w:val="22"/>
          <w:szCs w:val="22"/>
          <w:lang w:val="en-US"/>
        </w:rPr>
      </w:pPr>
      <w:r>
        <w:rPr>
          <w:rFonts w:eastAsiaTheme="minorHAnsi"/>
          <w:sz w:val="22"/>
          <w:szCs w:val="22"/>
          <w:lang w:val="en-US"/>
        </w:rPr>
        <w:t>9.</w:t>
      </w:r>
      <w:r>
        <w:rPr>
          <w:rFonts w:eastAsiaTheme="minorHAnsi"/>
          <w:sz w:val="22"/>
          <w:szCs w:val="22"/>
          <w:lang w:val="en-US"/>
        </w:rPr>
        <w:tab/>
        <w:t xml:space="preserve">Rincon F, Kang J, Vibbert M, Urtecho J, Athar MK, Jallo J. Significance of arterial hyperoxia and relationship with case fatality in traumatic brain injury: a multicentre cohort study. J Neurol Neurosurg Psychiatry. BMJ Publishing Group Ltd; 2013 Jun 20;:jnnp–2013–305505. </w:t>
      </w:r>
    </w:p>
    <w:p w14:paraId="0A12C6D4" w14:textId="77777777" w:rsidR="00FE30FD" w:rsidRDefault="00FE30FD" w:rsidP="00FE30FD">
      <w:pPr>
        <w:tabs>
          <w:tab w:val="left" w:pos="640"/>
        </w:tabs>
        <w:autoSpaceDE w:val="0"/>
        <w:autoSpaceDN w:val="0"/>
        <w:adjustRightInd w:val="0"/>
        <w:spacing w:after="240"/>
        <w:ind w:left="640" w:hanging="640"/>
        <w:rPr>
          <w:rFonts w:eastAsiaTheme="minorHAnsi"/>
          <w:sz w:val="22"/>
          <w:szCs w:val="22"/>
          <w:lang w:val="en-US"/>
        </w:rPr>
      </w:pPr>
      <w:r>
        <w:rPr>
          <w:rFonts w:eastAsiaTheme="minorHAnsi"/>
          <w:sz w:val="22"/>
          <w:szCs w:val="22"/>
          <w:lang w:val="en-US"/>
        </w:rPr>
        <w:t>10.</w:t>
      </w:r>
      <w:r>
        <w:rPr>
          <w:rFonts w:eastAsiaTheme="minorHAnsi"/>
          <w:sz w:val="22"/>
          <w:szCs w:val="22"/>
          <w:lang w:val="en-US"/>
        </w:rPr>
        <w:tab/>
        <w:t xml:space="preserve">Girardis M, Busani S, Damiani E, Donati A, Rinaldi L, Marudi A, et al. Effect of Conservative vs Conventional Oxygen Therapy on Mortality Among Patients in an Intensive Care Unit. JAMA. 2016 Oct 18;316(15):1583–7. </w:t>
      </w:r>
    </w:p>
    <w:p w14:paraId="0D626419" w14:textId="77777777" w:rsidR="00FE30FD" w:rsidRDefault="00FE30FD" w:rsidP="00FE30FD">
      <w:pPr>
        <w:tabs>
          <w:tab w:val="left" w:pos="640"/>
        </w:tabs>
        <w:autoSpaceDE w:val="0"/>
        <w:autoSpaceDN w:val="0"/>
        <w:adjustRightInd w:val="0"/>
        <w:spacing w:after="240"/>
        <w:ind w:left="640" w:hanging="640"/>
        <w:rPr>
          <w:rFonts w:eastAsiaTheme="minorHAnsi"/>
          <w:sz w:val="22"/>
          <w:szCs w:val="22"/>
          <w:lang w:val="en-US"/>
        </w:rPr>
      </w:pPr>
      <w:r>
        <w:rPr>
          <w:rFonts w:eastAsiaTheme="minorHAnsi"/>
          <w:sz w:val="22"/>
          <w:szCs w:val="22"/>
          <w:lang w:val="en-US"/>
        </w:rPr>
        <w:t>11.</w:t>
      </w:r>
      <w:r>
        <w:rPr>
          <w:rFonts w:eastAsiaTheme="minorHAnsi"/>
          <w:sz w:val="22"/>
          <w:szCs w:val="22"/>
          <w:lang w:val="en-US"/>
        </w:rPr>
        <w:tab/>
        <w:t xml:space="preserve">Hinkelbein J, Böhm L, Spelten O, Sander D, Soltész S, Braunecker S. Hyperoxia-Induced Protein Alterations in Renal Rat Tissue: A Quantitative Proteomic Approach to Identify Hyperoxia-Induced Effects in Cellular Signaling Pathways. Disease Markers. Hindawi; 2015 May 27;2015. </w:t>
      </w:r>
    </w:p>
    <w:p w14:paraId="12A6C596" w14:textId="77777777" w:rsidR="00FE30FD" w:rsidRDefault="00FE30FD" w:rsidP="00FE30FD">
      <w:pPr>
        <w:tabs>
          <w:tab w:val="left" w:pos="640"/>
        </w:tabs>
        <w:autoSpaceDE w:val="0"/>
        <w:autoSpaceDN w:val="0"/>
        <w:adjustRightInd w:val="0"/>
        <w:spacing w:after="240"/>
        <w:ind w:left="640" w:hanging="640"/>
        <w:rPr>
          <w:rFonts w:eastAsiaTheme="minorHAnsi"/>
          <w:sz w:val="22"/>
          <w:szCs w:val="22"/>
          <w:lang w:val="en-US"/>
        </w:rPr>
      </w:pPr>
      <w:r>
        <w:rPr>
          <w:rFonts w:eastAsiaTheme="minorHAnsi"/>
          <w:sz w:val="22"/>
          <w:szCs w:val="22"/>
          <w:lang w:val="en-US"/>
        </w:rPr>
        <w:t>12.</w:t>
      </w:r>
      <w:r>
        <w:rPr>
          <w:rFonts w:eastAsiaTheme="minorHAnsi"/>
          <w:sz w:val="22"/>
          <w:szCs w:val="22"/>
          <w:lang w:val="en-US"/>
        </w:rPr>
        <w:tab/>
        <w:t xml:space="preserve">Pohlmann A, Arakelyan K, Seeliger E, Niendorf T. Magnetic Resonance Imaging (MRI) Analysis of Ischemia/Reperfusion in Experimental Acute Renal Injury. In: Kidney Research. New York, NY: Humana Press, New York, NY; 2016. pp. 113–27. (Methods in Molecular Biology; vol. 1397). </w:t>
      </w:r>
    </w:p>
    <w:p w14:paraId="22F6CF4E" w14:textId="77777777" w:rsidR="00FE30FD" w:rsidRDefault="00FE30FD" w:rsidP="00FE30FD">
      <w:pPr>
        <w:tabs>
          <w:tab w:val="left" w:pos="640"/>
        </w:tabs>
        <w:autoSpaceDE w:val="0"/>
        <w:autoSpaceDN w:val="0"/>
        <w:adjustRightInd w:val="0"/>
        <w:spacing w:after="240"/>
        <w:ind w:left="640" w:hanging="640"/>
        <w:rPr>
          <w:rFonts w:eastAsiaTheme="minorHAnsi"/>
          <w:sz w:val="22"/>
          <w:szCs w:val="22"/>
          <w:lang w:val="en-US"/>
        </w:rPr>
      </w:pPr>
      <w:r>
        <w:rPr>
          <w:rFonts w:eastAsiaTheme="minorHAnsi"/>
          <w:sz w:val="22"/>
          <w:szCs w:val="22"/>
          <w:lang w:val="en-US"/>
        </w:rPr>
        <w:t>13.</w:t>
      </w:r>
      <w:r>
        <w:rPr>
          <w:rFonts w:eastAsiaTheme="minorHAnsi"/>
          <w:sz w:val="22"/>
          <w:szCs w:val="22"/>
          <w:lang w:val="en-US"/>
        </w:rPr>
        <w:tab/>
        <w:t xml:space="preserve">The RIFLE criteria and mortality in acute kidney injury: A systematic review. Kidney International. Elsevier; 2008 Mar 1;73(5):538–46. </w:t>
      </w:r>
    </w:p>
    <w:p w14:paraId="7CD69C02" w14:textId="7F1ACFFA" w:rsidR="00100434" w:rsidRPr="005269BB" w:rsidRDefault="00FE30FD" w:rsidP="00781E9B">
      <w:pPr>
        <w:spacing w:line="360" w:lineRule="auto"/>
        <w:rPr>
          <w:bCs/>
          <w:color w:val="000000"/>
          <w:sz w:val="22"/>
          <w:szCs w:val="22"/>
          <w:lang w:val="en-US"/>
        </w:rPr>
      </w:pPr>
      <w:r>
        <w:rPr>
          <w:bCs/>
          <w:color w:val="000000"/>
          <w:sz w:val="22"/>
          <w:szCs w:val="22"/>
          <w:lang w:val="en-US"/>
        </w:rPr>
        <w:fldChar w:fldCharType="begin"/>
      </w:r>
      <w:r>
        <w:rPr>
          <w:bCs/>
          <w:color w:val="000000"/>
          <w:sz w:val="22"/>
          <w:szCs w:val="22"/>
          <w:lang w:val="en-US"/>
        </w:rPr>
        <w:instrText xml:space="preserve"> ADDIN PAPERS2_CITATIONS &lt;papers2_bibliography/&gt;</w:instrText>
      </w:r>
      <w:r>
        <w:rPr>
          <w:bCs/>
          <w:color w:val="000000"/>
          <w:sz w:val="22"/>
          <w:szCs w:val="22"/>
          <w:lang w:val="en-US"/>
        </w:rPr>
        <w:fldChar w:fldCharType="separate"/>
      </w:r>
      <w:r>
        <w:rPr>
          <w:bCs/>
          <w:color w:val="000000"/>
          <w:sz w:val="22"/>
          <w:szCs w:val="22"/>
          <w:lang w:val="en-US"/>
        </w:rPr>
        <w:fldChar w:fldCharType="end"/>
      </w:r>
    </w:p>
    <w:sectPr w:rsidR="00100434" w:rsidRPr="005269BB" w:rsidSect="00B548F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2B96"/>
    <w:multiLevelType w:val="multilevel"/>
    <w:tmpl w:val="9EF8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75AA6"/>
    <w:multiLevelType w:val="multilevel"/>
    <w:tmpl w:val="AF7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905B8"/>
    <w:multiLevelType w:val="multilevel"/>
    <w:tmpl w:val="4260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62772"/>
    <w:multiLevelType w:val="multilevel"/>
    <w:tmpl w:val="DD8E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activeWritingStyle w:appName="MSWord" w:lang="en-US"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34"/>
    <w:rsid w:val="000173C8"/>
    <w:rsid w:val="00050DDE"/>
    <w:rsid w:val="00057DC2"/>
    <w:rsid w:val="00090F4A"/>
    <w:rsid w:val="000B5FF9"/>
    <w:rsid w:val="000C159D"/>
    <w:rsid w:val="000C21AB"/>
    <w:rsid w:val="000E778A"/>
    <w:rsid w:val="00100434"/>
    <w:rsid w:val="00100DFF"/>
    <w:rsid w:val="00116765"/>
    <w:rsid w:val="0017619B"/>
    <w:rsid w:val="00186346"/>
    <w:rsid w:val="00193B82"/>
    <w:rsid w:val="001E5DAD"/>
    <w:rsid w:val="00206CBB"/>
    <w:rsid w:val="00210FD9"/>
    <w:rsid w:val="00227131"/>
    <w:rsid w:val="00254016"/>
    <w:rsid w:val="0030309D"/>
    <w:rsid w:val="00304E8F"/>
    <w:rsid w:val="003832F3"/>
    <w:rsid w:val="00397F1E"/>
    <w:rsid w:val="003A4E7D"/>
    <w:rsid w:val="003B2DF7"/>
    <w:rsid w:val="00432795"/>
    <w:rsid w:val="00457EB1"/>
    <w:rsid w:val="00494B83"/>
    <w:rsid w:val="004A3C4C"/>
    <w:rsid w:val="004F041B"/>
    <w:rsid w:val="005072F1"/>
    <w:rsid w:val="005229DF"/>
    <w:rsid w:val="005269BB"/>
    <w:rsid w:val="00575A81"/>
    <w:rsid w:val="005C716F"/>
    <w:rsid w:val="005E380D"/>
    <w:rsid w:val="006319F9"/>
    <w:rsid w:val="006338B8"/>
    <w:rsid w:val="00637573"/>
    <w:rsid w:val="0064435A"/>
    <w:rsid w:val="00670B7A"/>
    <w:rsid w:val="0068760F"/>
    <w:rsid w:val="00693C76"/>
    <w:rsid w:val="006A78B1"/>
    <w:rsid w:val="006E1655"/>
    <w:rsid w:val="007122ED"/>
    <w:rsid w:val="00713E41"/>
    <w:rsid w:val="0072244C"/>
    <w:rsid w:val="00761984"/>
    <w:rsid w:val="00781E9B"/>
    <w:rsid w:val="007860F8"/>
    <w:rsid w:val="00795F68"/>
    <w:rsid w:val="007E138F"/>
    <w:rsid w:val="007F0CED"/>
    <w:rsid w:val="0082720C"/>
    <w:rsid w:val="00837DF0"/>
    <w:rsid w:val="00844320"/>
    <w:rsid w:val="00845899"/>
    <w:rsid w:val="0085114D"/>
    <w:rsid w:val="00881CD1"/>
    <w:rsid w:val="008902FB"/>
    <w:rsid w:val="008E2B8B"/>
    <w:rsid w:val="0091572C"/>
    <w:rsid w:val="009159F1"/>
    <w:rsid w:val="00921885"/>
    <w:rsid w:val="0098399E"/>
    <w:rsid w:val="0099552D"/>
    <w:rsid w:val="009A03E7"/>
    <w:rsid w:val="009B32F2"/>
    <w:rsid w:val="009B7F1C"/>
    <w:rsid w:val="009D2120"/>
    <w:rsid w:val="009D6A36"/>
    <w:rsid w:val="00A836F5"/>
    <w:rsid w:val="00A8564D"/>
    <w:rsid w:val="00A97106"/>
    <w:rsid w:val="00AB5FF2"/>
    <w:rsid w:val="00AB65C2"/>
    <w:rsid w:val="00AC1EEA"/>
    <w:rsid w:val="00AC5F21"/>
    <w:rsid w:val="00AF2F49"/>
    <w:rsid w:val="00B21B53"/>
    <w:rsid w:val="00B319F8"/>
    <w:rsid w:val="00B548FD"/>
    <w:rsid w:val="00BC0ACB"/>
    <w:rsid w:val="00BF79A5"/>
    <w:rsid w:val="00C361F0"/>
    <w:rsid w:val="00C47B13"/>
    <w:rsid w:val="00C965B3"/>
    <w:rsid w:val="00CE4B8F"/>
    <w:rsid w:val="00D11861"/>
    <w:rsid w:val="00D20B43"/>
    <w:rsid w:val="00D57980"/>
    <w:rsid w:val="00DA1544"/>
    <w:rsid w:val="00DF5200"/>
    <w:rsid w:val="00E22D59"/>
    <w:rsid w:val="00E76185"/>
    <w:rsid w:val="00E95900"/>
    <w:rsid w:val="00EC4BBD"/>
    <w:rsid w:val="00EE4501"/>
    <w:rsid w:val="00F05F30"/>
    <w:rsid w:val="00F31575"/>
    <w:rsid w:val="00F35A16"/>
    <w:rsid w:val="00F36E44"/>
    <w:rsid w:val="00F55CBC"/>
    <w:rsid w:val="00FC087A"/>
    <w:rsid w:val="00FC3D23"/>
    <w:rsid w:val="00FE30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D870"/>
  <w15:chartTrackingRefBased/>
  <w15:docId w15:val="{CA1FB436-25E8-DF47-8BEA-55BD83F3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9BB"/>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1004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434"/>
    <w:pPr>
      <w:spacing w:before="100" w:beforeAutospacing="1" w:after="100" w:afterAutospacing="1"/>
    </w:pPr>
  </w:style>
  <w:style w:type="character" w:customStyle="1" w:styleId="apple-tab-span">
    <w:name w:val="apple-tab-span"/>
    <w:basedOn w:val="DefaultParagraphFont"/>
    <w:rsid w:val="00100434"/>
  </w:style>
  <w:style w:type="character" w:styleId="Hyperlink">
    <w:name w:val="Hyperlink"/>
    <w:basedOn w:val="DefaultParagraphFont"/>
    <w:uiPriority w:val="99"/>
    <w:semiHidden/>
    <w:unhideWhenUsed/>
    <w:rsid w:val="00100434"/>
    <w:rPr>
      <w:color w:val="0000FF"/>
      <w:u w:val="single"/>
    </w:rPr>
  </w:style>
  <w:style w:type="character" w:customStyle="1" w:styleId="Heading2Char">
    <w:name w:val="Heading 2 Char"/>
    <w:basedOn w:val="DefaultParagraphFont"/>
    <w:link w:val="Heading2"/>
    <w:uiPriority w:val="9"/>
    <w:semiHidden/>
    <w:rsid w:val="0010043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7F1C"/>
    <w:rPr>
      <w:sz w:val="16"/>
      <w:szCs w:val="16"/>
    </w:rPr>
  </w:style>
  <w:style w:type="paragraph" w:styleId="CommentText">
    <w:name w:val="annotation text"/>
    <w:basedOn w:val="Normal"/>
    <w:link w:val="CommentTextChar"/>
    <w:uiPriority w:val="99"/>
    <w:semiHidden/>
    <w:unhideWhenUsed/>
    <w:rsid w:val="009B7F1C"/>
    <w:rPr>
      <w:sz w:val="20"/>
      <w:szCs w:val="20"/>
    </w:rPr>
  </w:style>
  <w:style w:type="character" w:customStyle="1" w:styleId="CommentTextChar">
    <w:name w:val="Comment Text Char"/>
    <w:basedOn w:val="DefaultParagraphFont"/>
    <w:link w:val="CommentText"/>
    <w:uiPriority w:val="99"/>
    <w:semiHidden/>
    <w:rsid w:val="009B7F1C"/>
    <w:rPr>
      <w:sz w:val="20"/>
      <w:szCs w:val="20"/>
    </w:rPr>
  </w:style>
  <w:style w:type="paragraph" w:styleId="CommentSubject">
    <w:name w:val="annotation subject"/>
    <w:basedOn w:val="CommentText"/>
    <w:next w:val="CommentText"/>
    <w:link w:val="CommentSubjectChar"/>
    <w:uiPriority w:val="99"/>
    <w:semiHidden/>
    <w:unhideWhenUsed/>
    <w:rsid w:val="009B7F1C"/>
    <w:rPr>
      <w:b/>
      <w:bCs/>
    </w:rPr>
  </w:style>
  <w:style w:type="character" w:customStyle="1" w:styleId="CommentSubjectChar">
    <w:name w:val="Comment Subject Char"/>
    <w:basedOn w:val="CommentTextChar"/>
    <w:link w:val="CommentSubject"/>
    <w:uiPriority w:val="99"/>
    <w:semiHidden/>
    <w:rsid w:val="009B7F1C"/>
    <w:rPr>
      <w:b/>
      <w:bCs/>
      <w:sz w:val="20"/>
      <w:szCs w:val="20"/>
    </w:rPr>
  </w:style>
  <w:style w:type="paragraph" w:styleId="BalloonText">
    <w:name w:val="Balloon Text"/>
    <w:basedOn w:val="Normal"/>
    <w:link w:val="BalloonTextChar"/>
    <w:uiPriority w:val="99"/>
    <w:semiHidden/>
    <w:unhideWhenUsed/>
    <w:rsid w:val="009B7F1C"/>
    <w:rPr>
      <w:sz w:val="18"/>
      <w:szCs w:val="18"/>
    </w:rPr>
  </w:style>
  <w:style w:type="character" w:customStyle="1" w:styleId="BalloonTextChar">
    <w:name w:val="Balloon Text Char"/>
    <w:basedOn w:val="DefaultParagraphFont"/>
    <w:link w:val="BalloonText"/>
    <w:uiPriority w:val="99"/>
    <w:semiHidden/>
    <w:rsid w:val="009B7F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7086">
      <w:bodyDiv w:val="1"/>
      <w:marLeft w:val="0"/>
      <w:marRight w:val="0"/>
      <w:marTop w:val="0"/>
      <w:marBottom w:val="0"/>
      <w:divBdr>
        <w:top w:val="none" w:sz="0" w:space="0" w:color="auto"/>
        <w:left w:val="none" w:sz="0" w:space="0" w:color="auto"/>
        <w:bottom w:val="none" w:sz="0" w:space="0" w:color="auto"/>
        <w:right w:val="none" w:sz="0" w:space="0" w:color="auto"/>
      </w:divBdr>
      <w:divsChild>
        <w:div w:id="1979609880">
          <w:marLeft w:val="0"/>
          <w:marRight w:val="0"/>
          <w:marTop w:val="0"/>
          <w:marBottom w:val="0"/>
          <w:divBdr>
            <w:top w:val="none" w:sz="0" w:space="0" w:color="auto"/>
            <w:left w:val="none" w:sz="0" w:space="0" w:color="auto"/>
            <w:bottom w:val="none" w:sz="0" w:space="0" w:color="auto"/>
            <w:right w:val="none" w:sz="0" w:space="0" w:color="auto"/>
          </w:divBdr>
          <w:divsChild>
            <w:div w:id="1360158866">
              <w:marLeft w:val="0"/>
              <w:marRight w:val="0"/>
              <w:marTop w:val="0"/>
              <w:marBottom w:val="0"/>
              <w:divBdr>
                <w:top w:val="none" w:sz="0" w:space="0" w:color="auto"/>
                <w:left w:val="none" w:sz="0" w:space="0" w:color="auto"/>
                <w:bottom w:val="none" w:sz="0" w:space="0" w:color="auto"/>
                <w:right w:val="none" w:sz="0" w:space="0" w:color="auto"/>
              </w:divBdr>
              <w:divsChild>
                <w:div w:id="1627740328">
                  <w:marLeft w:val="0"/>
                  <w:marRight w:val="0"/>
                  <w:marTop w:val="0"/>
                  <w:marBottom w:val="0"/>
                  <w:divBdr>
                    <w:top w:val="none" w:sz="0" w:space="0" w:color="auto"/>
                    <w:left w:val="none" w:sz="0" w:space="0" w:color="auto"/>
                    <w:bottom w:val="none" w:sz="0" w:space="0" w:color="auto"/>
                    <w:right w:val="none" w:sz="0" w:space="0" w:color="auto"/>
                  </w:divBdr>
                  <w:divsChild>
                    <w:div w:id="961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7643">
      <w:bodyDiv w:val="1"/>
      <w:marLeft w:val="0"/>
      <w:marRight w:val="0"/>
      <w:marTop w:val="0"/>
      <w:marBottom w:val="0"/>
      <w:divBdr>
        <w:top w:val="none" w:sz="0" w:space="0" w:color="auto"/>
        <w:left w:val="none" w:sz="0" w:space="0" w:color="auto"/>
        <w:bottom w:val="none" w:sz="0" w:space="0" w:color="auto"/>
        <w:right w:val="none" w:sz="0" w:space="0" w:color="auto"/>
      </w:divBdr>
    </w:div>
    <w:div w:id="407120531">
      <w:bodyDiv w:val="1"/>
      <w:marLeft w:val="0"/>
      <w:marRight w:val="0"/>
      <w:marTop w:val="0"/>
      <w:marBottom w:val="0"/>
      <w:divBdr>
        <w:top w:val="none" w:sz="0" w:space="0" w:color="auto"/>
        <w:left w:val="none" w:sz="0" w:space="0" w:color="auto"/>
        <w:bottom w:val="none" w:sz="0" w:space="0" w:color="auto"/>
        <w:right w:val="none" w:sz="0" w:space="0" w:color="auto"/>
      </w:divBdr>
    </w:div>
    <w:div w:id="484978058">
      <w:bodyDiv w:val="1"/>
      <w:marLeft w:val="0"/>
      <w:marRight w:val="0"/>
      <w:marTop w:val="0"/>
      <w:marBottom w:val="0"/>
      <w:divBdr>
        <w:top w:val="none" w:sz="0" w:space="0" w:color="auto"/>
        <w:left w:val="none" w:sz="0" w:space="0" w:color="auto"/>
        <w:bottom w:val="none" w:sz="0" w:space="0" w:color="auto"/>
        <w:right w:val="none" w:sz="0" w:space="0" w:color="auto"/>
      </w:divBdr>
      <w:divsChild>
        <w:div w:id="2074544279">
          <w:marLeft w:val="0"/>
          <w:marRight w:val="0"/>
          <w:marTop w:val="0"/>
          <w:marBottom w:val="0"/>
          <w:divBdr>
            <w:top w:val="none" w:sz="0" w:space="0" w:color="auto"/>
            <w:left w:val="none" w:sz="0" w:space="0" w:color="auto"/>
            <w:bottom w:val="none" w:sz="0" w:space="0" w:color="auto"/>
            <w:right w:val="none" w:sz="0" w:space="0" w:color="auto"/>
          </w:divBdr>
          <w:divsChild>
            <w:div w:id="2045641871">
              <w:marLeft w:val="0"/>
              <w:marRight w:val="0"/>
              <w:marTop w:val="0"/>
              <w:marBottom w:val="0"/>
              <w:divBdr>
                <w:top w:val="none" w:sz="0" w:space="0" w:color="auto"/>
                <w:left w:val="none" w:sz="0" w:space="0" w:color="auto"/>
                <w:bottom w:val="none" w:sz="0" w:space="0" w:color="auto"/>
                <w:right w:val="none" w:sz="0" w:space="0" w:color="auto"/>
              </w:divBdr>
              <w:divsChild>
                <w:div w:id="1717505595">
                  <w:marLeft w:val="0"/>
                  <w:marRight w:val="0"/>
                  <w:marTop w:val="0"/>
                  <w:marBottom w:val="0"/>
                  <w:divBdr>
                    <w:top w:val="none" w:sz="0" w:space="0" w:color="auto"/>
                    <w:left w:val="none" w:sz="0" w:space="0" w:color="auto"/>
                    <w:bottom w:val="none" w:sz="0" w:space="0" w:color="auto"/>
                    <w:right w:val="none" w:sz="0" w:space="0" w:color="auto"/>
                  </w:divBdr>
                  <w:divsChild>
                    <w:div w:id="674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36995">
      <w:bodyDiv w:val="1"/>
      <w:marLeft w:val="0"/>
      <w:marRight w:val="0"/>
      <w:marTop w:val="0"/>
      <w:marBottom w:val="0"/>
      <w:divBdr>
        <w:top w:val="none" w:sz="0" w:space="0" w:color="auto"/>
        <w:left w:val="none" w:sz="0" w:space="0" w:color="auto"/>
        <w:bottom w:val="none" w:sz="0" w:space="0" w:color="auto"/>
        <w:right w:val="none" w:sz="0" w:space="0" w:color="auto"/>
      </w:divBdr>
    </w:div>
    <w:div w:id="757676679">
      <w:bodyDiv w:val="1"/>
      <w:marLeft w:val="0"/>
      <w:marRight w:val="0"/>
      <w:marTop w:val="0"/>
      <w:marBottom w:val="0"/>
      <w:divBdr>
        <w:top w:val="none" w:sz="0" w:space="0" w:color="auto"/>
        <w:left w:val="none" w:sz="0" w:space="0" w:color="auto"/>
        <w:bottom w:val="none" w:sz="0" w:space="0" w:color="auto"/>
        <w:right w:val="none" w:sz="0" w:space="0" w:color="auto"/>
      </w:divBdr>
    </w:div>
    <w:div w:id="871573550">
      <w:bodyDiv w:val="1"/>
      <w:marLeft w:val="0"/>
      <w:marRight w:val="0"/>
      <w:marTop w:val="0"/>
      <w:marBottom w:val="0"/>
      <w:divBdr>
        <w:top w:val="none" w:sz="0" w:space="0" w:color="auto"/>
        <w:left w:val="none" w:sz="0" w:space="0" w:color="auto"/>
        <w:bottom w:val="none" w:sz="0" w:space="0" w:color="auto"/>
        <w:right w:val="none" w:sz="0" w:space="0" w:color="auto"/>
      </w:divBdr>
    </w:div>
    <w:div w:id="1050499800">
      <w:bodyDiv w:val="1"/>
      <w:marLeft w:val="0"/>
      <w:marRight w:val="0"/>
      <w:marTop w:val="0"/>
      <w:marBottom w:val="0"/>
      <w:divBdr>
        <w:top w:val="none" w:sz="0" w:space="0" w:color="auto"/>
        <w:left w:val="none" w:sz="0" w:space="0" w:color="auto"/>
        <w:bottom w:val="none" w:sz="0" w:space="0" w:color="auto"/>
        <w:right w:val="none" w:sz="0" w:space="0" w:color="auto"/>
      </w:divBdr>
    </w:div>
    <w:div w:id="1544825928">
      <w:bodyDiv w:val="1"/>
      <w:marLeft w:val="0"/>
      <w:marRight w:val="0"/>
      <w:marTop w:val="0"/>
      <w:marBottom w:val="0"/>
      <w:divBdr>
        <w:top w:val="none" w:sz="0" w:space="0" w:color="auto"/>
        <w:left w:val="none" w:sz="0" w:space="0" w:color="auto"/>
        <w:bottom w:val="none" w:sz="0" w:space="0" w:color="auto"/>
        <w:right w:val="none" w:sz="0" w:space="0" w:color="auto"/>
      </w:divBdr>
    </w:div>
    <w:div w:id="1796175881">
      <w:bodyDiv w:val="1"/>
      <w:marLeft w:val="0"/>
      <w:marRight w:val="0"/>
      <w:marTop w:val="0"/>
      <w:marBottom w:val="0"/>
      <w:divBdr>
        <w:top w:val="none" w:sz="0" w:space="0" w:color="auto"/>
        <w:left w:val="none" w:sz="0" w:space="0" w:color="auto"/>
        <w:bottom w:val="none" w:sz="0" w:space="0" w:color="auto"/>
        <w:right w:val="none" w:sz="0" w:space="0" w:color="auto"/>
      </w:divBdr>
    </w:div>
    <w:div w:id="1875003460">
      <w:bodyDiv w:val="1"/>
      <w:marLeft w:val="0"/>
      <w:marRight w:val="0"/>
      <w:marTop w:val="0"/>
      <w:marBottom w:val="0"/>
      <w:divBdr>
        <w:top w:val="none" w:sz="0" w:space="0" w:color="auto"/>
        <w:left w:val="none" w:sz="0" w:space="0" w:color="auto"/>
        <w:bottom w:val="none" w:sz="0" w:space="0" w:color="auto"/>
        <w:right w:val="none" w:sz="0" w:space="0" w:color="auto"/>
      </w:divBdr>
      <w:divsChild>
        <w:div w:id="1456673606">
          <w:marLeft w:val="0"/>
          <w:marRight w:val="0"/>
          <w:marTop w:val="0"/>
          <w:marBottom w:val="0"/>
          <w:divBdr>
            <w:top w:val="none" w:sz="0" w:space="0" w:color="auto"/>
            <w:left w:val="none" w:sz="0" w:space="0" w:color="auto"/>
            <w:bottom w:val="none" w:sz="0" w:space="0" w:color="auto"/>
            <w:right w:val="none" w:sz="0" w:space="0" w:color="auto"/>
          </w:divBdr>
          <w:divsChild>
            <w:div w:id="1185359837">
              <w:marLeft w:val="0"/>
              <w:marRight w:val="0"/>
              <w:marTop w:val="0"/>
              <w:marBottom w:val="0"/>
              <w:divBdr>
                <w:top w:val="none" w:sz="0" w:space="0" w:color="auto"/>
                <w:left w:val="none" w:sz="0" w:space="0" w:color="auto"/>
                <w:bottom w:val="none" w:sz="0" w:space="0" w:color="auto"/>
                <w:right w:val="none" w:sz="0" w:space="0" w:color="auto"/>
              </w:divBdr>
              <w:divsChild>
                <w:div w:id="2434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50060">
      <w:bodyDiv w:val="1"/>
      <w:marLeft w:val="0"/>
      <w:marRight w:val="0"/>
      <w:marTop w:val="0"/>
      <w:marBottom w:val="0"/>
      <w:divBdr>
        <w:top w:val="none" w:sz="0" w:space="0" w:color="auto"/>
        <w:left w:val="none" w:sz="0" w:space="0" w:color="auto"/>
        <w:bottom w:val="none" w:sz="0" w:space="0" w:color="auto"/>
        <w:right w:val="none" w:sz="0" w:space="0" w:color="auto"/>
      </w:divBdr>
    </w:div>
    <w:div w:id="1958829942">
      <w:bodyDiv w:val="1"/>
      <w:marLeft w:val="0"/>
      <w:marRight w:val="0"/>
      <w:marTop w:val="0"/>
      <w:marBottom w:val="0"/>
      <w:divBdr>
        <w:top w:val="none" w:sz="0" w:space="0" w:color="auto"/>
        <w:left w:val="none" w:sz="0" w:space="0" w:color="auto"/>
        <w:bottom w:val="none" w:sz="0" w:space="0" w:color="auto"/>
        <w:right w:val="none" w:sz="0" w:space="0" w:color="auto"/>
      </w:divBdr>
    </w:div>
    <w:div w:id="1967537804">
      <w:bodyDiv w:val="1"/>
      <w:marLeft w:val="0"/>
      <w:marRight w:val="0"/>
      <w:marTop w:val="0"/>
      <w:marBottom w:val="0"/>
      <w:divBdr>
        <w:top w:val="none" w:sz="0" w:space="0" w:color="auto"/>
        <w:left w:val="none" w:sz="0" w:space="0" w:color="auto"/>
        <w:bottom w:val="none" w:sz="0" w:space="0" w:color="auto"/>
        <w:right w:val="none" w:sz="0" w:space="0" w:color="auto"/>
      </w:divBdr>
    </w:div>
    <w:div w:id="2035883460">
      <w:bodyDiv w:val="1"/>
      <w:marLeft w:val="0"/>
      <w:marRight w:val="0"/>
      <w:marTop w:val="0"/>
      <w:marBottom w:val="0"/>
      <w:divBdr>
        <w:top w:val="none" w:sz="0" w:space="0" w:color="auto"/>
        <w:left w:val="none" w:sz="0" w:space="0" w:color="auto"/>
        <w:bottom w:val="none" w:sz="0" w:space="0" w:color="auto"/>
        <w:right w:val="none" w:sz="0" w:space="0" w:color="auto"/>
      </w:divBdr>
      <w:divsChild>
        <w:div w:id="82190591">
          <w:marLeft w:val="0"/>
          <w:marRight w:val="0"/>
          <w:marTop w:val="0"/>
          <w:marBottom w:val="0"/>
          <w:divBdr>
            <w:top w:val="none" w:sz="0" w:space="0" w:color="auto"/>
            <w:left w:val="none" w:sz="0" w:space="0" w:color="auto"/>
            <w:bottom w:val="none" w:sz="0" w:space="0" w:color="auto"/>
            <w:right w:val="none" w:sz="0" w:space="0" w:color="auto"/>
          </w:divBdr>
          <w:divsChild>
            <w:div w:id="2050915166">
              <w:marLeft w:val="0"/>
              <w:marRight w:val="0"/>
              <w:marTop w:val="0"/>
              <w:marBottom w:val="0"/>
              <w:divBdr>
                <w:top w:val="none" w:sz="0" w:space="0" w:color="auto"/>
                <w:left w:val="none" w:sz="0" w:space="0" w:color="auto"/>
                <w:bottom w:val="none" w:sz="0" w:space="0" w:color="auto"/>
                <w:right w:val="none" w:sz="0" w:space="0" w:color="auto"/>
              </w:divBdr>
              <w:divsChild>
                <w:div w:id="1994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Schleifer, Grigorij</dc:creator>
  <cp:keywords/>
  <dc:description/>
  <cp:lastModifiedBy>Schleifer, Grigorij</cp:lastModifiedBy>
  <cp:revision>152</cp:revision>
  <dcterms:created xsi:type="dcterms:W3CDTF">2018-09-24T13:34:00Z</dcterms:created>
  <dcterms:modified xsi:type="dcterms:W3CDTF">2018-09-24T19:30:00Z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citations="12" publications="13"/&gt;&lt;/info&gt;PAPERS2_INFO_END</vt:lpwstr>
  </property>
</Properties>
</file>