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Агрегация данных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jnqizjxpwjm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Группировка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Агрегатные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Специальные возможности GROUP BY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spacing w:line="276" w:lineRule="auto"/>
        <w:rPr/>
      </w:pPr>
      <w:bookmarkStart w:colFirst="0" w:colLast="0" w:name="_f8pyljdw1r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qjnqizjxpwjm" w:id="5"/>
      <w:bookmarkEnd w:id="5"/>
      <w:r w:rsidDel="00000000" w:rsidR="00000000" w:rsidRPr="00000000">
        <w:rPr>
          <w:rtl w:val="0"/>
        </w:rPr>
        <w:t xml:space="preserve">Группировка данных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одном из предыдущих роликов мы с вами сталкивались с результирующими таблицами, которые содержат повторяющиеся значения: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уже знаем механизм получения уникальных значений при помощи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вычисляемых столбцов мы и сами можем создавать такие повторяющиеся комбинации: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языке SQL для работы с такими группами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задачу получения уникальных значений можно решить следующим образом: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качестве значений для создания групп могут выступать не только столбцы таблицы, но и вычисляемые значения. Например, давайте разделим пользователей в таблице на три</w:t>
      </w:r>
      <w:r w:rsidDel="00000000" w:rsidR="00000000" w:rsidRPr="00000000">
        <w:rPr>
          <w:rtl w:val="0"/>
        </w:rPr>
        <w:t xml:space="preserve"> группы: родившихся в 80-х, 90-х и 2000-х годах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преобразуем календарный тип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поля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к строковому значению и при помощи функции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извлекаем первые три цифры года рождения. Давайте назначим вычисляемому значению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и отсортируем значения при помощи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мы можем использовать псевдоним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 в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мы можем сгруппировать поля по декадам: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попытаемся вывести имена пользователей, мы потерпим неудачу: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из групп содержит в себе несколько пользователей и непонятно, какого из них следует выводить. Ранее MySQL выводила случайного пользователя, однако сейчас такое поведение отменено. Такой режим по-прежнему можно включить, СУБД даже подсказывает в сообщении об ошибке, как это можно сделать. Однако лучше этого не делать, чтобы ваш SQL-код оставался совместимым с другими СУБД.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Какую пользу можно извлечь из сгруппированных значений? MySQL предоставляет несколько функций, которые называются агрегатными. Они позволяют работать с содержимым групп, полученных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мы можем подсчитать количество записей внутри каждой из групп:</w:t>
      </w:r>
    </w:p>
    <w:tbl>
      <w:tblPr>
        <w:tblStyle w:val="Table9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у нас 3 пользователя родились в 80-х, два в 90-х и один в 2000-х. Полученные значения мы по-прежнему можем сортировать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Причем сортировать можно не группируемому значению, но и по любому другому полю. Например, давайте назначим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псевдоним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и отсортируем результаты по этому значению: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Порядок следования ключевых слов важен: мы не можем размещать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раньше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иначе мы получаем сообщение об ошибке. Это же относится к ключевому слову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которое всегда должно располагаться после всех остальных ключевых слов.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Когда в запросе мы не используем конструкцию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вся таблица рассматривается как одна большая группа. Поэтому, если мы применим функцию </w:t>
      </w:r>
      <w:r w:rsidDel="00000000" w:rsidR="00000000" w:rsidRPr="00000000">
        <w:rPr>
          <w:b w:val="1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к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мы можем получить количество всех пользователей, без учета года их рождения: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Следующий ролик будет полностью посвящен агрегационным функциям. Пока давайте посмотрим, какие задачи можно решать при помощи групп. Посмотреть содержимое группы мы можем при помощи специальной функции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мы можем получить список всех пользователей в каждой из групп.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допускает задание разделителя, для этого внутри функции используется ключевое слово </w:t>
      </w:r>
      <w:r w:rsidDel="00000000" w:rsidR="00000000" w:rsidRPr="00000000">
        <w:rPr>
          <w:b w:val="1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. Давайте зададим в качестве разделителя пробел: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позволяет отсортировать значения в рамках возвращаемой строки. Давайте отсортируем имена пользователей в обратном порядке: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имеет ограничения: она может извлекать из группы максимум 1000 элементов. Впрочем, это значение можно увеличить за счет изменения параметра сервера </w:t>
      </w:r>
      <w:r w:rsidDel="00000000" w:rsidR="00000000" w:rsidRPr="00000000">
        <w:rPr>
          <w:b w:val="1"/>
          <w:rtl w:val="0"/>
        </w:rPr>
        <w:t xml:space="preserve">group_concat_max_len</w:t>
      </w:r>
      <w:r w:rsidDel="00000000" w:rsidR="00000000" w:rsidRPr="00000000">
        <w:rPr>
          <w:rtl w:val="0"/>
        </w:rPr>
        <w:t xml:space="preserve">. Как это сделать, мы подробнее будем разбирать в одной из следующих 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rPr/>
      </w:pPr>
      <w:bookmarkStart w:colFirst="0" w:colLast="0" w:name="_c84or328wnrq" w:id="6"/>
      <w:bookmarkEnd w:id="6"/>
      <w:r w:rsidDel="00000000" w:rsidR="00000000" w:rsidRPr="00000000">
        <w:rPr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Количество записей в таблице можно узнать при помощи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столбца. Функция возвращает число строк в таблице, значения столбца для которых отличны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качестве параметра функции наряду с именами столбцов может выступать символ звездочки (*). При использовании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будет возвращено число строк таблицы независимо от того, принимают какие-то из них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или нет.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Функции вроде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называются агрегационными. Дело в том, что их значение изменяется при использовании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 Конструкция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разбивает таблицу на отдельные группы, например: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возвращает результат для каждой из этих групп.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подробнее остановимся на реакции агрегационных функций на NULL-значение. Для этого создадим таблицу, содержащую два столбца —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применим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к обоим столбцам: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связано с тем, что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игнорирует NULL-поля.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имени столбца используется звездочка,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не влияют на 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попробуем подсчитать количество элементов для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Результаты совпадают, однако если мы добавим в функцию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мы можем добиться того, что будут подсчитываться только уникальные значения: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у нас 7 товарных позиций в двух каталогах.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возвращают минимальное и максимальное значения столбца: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извлекаем минимальную и максимальную цену в интернет-магазине. При группировки по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получим максимальную и минимальную цену в рамках каждого из разделов каталога: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функции, можно применять только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Попытка использования функций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 выражении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приведет к ошибке.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Решить эту задачу проще всего с использованием сортировки, используя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AVG()</w:t>
      </w:r>
      <w:r w:rsidDel="00000000" w:rsidR="00000000" w:rsidRPr="00000000">
        <w:rPr>
          <w:rtl w:val="0"/>
        </w:rPr>
        <w:t xml:space="preserve"> возвращает среднее значение аргумента. Давайте подсчитаем среднюю цену товара: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как мы не производим группировку, средняя цена вычисляется для всех товарных позиций, занесенных в таблицу </w:t>
      </w:r>
      <w:r w:rsidDel="00000000" w:rsidR="00000000" w:rsidRPr="00000000">
        <w:rPr>
          <w:b w:val="1"/>
          <w:rtl w:val="0"/>
        </w:rPr>
        <w:t xml:space="preserve">products. </w:t>
      </w:r>
      <w:r w:rsidDel="00000000" w:rsidR="00000000" w:rsidRPr="00000000">
        <w:rPr>
          <w:rtl w:val="0"/>
        </w:rPr>
        <w:t xml:space="preserve">При желании мы можем округлить полученное число, например до второго знака после запятой при помощи функции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добавим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например по полю</w:t>
      </w:r>
      <w:r w:rsidDel="00000000" w:rsidR="00000000" w:rsidRPr="00000000">
        <w:rPr>
          <w:b w:val="1"/>
          <w:rtl w:val="0"/>
        </w:rPr>
        <w:t xml:space="preserve"> catalog_id</w:t>
      </w:r>
      <w:r w:rsidDel="00000000" w:rsidR="00000000" w:rsidRPr="00000000">
        <w:rPr>
          <w:rtl w:val="0"/>
        </w:rPr>
        <w:t xml:space="preserve">, мы получим среднее цены для каждого из разделов: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Внутри агрегационных функций допускается использовать вычисляемые значения. Например, мы можем увеличить значение цены на 20 %: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Сумму всех значений столбца можно подсчитать при помощи функции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Она, так же как и все остальные агрегатные функции, будет подсчитывать только значения, отличные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мы можем подсчитать сумму всех цен в каждом из разделов.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3tb0lm9pg2u0" w:id="7"/>
      <w:bookmarkEnd w:id="7"/>
      <w:r w:rsidDel="00000000" w:rsidR="00000000" w:rsidRPr="00000000">
        <w:rPr>
          <w:rtl w:val="0"/>
        </w:rPr>
        <w:t xml:space="preserve">Специальные возможности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строка результирующего запроса с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представляет собой отдельную группу: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 позволяют получать результаты для каждой из групп в отдельности. Чаще при составлении условий требуется ограничить выборку по результату функции, например выбрать группы, где количество записей больше или равно двум.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для этих целей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приводит к ошибке. Для решения этой проблемы вместо ключевого слова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используется ключевое слово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которое располагается вслед за конструкцией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Допускается использование условия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без группировки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каждая строка таблицы рассматривается как отдельная группа. Условие </w:t>
      </w: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идеально подходит в ситуации, когда требуется обнаружить повторяющиеся значения: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TRUNCATE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два раза вставим в таблицу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одни и те же значения: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много способов избавиться от таких дублей. Пока мы не знакомились с JOIN-соединениями и многотабличным запросом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 Давайте решим эту задачу через промежуточную таблицу. Сформируем запрос на извлечение записей для размещения в промежуточной таблице: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Создадим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, структура которой полностью повторяет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'Описание'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created_at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updated_at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index_of_catalog_id (catalog_id)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'Товарные позиции'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сформируем запрос</w:t>
      </w:r>
      <w:r w:rsidDel="00000000" w:rsidR="00000000" w:rsidRPr="00000000">
        <w:rPr>
          <w:b w:val="1"/>
          <w:rtl w:val="0"/>
        </w:rPr>
        <w:t xml:space="preserve"> INSERT ... SELECT ...</w:t>
      </w:r>
      <w:r w:rsidDel="00000000" w:rsidR="00000000" w:rsidRPr="00000000">
        <w:rPr>
          <w:rtl w:val="0"/>
        </w:rPr>
        <w:t xml:space="preserve">, который будет вставлять в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 только уникальные значения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поля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не входят в групповой запрос, нам потребуется сформировать их снова, используя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 функцию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products_new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посмотрим содержимое промежуточной таблицы: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выбраны только уникальные значения, и вместо 14 позиций у нас осталось 7. Теперь давайте уничтожим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переименуем таблицы</w:t>
      </w:r>
      <w:r w:rsidDel="00000000" w:rsidR="00000000" w:rsidRPr="00000000">
        <w:rPr>
          <w:b w:val="1"/>
          <w:rtl w:val="0"/>
        </w:rPr>
        <w:t xml:space="preserve"> products_new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Для этого воспользуемся оператором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группировки можно использовать вычисляемые значения. В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для каждого из пользователей в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указывается его дата рождения. Давайте извлечем года, на которые приходятся даты рождения, и случайного пользователя: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было интереснее, давайте добавим несколько записей с таким расчетом, чтобы дни рождения нескольких пользователей приходились на один год: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'Светлана'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'1988-02-04'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'Олег'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'1998-03-20'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'Юлия'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'2006-07-12'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Запрашиваем пользователей и видим, что на 1988, 1998 и 2006 приходится по две даты рождения. Теперь давайте извлечем из таблицы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года, на которые приходятся даты рождения: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збавляемся от повторов: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сейчас внесем в SELECT-список имя пользователя, то потерпим неудачу. Обойти проблемы мы можем, вернув вместо имени пользователя какое-то агрегационное значение, например максимальное значение, что бы это не значило: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данном случае нам все равно, какого мы пользователя вернем. На этот случай в MySQL предусмотрена специальная функция </w:t>
      </w:r>
      <w:r w:rsidDel="00000000" w:rsidR="00000000" w:rsidRPr="00000000">
        <w:rPr>
          <w:b w:val="1"/>
          <w:rtl w:val="0"/>
        </w:rPr>
        <w:t xml:space="preserve">ANY_VALUE()</w:t>
      </w:r>
      <w:r w:rsidDel="00000000" w:rsidR="00000000" w:rsidRPr="00000000">
        <w:rPr>
          <w:rtl w:val="0"/>
        </w:rPr>
        <w:t xml:space="preserve">, которая возвращает случайное значение из группы: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ANY_VALUE(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позволяет добавить еще одну строку с суммой значений всех предыдущих строк. Возвращаясь к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подсчитываем количество пользователей, родившихся в 80-х, 90-х и 2000-х годах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мы можем добавить последнюю результирующую строку с количеством всех пользователей: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ROLLUP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видно, в результирующую таблицу добавлена дополнительная строка с количеством всех пользователей и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для столбца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.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присваивается всем столбцам, кроме сгенерированного агрегатной функцией (в данном случае функцией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MySQL версии 8.0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можно при помощи функции </w:t>
      </w: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 и возвращает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если для него есть значение, и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если в результирующей таблице поле принимает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Применив функцию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можно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каким-либо осмысленным текстом.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76" w:lineRule="auto"/>
        <w:rPr/>
      </w:pPr>
      <w:bookmarkStart w:colFirst="0" w:colLast="0" w:name="_2xcytpi" w:id="8"/>
      <w:bookmarkEnd w:id="8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https://dev.mysql.com/doc/refman/5.7/en/group-by-functions-and-modifiers.html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Subtitle"/>
      <w:rPr/>
    </w:pPr>
    <w:bookmarkStart w:colFirst="0" w:colLast="0" w:name="_3whwml4" w:id="9"/>
    <w:bookmarkEnd w:id="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pStyle w:val="Subtitle"/>
      <w:rPr/>
    </w:pPr>
    <w:bookmarkStart w:colFirst="0" w:colLast="0" w:name="_w3pa0rtbmbmy" w:id="10"/>
    <w:bookmarkEnd w:id="10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5.7/en/group-by-functions-and-modifiers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