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1245D6" w14:textId="77777777" w:rsidR="004E7ECC" w:rsidRPr="004158C5" w:rsidRDefault="004E7ECC" w:rsidP="004E7ECC">
      <w:pPr>
        <w:spacing w:line="240" w:lineRule="auto"/>
        <w:jc w:val="center"/>
        <w:rPr>
          <w:rFonts w:ascii="Times New Roman" w:eastAsia="Calibri" w:hAnsi="Times New Roman"/>
          <w:sz w:val="28"/>
          <w:szCs w:val="22"/>
        </w:rPr>
      </w:pPr>
      <w:r w:rsidRPr="004158C5">
        <w:rPr>
          <w:rFonts w:ascii="Times New Roman" w:eastAsia="Calibri" w:hAnsi="Times New Roman"/>
          <w:sz w:val="28"/>
          <w:szCs w:val="22"/>
        </w:rPr>
        <w:t>Государственное бюджетное профессиональное</w:t>
      </w:r>
    </w:p>
    <w:p w14:paraId="310DE581" w14:textId="77777777" w:rsidR="004E7ECC" w:rsidRPr="004158C5" w:rsidRDefault="004E7ECC" w:rsidP="004E7ECC">
      <w:pPr>
        <w:spacing w:line="240" w:lineRule="auto"/>
        <w:jc w:val="center"/>
        <w:rPr>
          <w:rFonts w:ascii="Times New Roman" w:eastAsia="Calibri" w:hAnsi="Times New Roman"/>
          <w:sz w:val="28"/>
          <w:szCs w:val="22"/>
        </w:rPr>
      </w:pPr>
      <w:r w:rsidRPr="004158C5">
        <w:rPr>
          <w:rFonts w:ascii="Times New Roman" w:eastAsia="Calibri" w:hAnsi="Times New Roman"/>
          <w:sz w:val="28"/>
          <w:szCs w:val="22"/>
        </w:rPr>
        <w:t>образовательное учреждение Московской области</w:t>
      </w:r>
    </w:p>
    <w:p w14:paraId="7D2A59A1" w14:textId="77777777" w:rsidR="004E7ECC" w:rsidRPr="004158C5" w:rsidRDefault="004E7ECC" w:rsidP="004E7ECC">
      <w:pPr>
        <w:spacing w:line="240" w:lineRule="auto"/>
        <w:ind w:left="567"/>
        <w:jc w:val="center"/>
        <w:rPr>
          <w:rFonts w:ascii="Times New Roman" w:eastAsia="Calibri" w:hAnsi="Times New Roman"/>
          <w:sz w:val="28"/>
          <w:szCs w:val="22"/>
        </w:rPr>
      </w:pPr>
      <w:r w:rsidRPr="004158C5">
        <w:rPr>
          <w:rFonts w:ascii="Times New Roman" w:eastAsia="Calibri" w:hAnsi="Times New Roman"/>
          <w:sz w:val="28"/>
          <w:szCs w:val="22"/>
        </w:rPr>
        <w:t>«Физико-технический колледж»</w:t>
      </w:r>
    </w:p>
    <w:p w14:paraId="5CBD7889" w14:textId="19011B6C" w:rsidR="004E7ECC" w:rsidRPr="00CC61E8" w:rsidRDefault="009D793C" w:rsidP="004E7ECC">
      <w:pPr>
        <w:spacing w:before="3000" w:after="0" w:line="240" w:lineRule="auto"/>
        <w:jc w:val="center"/>
        <w:rPr>
          <w:rFonts w:ascii="Times New Roman" w:hAnsi="Times New Roman"/>
          <w:color w:val="000000"/>
          <w:sz w:val="40"/>
          <w:szCs w:val="22"/>
        </w:rPr>
      </w:pPr>
      <w:bookmarkStart w:id="0" w:name="_Toc93104210"/>
      <w:r>
        <w:rPr>
          <w:rFonts w:ascii="Times New Roman" w:hAnsi="Times New Roman"/>
          <w:b/>
          <w:color w:val="000000"/>
          <w:sz w:val="48"/>
          <w:szCs w:val="22"/>
        </w:rPr>
        <w:t>Исследовательский аналитический отчёт:</w:t>
      </w:r>
    </w:p>
    <w:p w14:paraId="6BC61421" w14:textId="6197F90E" w:rsidR="004E7ECC" w:rsidRPr="00CC61E8" w:rsidRDefault="004E7ECC" w:rsidP="004E7ECC">
      <w:pPr>
        <w:spacing w:before="600" w:after="3000" w:line="240" w:lineRule="auto"/>
        <w:ind w:right="289"/>
        <w:jc w:val="center"/>
        <w:rPr>
          <w:rFonts w:ascii="Times New Roman" w:hAnsi="Times New Roman"/>
          <w:b/>
          <w:i/>
          <w:color w:val="000000"/>
          <w:sz w:val="40"/>
          <w:szCs w:val="22"/>
        </w:rPr>
      </w:pPr>
      <w:r w:rsidRPr="00CC61E8">
        <w:rPr>
          <w:rFonts w:ascii="Times New Roman" w:hAnsi="Times New Roman"/>
          <w:b/>
          <w:i/>
          <w:color w:val="000000"/>
          <w:sz w:val="40"/>
          <w:szCs w:val="22"/>
        </w:rPr>
        <w:t>«</w:t>
      </w:r>
      <w:r w:rsidR="009D793C">
        <w:rPr>
          <w:rFonts w:ascii="Times New Roman" w:hAnsi="Times New Roman"/>
          <w:b/>
          <w:i/>
          <w:color w:val="000000"/>
          <w:sz w:val="40"/>
          <w:szCs w:val="22"/>
        </w:rPr>
        <w:t>Модель оценки цены квартиры на вторичном рынке по Московскому региону: Москва, Новая Москва, Московская область</w:t>
      </w:r>
      <w:r w:rsidRPr="00CC61E8">
        <w:rPr>
          <w:rFonts w:ascii="Times New Roman" w:hAnsi="Times New Roman"/>
          <w:b/>
          <w:i/>
          <w:color w:val="000000"/>
          <w:sz w:val="40"/>
          <w:szCs w:val="22"/>
        </w:rPr>
        <w:t>»</w:t>
      </w:r>
    </w:p>
    <w:bookmarkEnd w:id="0"/>
    <w:p w14:paraId="28FF3990" w14:textId="1E3A70C5" w:rsidR="004E7ECC" w:rsidRDefault="004E7ECC" w:rsidP="004E7ECC">
      <w:pPr>
        <w:spacing w:after="0" w:line="240" w:lineRule="auto"/>
        <w:ind w:left="4536" w:right="-142"/>
        <w:rPr>
          <w:rFonts w:ascii="Times New Roman" w:hAnsi="Times New Roman"/>
          <w:color w:val="000000"/>
          <w:sz w:val="28"/>
          <w:szCs w:val="22"/>
        </w:rPr>
      </w:pPr>
      <w:r>
        <w:rPr>
          <w:rFonts w:ascii="Times New Roman" w:hAnsi="Times New Roman"/>
          <w:color w:val="000000"/>
          <w:sz w:val="28"/>
          <w:szCs w:val="22"/>
        </w:rPr>
        <w:t>Работу в</w:t>
      </w:r>
      <w:r w:rsidRPr="00DB0CA2">
        <w:rPr>
          <w:rFonts w:ascii="Times New Roman" w:hAnsi="Times New Roman"/>
          <w:color w:val="000000"/>
          <w:sz w:val="28"/>
          <w:szCs w:val="22"/>
        </w:rPr>
        <w:t xml:space="preserve">ыполнил: </w:t>
      </w:r>
    </w:p>
    <w:p w14:paraId="6B06F305" w14:textId="62C946F5" w:rsidR="004E7ECC" w:rsidRDefault="004E7ECC" w:rsidP="009D793C">
      <w:pPr>
        <w:spacing w:after="0" w:line="240" w:lineRule="auto"/>
        <w:ind w:left="4536" w:right="-142"/>
        <w:rPr>
          <w:rFonts w:ascii="Times New Roman" w:hAnsi="Times New Roman"/>
          <w:color w:val="000000"/>
          <w:sz w:val="28"/>
          <w:szCs w:val="22"/>
        </w:rPr>
      </w:pPr>
      <w:r w:rsidRPr="00DB0CA2">
        <w:rPr>
          <w:rFonts w:ascii="Times New Roman" w:hAnsi="Times New Roman"/>
          <w:color w:val="000000"/>
          <w:sz w:val="28"/>
          <w:szCs w:val="22"/>
        </w:rPr>
        <w:t>студент</w:t>
      </w:r>
      <w:r>
        <w:rPr>
          <w:rFonts w:ascii="Times New Roman" w:hAnsi="Times New Roman"/>
          <w:color w:val="000000"/>
          <w:sz w:val="28"/>
          <w:szCs w:val="22"/>
        </w:rPr>
        <w:t xml:space="preserve"> </w:t>
      </w:r>
      <w:r w:rsidRPr="00DB0CA2">
        <w:rPr>
          <w:rFonts w:ascii="Times New Roman" w:hAnsi="Times New Roman"/>
          <w:color w:val="000000"/>
          <w:sz w:val="28"/>
          <w:szCs w:val="22"/>
        </w:rPr>
        <w:t xml:space="preserve">группы </w:t>
      </w:r>
      <w:r>
        <w:rPr>
          <w:rFonts w:ascii="Times New Roman" w:hAnsi="Times New Roman"/>
          <w:color w:val="000000"/>
          <w:sz w:val="28"/>
          <w:szCs w:val="22"/>
        </w:rPr>
        <w:t>ИСП - 21</w:t>
      </w:r>
      <w:r w:rsidRPr="00DB0CA2">
        <w:rPr>
          <w:rFonts w:ascii="Times New Roman" w:hAnsi="Times New Roman"/>
          <w:color w:val="000000"/>
          <w:sz w:val="28"/>
          <w:szCs w:val="22"/>
        </w:rPr>
        <w:t xml:space="preserve"> </w:t>
      </w:r>
    </w:p>
    <w:p w14:paraId="3727E36D" w14:textId="19558018" w:rsidR="004E7ECC" w:rsidRPr="00DB0CA2" w:rsidRDefault="004E7ECC" w:rsidP="009D793C">
      <w:pPr>
        <w:spacing w:after="0" w:line="240" w:lineRule="auto"/>
        <w:ind w:left="4536" w:right="-142"/>
        <w:rPr>
          <w:rFonts w:ascii="Times New Roman" w:hAnsi="Times New Roman"/>
          <w:color w:val="000000"/>
          <w:sz w:val="28"/>
          <w:szCs w:val="22"/>
        </w:rPr>
      </w:pPr>
      <w:r>
        <w:rPr>
          <w:rFonts w:ascii="Times New Roman" w:hAnsi="Times New Roman"/>
          <w:color w:val="000000"/>
          <w:sz w:val="28"/>
          <w:szCs w:val="22"/>
        </w:rPr>
        <w:t>Ермаков Григори</w:t>
      </w:r>
      <w:r w:rsidR="009D793C">
        <w:rPr>
          <w:rFonts w:ascii="Times New Roman" w:hAnsi="Times New Roman"/>
          <w:color w:val="000000"/>
          <w:sz w:val="28"/>
          <w:szCs w:val="22"/>
        </w:rPr>
        <w:t>й</w:t>
      </w:r>
    </w:p>
    <w:p w14:paraId="104CABAF" w14:textId="77777777" w:rsidR="004E7ECC" w:rsidRDefault="004E7ECC" w:rsidP="004E7ECC">
      <w:pPr>
        <w:spacing w:after="0" w:line="240" w:lineRule="auto"/>
        <w:ind w:left="4536"/>
        <w:rPr>
          <w:rFonts w:ascii="Times New Roman" w:hAnsi="Times New Roman"/>
          <w:color w:val="000000"/>
          <w:sz w:val="28"/>
          <w:szCs w:val="22"/>
        </w:rPr>
      </w:pPr>
      <w:r>
        <w:rPr>
          <w:rFonts w:ascii="Times New Roman" w:hAnsi="Times New Roman"/>
          <w:color w:val="000000"/>
          <w:sz w:val="28"/>
          <w:szCs w:val="22"/>
        </w:rPr>
        <w:t>Проверил</w:t>
      </w:r>
      <w:r w:rsidRPr="00DB0CA2">
        <w:rPr>
          <w:rFonts w:ascii="Times New Roman" w:hAnsi="Times New Roman"/>
          <w:color w:val="000000"/>
          <w:sz w:val="28"/>
          <w:szCs w:val="22"/>
        </w:rPr>
        <w:t xml:space="preserve">: </w:t>
      </w:r>
    </w:p>
    <w:p w14:paraId="68631F4E" w14:textId="62E5FEC9" w:rsidR="004E7ECC" w:rsidRDefault="004E7ECC" w:rsidP="004E7ECC">
      <w:pPr>
        <w:spacing w:after="0" w:line="240" w:lineRule="auto"/>
        <w:ind w:left="4536"/>
        <w:rPr>
          <w:rFonts w:ascii="Times New Roman" w:hAnsi="Times New Roman"/>
          <w:color w:val="000000"/>
          <w:sz w:val="28"/>
          <w:szCs w:val="22"/>
        </w:rPr>
      </w:pPr>
      <w:r w:rsidRPr="00DB0CA2">
        <w:rPr>
          <w:rFonts w:ascii="Times New Roman" w:hAnsi="Times New Roman"/>
          <w:color w:val="000000"/>
          <w:sz w:val="28"/>
          <w:szCs w:val="22"/>
        </w:rPr>
        <w:t>преподаватель</w:t>
      </w:r>
    </w:p>
    <w:p w14:paraId="3DB4DF29" w14:textId="43F02475" w:rsidR="004E7ECC" w:rsidRDefault="009D793C" w:rsidP="004E7ECC">
      <w:pPr>
        <w:spacing w:after="0" w:line="240" w:lineRule="auto"/>
        <w:ind w:left="4536"/>
        <w:jc w:val="both"/>
        <w:rPr>
          <w:rFonts w:ascii="Times New Roman" w:hAnsi="Times New Roman"/>
          <w:color w:val="000000"/>
          <w:sz w:val="28"/>
          <w:szCs w:val="22"/>
        </w:rPr>
      </w:pPr>
      <w:proofErr w:type="spellStart"/>
      <w:r>
        <w:rPr>
          <w:rFonts w:ascii="Times New Roman" w:hAnsi="Times New Roman"/>
          <w:color w:val="000000"/>
          <w:sz w:val="28"/>
          <w:szCs w:val="22"/>
        </w:rPr>
        <w:t>Базяк</w:t>
      </w:r>
      <w:proofErr w:type="spellEnd"/>
      <w:r>
        <w:rPr>
          <w:rFonts w:ascii="Times New Roman" w:hAnsi="Times New Roman"/>
          <w:color w:val="000000"/>
          <w:sz w:val="28"/>
          <w:szCs w:val="22"/>
        </w:rPr>
        <w:t xml:space="preserve"> Г.В.</w:t>
      </w:r>
    </w:p>
    <w:p w14:paraId="5EE1E9FB" w14:textId="05DFAD37" w:rsidR="004E7ECC" w:rsidRPr="00DB0CA2" w:rsidRDefault="004E7ECC" w:rsidP="004E7ECC">
      <w:pPr>
        <w:spacing w:before="1800" w:after="0" w:line="240" w:lineRule="auto"/>
        <w:jc w:val="center"/>
        <w:rPr>
          <w:rFonts w:ascii="Times New Roman" w:hAnsi="Times New Roman"/>
          <w:color w:val="000000"/>
          <w:sz w:val="28"/>
          <w:szCs w:val="22"/>
        </w:rPr>
      </w:pPr>
      <w:r>
        <w:rPr>
          <w:rFonts w:ascii="Times New Roman" w:hAnsi="Times New Roman"/>
          <w:color w:val="000000"/>
          <w:sz w:val="28"/>
          <w:szCs w:val="22"/>
        </w:rPr>
        <w:t>Долгопрудный, 2024</w:t>
      </w:r>
    </w:p>
    <w:p w14:paraId="61FA7B77" w14:textId="77777777" w:rsidR="009D793C" w:rsidRDefault="009D793C"/>
    <w:p w14:paraId="2632217A" w14:textId="433233F5" w:rsidR="009D793C" w:rsidRPr="009D793C" w:rsidRDefault="009D793C" w:rsidP="009D793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D793C">
        <w:rPr>
          <w:rFonts w:ascii="Times New Roman" w:hAnsi="Times New Roman" w:cs="Times New Roman"/>
          <w:b/>
          <w:bCs/>
          <w:sz w:val="40"/>
          <w:szCs w:val="40"/>
        </w:rPr>
        <w:lastRenderedPageBreak/>
        <w:t>Введение</w:t>
      </w:r>
    </w:p>
    <w:p w14:paraId="34B12163" w14:textId="1BCE7F1F" w:rsidR="009D793C" w:rsidRDefault="00137786" w:rsidP="0013778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7786">
        <w:rPr>
          <w:rFonts w:ascii="Times New Roman" w:hAnsi="Times New Roman" w:cs="Times New Roman"/>
          <w:sz w:val="28"/>
          <w:szCs w:val="28"/>
        </w:rPr>
        <w:t>Оценка недвижимости - важная составляющая девелоперского бизнеса.  Информация, о реальной цене квартиры исходя из рынка, интересна для покупателей продавцов, застройщиков, агентов и др.</w:t>
      </w:r>
    </w:p>
    <w:p w14:paraId="1102A9F3" w14:textId="1810E08A" w:rsidR="00137786" w:rsidRDefault="00137786" w:rsidP="00137786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137786">
        <w:rPr>
          <w:rFonts w:ascii="Times New Roman" w:hAnsi="Times New Roman" w:cs="Times New Roman"/>
          <w:sz w:val="28"/>
          <w:szCs w:val="28"/>
        </w:rPr>
        <w:t>Целью анализа является: собрать данные и провести разведочный исследовательский анализ данных (EDA) для построения модели, которая будет оценивать цену квадратного метра недвижимости в Московском регионе (Москва, Новая Москва, Московская область).</w:t>
      </w:r>
    </w:p>
    <w:p w14:paraId="66920099" w14:textId="3A3C7CA3" w:rsidR="00137786" w:rsidRDefault="00137786" w:rsidP="00137786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64163E4D" w14:textId="6058EC28" w:rsidR="00137786" w:rsidRDefault="00137786" w:rsidP="00137786">
      <w:pPr>
        <w:pStyle w:val="a3"/>
        <w:numPr>
          <w:ilvl w:val="0"/>
          <w:numId w:val="1"/>
        </w:numPr>
        <w:ind w:left="127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параметры, влияющие на цену квадратного метра жилья</w:t>
      </w:r>
    </w:p>
    <w:p w14:paraId="0ABC57FD" w14:textId="496A61B8" w:rsidR="00137786" w:rsidRDefault="00137786" w:rsidP="00137786">
      <w:pPr>
        <w:pStyle w:val="a3"/>
        <w:numPr>
          <w:ilvl w:val="0"/>
          <w:numId w:val="1"/>
        </w:numPr>
        <w:ind w:left="127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Собрать данные о продающихся квартирах</w:t>
      </w:r>
    </w:p>
    <w:p w14:paraId="044C83E8" w14:textId="2800B289" w:rsidR="00137786" w:rsidRDefault="00137786" w:rsidP="00137786">
      <w:pPr>
        <w:pStyle w:val="a3"/>
        <w:numPr>
          <w:ilvl w:val="0"/>
          <w:numId w:val="1"/>
        </w:numPr>
        <w:ind w:left="127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данные для анализа</w:t>
      </w:r>
    </w:p>
    <w:p w14:paraId="21A6739E" w14:textId="63D11D99" w:rsidR="00137786" w:rsidRDefault="00137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78BAC0" w14:textId="4646B5F9" w:rsidR="00137786" w:rsidRPr="00137786" w:rsidRDefault="00137786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сбора данных использовалась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cianparser</w:t>
      </w:r>
      <w:proofErr w:type="spellEnd"/>
      <w:r>
        <w:rPr>
          <w:rFonts w:ascii="Times New Roman" w:hAnsi="Times New Roman" w:cs="Times New Roman"/>
          <w:sz w:val="28"/>
          <w:szCs w:val="28"/>
        </w:rPr>
        <w:t>, с её помощью удалось собрать данные более чем о 11000 квартир.</w:t>
      </w:r>
    </w:p>
    <w:p w14:paraId="109FE8B2" w14:textId="67C98178" w:rsidR="00137786" w:rsidRDefault="00137786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9E6C14" wp14:editId="0CCE7775">
            <wp:extent cx="5940425" cy="1461135"/>
            <wp:effectExtent l="0" t="0" r="3175" b="5715"/>
            <wp:docPr id="4266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3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0648" w14:textId="5B9B9FAA" w:rsidR="00137786" w:rsidRDefault="00F72AC1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переходим к работе с данными, сначала их нужно подготовить, удалить лишние столбцы, избавиться от неверных значений, заполнить или удалить недостающие данные.</w:t>
      </w:r>
    </w:p>
    <w:p w14:paraId="31308A89" w14:textId="77777777" w:rsidR="00A520F7" w:rsidRDefault="00A520F7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6EE34E" wp14:editId="3512F82F">
            <wp:extent cx="3893820" cy="1125924"/>
            <wp:effectExtent l="0" t="0" r="0" b="0"/>
            <wp:docPr id="1353157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57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0515" cy="113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FD68" w14:textId="7B5CC64E" w:rsidR="00A520F7" w:rsidRDefault="00A520F7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9830A9" wp14:editId="178F802A">
            <wp:extent cx="4315427" cy="1114581"/>
            <wp:effectExtent l="0" t="0" r="0" b="9525"/>
            <wp:docPr id="1750682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82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7773" w14:textId="0C1999B3" w:rsidR="00A520F7" w:rsidRPr="00A520F7" w:rsidRDefault="00A520F7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7F7B25" wp14:editId="78A405D1">
            <wp:extent cx="3686689" cy="2972215"/>
            <wp:effectExtent l="0" t="0" r="0" b="0"/>
            <wp:docPr id="1783853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53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80FA" w14:textId="4EF88184" w:rsidR="00A520F7" w:rsidRDefault="00A520F7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7BF1B3" wp14:editId="7A6FB3F9">
            <wp:extent cx="5940425" cy="2697480"/>
            <wp:effectExtent l="0" t="0" r="3175" b="7620"/>
            <wp:docPr id="1550365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65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87B8" w14:textId="3D09653F" w:rsidR="00A520F7" w:rsidRDefault="00A520F7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Удалив не нужные столбцы, я визуализировал пропущенные значения</w:t>
      </w:r>
    </w:p>
    <w:p w14:paraId="76E72EFB" w14:textId="7B83F9B7" w:rsidR="00A520F7" w:rsidRDefault="00A520F7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0FD5C6" wp14:editId="1DAA1A88">
            <wp:extent cx="5940425" cy="4448175"/>
            <wp:effectExtent l="0" t="0" r="3175" b="9525"/>
            <wp:docPr id="1517565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65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7286" w14:textId="30CF4E62" w:rsidR="00A520F7" w:rsidRDefault="00A520F7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пришел к решению об удалении столбцов, в которых отсутствует более половины значений</w:t>
      </w:r>
    </w:p>
    <w:p w14:paraId="020902B3" w14:textId="3BA93FC7" w:rsidR="00A520F7" w:rsidRDefault="00A520F7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Потом заполнил некоторые строки данными </w:t>
      </w:r>
    </w:p>
    <w:p w14:paraId="2D8261C9" w14:textId="07E42F16" w:rsidR="00A520F7" w:rsidRDefault="00A520F7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были удалены лишние символы из ячеек и сменён тип данных</w:t>
      </w:r>
    </w:p>
    <w:p w14:paraId="2E9A3983" w14:textId="5255DE24" w:rsidR="00A520F7" w:rsidRDefault="00A520F7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так выглядят пропущенные значения после проведенных действий</w:t>
      </w:r>
    </w:p>
    <w:p w14:paraId="5589182F" w14:textId="7A646354" w:rsidR="00A520F7" w:rsidRDefault="00A520F7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4377B0" wp14:editId="34616DA5">
            <wp:extent cx="5940425" cy="4448175"/>
            <wp:effectExtent l="0" t="0" r="3175" b="9525"/>
            <wp:docPr id="219096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96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1723" w14:textId="0887A2D8" w:rsidR="00A520F7" w:rsidRDefault="00A520F7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Пришло время </w:t>
      </w:r>
      <w:r w:rsidR="00CF32EB">
        <w:rPr>
          <w:rFonts w:ascii="Times New Roman" w:hAnsi="Times New Roman" w:cs="Times New Roman"/>
          <w:sz w:val="28"/>
          <w:szCs w:val="28"/>
        </w:rPr>
        <w:t>найти цену квадратного метра</w:t>
      </w:r>
    </w:p>
    <w:p w14:paraId="5E4E1329" w14:textId="09F9D0CC" w:rsidR="00CF32EB" w:rsidRDefault="00CF32EB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6FAEBE" wp14:editId="54942679">
            <wp:extent cx="5940425" cy="5759450"/>
            <wp:effectExtent l="0" t="0" r="3175" b="0"/>
            <wp:docPr id="1340273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73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9341" w14:textId="4FCBDCDA" w:rsidR="00CF32EB" w:rsidRDefault="00CF32EB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2944BF" wp14:editId="5AE4809E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6658844" cy="2255520"/>
            <wp:effectExtent l="0" t="0" r="8890" b="0"/>
            <wp:wrapNone/>
            <wp:docPr id="1662980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8090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844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D0C7E" w14:textId="77777777" w:rsidR="00CF32EB" w:rsidRDefault="00CF32EB" w:rsidP="00137786">
      <w:pPr>
        <w:rPr>
          <w:rFonts w:ascii="Times New Roman" w:hAnsi="Times New Roman" w:cs="Times New Roman"/>
          <w:sz w:val="28"/>
          <w:szCs w:val="28"/>
        </w:rPr>
      </w:pPr>
    </w:p>
    <w:p w14:paraId="7691FB32" w14:textId="77777777" w:rsidR="00CF32EB" w:rsidRDefault="00CF32EB" w:rsidP="00137786">
      <w:pPr>
        <w:rPr>
          <w:rFonts w:ascii="Times New Roman" w:hAnsi="Times New Roman" w:cs="Times New Roman"/>
          <w:sz w:val="28"/>
          <w:szCs w:val="28"/>
        </w:rPr>
      </w:pPr>
    </w:p>
    <w:p w14:paraId="1E9E32CD" w14:textId="77777777" w:rsidR="00CF32EB" w:rsidRDefault="00CF32EB" w:rsidP="00137786">
      <w:pPr>
        <w:rPr>
          <w:rFonts w:ascii="Times New Roman" w:hAnsi="Times New Roman" w:cs="Times New Roman"/>
          <w:sz w:val="28"/>
          <w:szCs w:val="28"/>
        </w:rPr>
      </w:pPr>
    </w:p>
    <w:p w14:paraId="0E828241" w14:textId="77777777" w:rsidR="00CF32EB" w:rsidRDefault="00CF32EB" w:rsidP="00137786">
      <w:pPr>
        <w:rPr>
          <w:rFonts w:ascii="Times New Roman" w:hAnsi="Times New Roman" w:cs="Times New Roman"/>
          <w:sz w:val="28"/>
          <w:szCs w:val="28"/>
        </w:rPr>
      </w:pPr>
    </w:p>
    <w:p w14:paraId="05B12909" w14:textId="77777777" w:rsidR="00CF32EB" w:rsidRDefault="00CF32EB" w:rsidP="00137786">
      <w:pPr>
        <w:rPr>
          <w:rFonts w:ascii="Times New Roman" w:hAnsi="Times New Roman" w:cs="Times New Roman"/>
          <w:sz w:val="28"/>
          <w:szCs w:val="28"/>
        </w:rPr>
      </w:pPr>
    </w:p>
    <w:p w14:paraId="61B183CE" w14:textId="77777777" w:rsidR="00CF32EB" w:rsidRDefault="00CF32EB" w:rsidP="00137786">
      <w:pPr>
        <w:rPr>
          <w:rFonts w:ascii="Times New Roman" w:hAnsi="Times New Roman" w:cs="Times New Roman"/>
          <w:sz w:val="28"/>
          <w:szCs w:val="28"/>
        </w:rPr>
      </w:pPr>
    </w:p>
    <w:p w14:paraId="777DA55C" w14:textId="77777777" w:rsidR="00CF32EB" w:rsidRDefault="00CF32EB" w:rsidP="00137786">
      <w:pPr>
        <w:rPr>
          <w:rFonts w:ascii="Times New Roman" w:hAnsi="Times New Roman" w:cs="Times New Roman"/>
          <w:sz w:val="28"/>
          <w:szCs w:val="28"/>
        </w:rPr>
      </w:pPr>
    </w:p>
    <w:p w14:paraId="1C8C651E" w14:textId="7919CC73" w:rsidR="00CF32EB" w:rsidRDefault="00CF32EB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Перекодируем данные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создать матрицу корреляции, чтобы оценить взаимосвязи между переменными</w:t>
      </w:r>
    </w:p>
    <w:p w14:paraId="4354D1F8" w14:textId="4AC6856B" w:rsidR="00CF32EB" w:rsidRDefault="00CF32EB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F9337C" wp14:editId="6573FD9C">
            <wp:extent cx="5940425" cy="2434590"/>
            <wp:effectExtent l="0" t="0" r="3175" b="3810"/>
            <wp:docPr id="27450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04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DFA8" w14:textId="6C8EF29F" w:rsidR="00CF32EB" w:rsidRDefault="00CF32EB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FEB712" wp14:editId="40C20A60">
            <wp:extent cx="5782482" cy="2238687"/>
            <wp:effectExtent l="0" t="0" r="8890" b="9525"/>
            <wp:docPr id="1721183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83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B3F" w14:textId="66C6EC2D" w:rsidR="00CF32EB" w:rsidRDefault="00CF32EB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5F6425" wp14:editId="064C038F">
            <wp:extent cx="5940425" cy="3616325"/>
            <wp:effectExtent l="0" t="0" r="3175" b="3175"/>
            <wp:docPr id="1804750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503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19A7" w14:textId="2414D0B8" w:rsidR="00CF32EB" w:rsidRDefault="00CF32EB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Заметим взаимосвязь между </w:t>
      </w:r>
      <w:proofErr w:type="gramStart"/>
      <w:r>
        <w:rPr>
          <w:rFonts w:ascii="Times New Roman" w:hAnsi="Times New Roman" w:cs="Times New Roman"/>
          <w:sz w:val="28"/>
          <w:szCs w:val="28"/>
        </w:rPr>
        <w:t>ценой метражом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количеством комнат в квартире</w:t>
      </w:r>
    </w:p>
    <w:p w14:paraId="555C1595" w14:textId="4A74B003" w:rsidR="00CF32EB" w:rsidRDefault="00CF32EB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Переходим в </w:t>
      </w:r>
      <w:r w:rsidR="0012099F" w:rsidRPr="0012099F">
        <w:rPr>
          <w:rFonts w:ascii="Times New Roman" w:hAnsi="Times New Roman" w:cs="Times New Roman"/>
          <w:sz w:val="28"/>
          <w:szCs w:val="28"/>
        </w:rPr>
        <w:t>Power BI</w:t>
      </w:r>
    </w:p>
    <w:p w14:paraId="5684897B" w14:textId="481E68AC" w:rsidR="0012099F" w:rsidRDefault="0012099F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я визуализировал среднюю стоимость квадратного метра по городам, по количеству комнат, и по ближайшей станции метро</w:t>
      </w:r>
    </w:p>
    <w:p w14:paraId="5C27A53D" w14:textId="196F6B90" w:rsidR="0012099F" w:rsidRDefault="0012099F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7E291D" wp14:editId="2EF0EED5">
            <wp:extent cx="5940425" cy="3336925"/>
            <wp:effectExtent l="0" t="0" r="3175" b="0"/>
            <wp:docPr id="1243709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09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4FF3" w14:textId="1F5ABAA4" w:rsidR="0012099F" w:rsidRDefault="0012099F" w:rsidP="00137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показал зависимость цены от:</w:t>
      </w:r>
    </w:p>
    <w:p w14:paraId="6274DFF1" w14:textId="61D07F30" w:rsidR="0012099F" w:rsidRPr="0012099F" w:rsidRDefault="0012099F" w:rsidP="0012099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Города</w:t>
      </w:r>
      <w:r w:rsidRPr="001209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3B74DE" w14:textId="50A42A3E" w:rsidR="0012099F" w:rsidRDefault="0012099F" w:rsidP="0012099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Количества комнат </w:t>
      </w:r>
    </w:p>
    <w:p w14:paraId="14AFB79C" w14:textId="4AD0A0FF" w:rsidR="0012099F" w:rsidRDefault="0012099F" w:rsidP="0012099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Ближайшей станции метро</w:t>
      </w:r>
    </w:p>
    <w:p w14:paraId="363B7B82" w14:textId="0EFBBA83" w:rsidR="0012099F" w:rsidRDefault="00120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16E6AF" w14:textId="77777777" w:rsidR="0012099F" w:rsidRPr="0012099F" w:rsidRDefault="0012099F" w:rsidP="001209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099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ИССЛЕДОВАНИЯ</w:t>
      </w:r>
    </w:p>
    <w:p w14:paraId="369C8025" w14:textId="0833FA0B" w:rsidR="0012099F" w:rsidRPr="0012099F" w:rsidRDefault="0012099F" w:rsidP="0012099F">
      <w:pPr>
        <w:rPr>
          <w:rFonts w:ascii="Times New Roman" w:hAnsi="Times New Roman" w:cs="Times New Roman"/>
          <w:sz w:val="28"/>
          <w:szCs w:val="28"/>
        </w:rPr>
      </w:pPr>
      <w:r w:rsidRPr="0012099F">
        <w:rPr>
          <w:rFonts w:ascii="Times New Roman" w:hAnsi="Times New Roman" w:cs="Times New Roman"/>
          <w:sz w:val="28"/>
          <w:szCs w:val="28"/>
        </w:rPr>
        <w:t xml:space="preserve">В ходе анализа были собраны </w:t>
      </w:r>
      <w:r>
        <w:rPr>
          <w:rFonts w:ascii="Times New Roman" w:hAnsi="Times New Roman" w:cs="Times New Roman"/>
          <w:sz w:val="28"/>
          <w:szCs w:val="28"/>
        </w:rPr>
        <w:t xml:space="preserve">и обработаны </w:t>
      </w:r>
      <w:r w:rsidRPr="0012099F">
        <w:rPr>
          <w:rFonts w:ascii="Times New Roman" w:hAnsi="Times New Roman" w:cs="Times New Roman"/>
          <w:sz w:val="28"/>
          <w:szCs w:val="28"/>
        </w:rPr>
        <w:t>данные, и создана</w:t>
      </w:r>
    </w:p>
    <w:p w14:paraId="2CECEA9A" w14:textId="77777777" w:rsidR="0012099F" w:rsidRPr="0012099F" w:rsidRDefault="0012099F" w:rsidP="0012099F">
      <w:pPr>
        <w:rPr>
          <w:rFonts w:ascii="Times New Roman" w:hAnsi="Times New Roman" w:cs="Times New Roman"/>
          <w:sz w:val="28"/>
          <w:szCs w:val="28"/>
        </w:rPr>
      </w:pPr>
      <w:r w:rsidRPr="0012099F">
        <w:rPr>
          <w:rFonts w:ascii="Times New Roman" w:hAnsi="Times New Roman" w:cs="Times New Roman"/>
          <w:sz w:val="28"/>
          <w:szCs w:val="28"/>
        </w:rPr>
        <w:t>визуализация, в которой были выявлены ключевые критерии для оценки</w:t>
      </w:r>
    </w:p>
    <w:p w14:paraId="17F0E3A6" w14:textId="77777777" w:rsidR="0012099F" w:rsidRPr="0012099F" w:rsidRDefault="0012099F" w:rsidP="0012099F">
      <w:pPr>
        <w:rPr>
          <w:rFonts w:ascii="Times New Roman" w:hAnsi="Times New Roman" w:cs="Times New Roman"/>
          <w:sz w:val="28"/>
          <w:szCs w:val="28"/>
        </w:rPr>
      </w:pPr>
      <w:r w:rsidRPr="0012099F">
        <w:rPr>
          <w:rFonts w:ascii="Times New Roman" w:hAnsi="Times New Roman" w:cs="Times New Roman"/>
          <w:sz w:val="28"/>
          <w:szCs w:val="28"/>
        </w:rPr>
        <w:t>стоимости квадратного метра недвижимости в Московском регионе.</w:t>
      </w:r>
    </w:p>
    <w:p w14:paraId="0F5A18A5" w14:textId="77777777" w:rsidR="0012099F" w:rsidRPr="0012099F" w:rsidRDefault="0012099F" w:rsidP="0012099F">
      <w:pPr>
        <w:rPr>
          <w:rFonts w:ascii="Times New Roman" w:hAnsi="Times New Roman" w:cs="Times New Roman"/>
          <w:sz w:val="28"/>
          <w:szCs w:val="28"/>
        </w:rPr>
      </w:pPr>
      <w:r w:rsidRPr="0012099F">
        <w:rPr>
          <w:rFonts w:ascii="Times New Roman" w:hAnsi="Times New Roman" w:cs="Times New Roman"/>
          <w:sz w:val="28"/>
          <w:szCs w:val="28"/>
        </w:rPr>
        <w:t>Основными факторами, влияющими на цену жилья, стали близость к</w:t>
      </w:r>
    </w:p>
    <w:p w14:paraId="0E703468" w14:textId="55675D9F" w:rsidR="0012099F" w:rsidRPr="0012099F" w:rsidRDefault="0012099F" w:rsidP="0012099F">
      <w:pPr>
        <w:rPr>
          <w:rFonts w:ascii="Times New Roman" w:hAnsi="Times New Roman" w:cs="Times New Roman"/>
          <w:sz w:val="28"/>
          <w:szCs w:val="28"/>
        </w:rPr>
      </w:pPr>
      <w:r w:rsidRPr="0012099F">
        <w:rPr>
          <w:rFonts w:ascii="Times New Roman" w:hAnsi="Times New Roman" w:cs="Times New Roman"/>
          <w:sz w:val="28"/>
          <w:szCs w:val="28"/>
        </w:rPr>
        <w:t>станциям метро, расположение в крупных городах</w:t>
      </w:r>
      <w:r>
        <w:rPr>
          <w:rFonts w:ascii="Times New Roman" w:hAnsi="Times New Roman" w:cs="Times New Roman"/>
          <w:sz w:val="28"/>
          <w:szCs w:val="28"/>
        </w:rPr>
        <w:t>, размер квартиры и количество комнат.</w:t>
      </w:r>
    </w:p>
    <w:p w14:paraId="6159FB5F" w14:textId="4E3FFBDD" w:rsidR="0012099F" w:rsidRPr="00A520F7" w:rsidRDefault="0012099F" w:rsidP="0012099F">
      <w:pPr>
        <w:rPr>
          <w:rFonts w:ascii="Times New Roman" w:hAnsi="Times New Roman" w:cs="Times New Roman"/>
          <w:sz w:val="28"/>
          <w:szCs w:val="28"/>
        </w:rPr>
      </w:pPr>
      <w:r w:rsidRPr="0012099F">
        <w:rPr>
          <w:rFonts w:ascii="Times New Roman" w:hAnsi="Times New Roman" w:cs="Times New Roman"/>
          <w:sz w:val="28"/>
          <w:szCs w:val="28"/>
        </w:rPr>
        <w:t>. Полученные результаты могут быть использованы для</w:t>
      </w:r>
      <w:r>
        <w:rPr>
          <w:rFonts w:ascii="Times New Roman" w:hAnsi="Times New Roman" w:cs="Times New Roman"/>
          <w:sz w:val="28"/>
          <w:szCs w:val="28"/>
        </w:rPr>
        <w:t xml:space="preserve"> построения модели для предсказания цен на недвижимость.</w:t>
      </w:r>
    </w:p>
    <w:sectPr w:rsidR="0012099F" w:rsidRPr="00A520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069FA"/>
    <w:multiLevelType w:val="hybridMultilevel"/>
    <w:tmpl w:val="DE9ECF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D42DA5"/>
    <w:multiLevelType w:val="hybridMultilevel"/>
    <w:tmpl w:val="9886BBB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473303673">
    <w:abstractNumId w:val="1"/>
  </w:num>
  <w:num w:numId="2" w16cid:durableId="1950233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ECC"/>
    <w:rsid w:val="000F2D44"/>
    <w:rsid w:val="0012099F"/>
    <w:rsid w:val="00137786"/>
    <w:rsid w:val="004E7ECC"/>
    <w:rsid w:val="00710146"/>
    <w:rsid w:val="009D793C"/>
    <w:rsid w:val="00A520F7"/>
    <w:rsid w:val="00CF32EB"/>
    <w:rsid w:val="00F7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98144"/>
  <w15:chartTrackingRefBased/>
  <w15:docId w15:val="{36652F23-6C88-4340-9DD2-10F490C9E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7ECC"/>
  </w:style>
  <w:style w:type="paragraph" w:styleId="1">
    <w:name w:val="heading 1"/>
    <w:basedOn w:val="a"/>
    <w:next w:val="a"/>
    <w:link w:val="10"/>
    <w:uiPriority w:val="9"/>
    <w:qFormat/>
    <w:rsid w:val="009D79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793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3">
    <w:name w:val="List Paragraph"/>
    <w:basedOn w:val="a"/>
    <w:uiPriority w:val="34"/>
    <w:qFormat/>
    <w:rsid w:val="001377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Воронина</dc:creator>
  <cp:keywords/>
  <dc:description/>
  <cp:lastModifiedBy>User</cp:lastModifiedBy>
  <cp:revision>2</cp:revision>
  <dcterms:created xsi:type="dcterms:W3CDTF">2024-10-30T21:50:00Z</dcterms:created>
  <dcterms:modified xsi:type="dcterms:W3CDTF">2024-10-30T21:50:00Z</dcterms:modified>
</cp:coreProperties>
</file>