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322D1" w14:textId="5488A2AF" w:rsidR="00662A7B" w:rsidRPr="00133F8E" w:rsidRDefault="00B40815" w:rsidP="00BC614E">
      <w:pPr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t xml:space="preserve">I calculated the Hamiltonian </w:t>
      </w:r>
      <w:r w:rsidR="003621BD" w:rsidRPr="00133F8E">
        <w:rPr>
          <w:rFonts w:ascii="Times New Roman" w:hAnsi="Times New Roman" w:cs="Times New Roman"/>
          <w:sz w:val="28"/>
          <w:szCs w:val="28"/>
        </w:rPr>
        <w:t xml:space="preserve">in the inertial barycentric coordinate system </w:t>
      </w:r>
      <w:r w:rsidRPr="00133F8E">
        <w:rPr>
          <w:rFonts w:ascii="Times New Roman" w:hAnsi="Times New Roman" w:cs="Times New Roman"/>
          <w:sz w:val="28"/>
          <w:szCs w:val="28"/>
        </w:rPr>
        <w:t>as</w:t>
      </w:r>
      <w:r w:rsidR="003621BD" w:rsidRPr="00133F8E">
        <w:rPr>
          <w:rFonts w:ascii="Times New Roman" w:hAnsi="Times New Roman" w:cs="Times New Roman"/>
          <w:sz w:val="28"/>
          <w:szCs w:val="28"/>
        </w:rPr>
        <w:t>:</w:t>
      </w:r>
    </w:p>
    <w:p w14:paraId="3DF9CEF2" w14:textId="77777777" w:rsidR="00BC614E" w:rsidRPr="00133F8E" w:rsidRDefault="003621BD" w:rsidP="00BC614E">
      <w:pPr>
        <w:spacing w:line="36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earth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earth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moon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moon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088D7FB" w14:textId="577CA124" w:rsidR="003621BD" w:rsidRPr="00133F8E" w:rsidRDefault="00BC614E" w:rsidP="00BC614E">
      <w:pPr>
        <w:spacing w:line="36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33F8E">
        <w:rPr>
          <w:rFonts w:ascii="Times New Roman" w:eastAsiaTheme="minorEastAsia" w:hAnsi="Times New Roman" w:cs="Times New Roman"/>
          <w:sz w:val="28"/>
          <w:szCs w:val="28"/>
        </w:rPr>
        <w:t>w</w:t>
      </w:r>
      <w:r w:rsidR="00A31082" w:rsidRPr="00133F8E">
        <w:rPr>
          <w:rFonts w:ascii="Times New Roman" w:eastAsiaTheme="minorEastAsia" w:hAnsi="Times New Roman" w:cs="Times New Roman"/>
          <w:sz w:val="28"/>
          <w:szCs w:val="28"/>
        </w:rPr>
        <w:t>here</w:t>
      </w:r>
      <w:r w:rsidRPr="00133F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Pr="00133F8E">
        <w:rPr>
          <w:rFonts w:ascii="Times New Roman" w:eastAsiaTheme="minorEastAsia" w:hAnsi="Times New Roman" w:cs="Times New Roman"/>
          <w:sz w:val="28"/>
          <w:szCs w:val="28"/>
        </w:rPr>
        <w:t xml:space="preserve"> – radius vector of the spacecraft</w:t>
      </w:r>
      <w:r w:rsidR="003E5F8D" w:rsidRPr="00133F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5F8D" w:rsidRPr="00133F8E">
        <w:rPr>
          <w:rFonts w:ascii="Times New Roman" w:eastAsiaTheme="minorEastAsia" w:hAnsi="Times New Roman" w:cs="Times New Roman"/>
          <w:sz w:val="28"/>
          <w:szCs w:val="28"/>
        </w:rPr>
        <w:t>from the barycenter</w:t>
      </w:r>
      <w:r w:rsidRPr="00133F8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earth</m:t>
            </m:r>
          </m:sub>
        </m:sSub>
      </m:oMath>
      <w:r w:rsidR="00F65EA8" w:rsidRPr="00133F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B18D6" w:rsidRPr="00133F8E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F65EA8" w:rsidRPr="00133F8E">
        <w:rPr>
          <w:rFonts w:ascii="Times New Roman" w:eastAsiaTheme="minorEastAsia" w:hAnsi="Times New Roman" w:cs="Times New Roman"/>
          <w:sz w:val="28"/>
          <w:szCs w:val="28"/>
        </w:rPr>
        <w:t xml:space="preserve"> radius </w:t>
      </w:r>
      <w:r w:rsidR="00F65EA8" w:rsidRPr="00133F8E">
        <w:rPr>
          <w:rFonts w:ascii="Times New Roman" w:eastAsiaTheme="minorEastAsia" w:hAnsi="Times New Roman" w:cs="Times New Roman"/>
          <w:sz w:val="28"/>
          <w:szCs w:val="28"/>
        </w:rPr>
        <w:t>vector of the</w:t>
      </w:r>
      <w:r w:rsidR="00F65EA8" w:rsidRPr="00133F8E">
        <w:rPr>
          <w:rFonts w:ascii="Times New Roman" w:eastAsiaTheme="minorEastAsia" w:hAnsi="Times New Roman" w:cs="Times New Roman"/>
          <w:sz w:val="28"/>
          <w:szCs w:val="28"/>
        </w:rPr>
        <w:t xml:space="preserve"> Earth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moon</m:t>
            </m:r>
          </m:sub>
        </m:sSub>
      </m:oMath>
      <w:r w:rsidR="00F65EA8" w:rsidRPr="00133F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B18D6" w:rsidRPr="00133F8E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F65EA8" w:rsidRPr="00133F8E">
        <w:rPr>
          <w:rFonts w:ascii="Times New Roman" w:eastAsiaTheme="minorEastAsia" w:hAnsi="Times New Roman" w:cs="Times New Roman"/>
          <w:sz w:val="28"/>
          <w:szCs w:val="28"/>
        </w:rPr>
        <w:t xml:space="preserve"> radius vector of the </w:t>
      </w:r>
      <w:r w:rsidR="00F65EA8" w:rsidRPr="00133F8E">
        <w:rPr>
          <w:rFonts w:ascii="Times New Roman" w:eastAsiaTheme="minorEastAsia" w:hAnsi="Times New Roman" w:cs="Times New Roman"/>
          <w:sz w:val="28"/>
          <w:szCs w:val="28"/>
        </w:rPr>
        <w:t>Moon.</w:t>
      </w:r>
    </w:p>
    <w:p w14:paraId="633EC582" w14:textId="41073598" w:rsidR="00150588" w:rsidRPr="00133F8E" w:rsidRDefault="00150588" w:rsidP="00BC614E">
      <w:pPr>
        <w:spacing w:line="36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33F8E">
        <w:rPr>
          <w:rFonts w:ascii="Times New Roman" w:eastAsiaTheme="minorEastAsia" w:hAnsi="Times New Roman" w:cs="Times New Roman"/>
          <w:sz w:val="28"/>
          <w:szCs w:val="28"/>
        </w:rPr>
        <w:t>I also will be showing</w:t>
      </w:r>
      <w:r w:rsidR="00C83094" w:rsidRPr="00133F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23B1">
        <w:rPr>
          <w:rFonts w:ascii="Times New Roman" w:eastAsiaTheme="minorEastAsia" w:hAnsi="Times New Roman" w:cs="Times New Roman"/>
          <w:sz w:val="28"/>
          <w:szCs w:val="28"/>
        </w:rPr>
        <w:t xml:space="preserve">plots of </w:t>
      </w:r>
      <w:r w:rsidR="0070209F">
        <w:rPr>
          <w:rFonts w:ascii="Times New Roman" w:eastAsiaTheme="minorEastAsia" w:hAnsi="Times New Roman" w:cs="Times New Roman"/>
          <w:sz w:val="28"/>
          <w:szCs w:val="28"/>
        </w:rPr>
        <w:t xml:space="preserve">the </w:t>
      </w:r>
      <w:r w:rsidR="00C83094" w:rsidRPr="00133F8E">
        <w:rPr>
          <w:rFonts w:ascii="Times New Roman" w:eastAsiaTheme="minorEastAsia" w:hAnsi="Times New Roman" w:cs="Times New Roman"/>
          <w:sz w:val="28"/>
          <w:szCs w:val="28"/>
        </w:rPr>
        <w:t>Moon-centered radius-vector and</w:t>
      </w:r>
      <w:r w:rsidR="0070209F">
        <w:rPr>
          <w:rFonts w:ascii="Times New Roman" w:eastAsiaTheme="minorEastAsia" w:hAnsi="Times New Roman" w:cs="Times New Roman"/>
          <w:sz w:val="28"/>
          <w:szCs w:val="28"/>
        </w:rPr>
        <w:t xml:space="preserve"> the</w:t>
      </w:r>
      <w:r w:rsidR="00C83094" w:rsidRPr="00133F8E">
        <w:rPr>
          <w:rFonts w:ascii="Times New Roman" w:eastAsiaTheme="minorEastAsia" w:hAnsi="Times New Roman" w:cs="Times New Roman"/>
          <w:sz w:val="28"/>
          <w:szCs w:val="28"/>
        </w:rPr>
        <w:t xml:space="preserve"> velocity of the spacecraft.</w:t>
      </w:r>
    </w:p>
    <w:p w14:paraId="4742BA95" w14:textId="199E0C45" w:rsidR="003C1533" w:rsidRPr="00133F8E" w:rsidRDefault="003C1533" w:rsidP="00BC614E">
      <w:pPr>
        <w:spacing w:line="36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33F8E">
        <w:rPr>
          <w:rFonts w:ascii="Times New Roman" w:eastAsiaTheme="minorEastAsia" w:hAnsi="Times New Roman" w:cs="Times New Roman"/>
          <w:sz w:val="28"/>
          <w:szCs w:val="28"/>
        </w:rPr>
        <w:t xml:space="preserve">First, the results from ODE113 function for </w:t>
      </w:r>
      <w:r w:rsidR="00654745" w:rsidRPr="00133F8E">
        <w:rPr>
          <w:rFonts w:ascii="Times New Roman" w:eastAsiaTheme="minorEastAsia" w:hAnsi="Times New Roman" w:cs="Times New Roman"/>
          <w:sz w:val="28"/>
          <w:szCs w:val="28"/>
        </w:rPr>
        <w:t>circular and non-circular Moon orbits.</w:t>
      </w:r>
    </w:p>
    <w:p w14:paraId="5F496052" w14:textId="0A7BA391" w:rsidR="00654745" w:rsidRPr="00133F8E" w:rsidRDefault="00C76101" w:rsidP="00BC614E">
      <w:pPr>
        <w:spacing w:line="360" w:lineRule="auto"/>
        <w:ind w:firstLine="900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1. </w:t>
      </w:r>
      <w:r w:rsidR="00654745" w:rsidRPr="00133F8E">
        <w:rPr>
          <w:rFonts w:ascii="Times New Roman" w:eastAsiaTheme="minorEastAsia" w:hAnsi="Times New Roman" w:cs="Times New Roman"/>
          <w:b/>
          <w:bCs/>
          <w:sz w:val="28"/>
          <w:szCs w:val="28"/>
        </w:rPr>
        <w:t>ODE113</w:t>
      </w:r>
      <w:r w:rsidR="00454D6D" w:rsidRPr="00133F8E">
        <w:rPr>
          <w:rFonts w:ascii="Times New Roman" w:eastAsiaTheme="minorEastAsia" w:hAnsi="Times New Roman" w:cs="Times New Roman"/>
          <w:b/>
          <w:bCs/>
          <w:sz w:val="28"/>
          <w:szCs w:val="28"/>
        </w:rPr>
        <w:t>, circular Moon orbit:</w:t>
      </w:r>
    </w:p>
    <w:p w14:paraId="69163DCC" w14:textId="65575CC1" w:rsidR="00AC7D56" w:rsidRPr="00133F8E" w:rsidRDefault="00AC7D56" w:rsidP="00AC7D5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33F8E">
        <w:rPr>
          <w:rFonts w:ascii="Times New Roman" w:eastAsiaTheme="minorEastAsia" w:hAnsi="Times New Roman" w:cs="Times New Roman"/>
          <w:sz w:val="28"/>
          <w:szCs w:val="28"/>
        </w:rPr>
        <w:t>Hamiltonian:</w:t>
      </w:r>
    </w:p>
    <w:p w14:paraId="14A260AD" w14:textId="3E778EC2" w:rsidR="0010783E" w:rsidRDefault="00FE04DC" w:rsidP="00FE04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B25F9F" wp14:editId="2A860C9E">
            <wp:extent cx="5943600" cy="382778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042B" w14:textId="337D4256" w:rsidR="00454D6D" w:rsidRPr="00133F8E" w:rsidRDefault="0010783E" w:rsidP="001078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ABB667" w14:textId="3094716F" w:rsidR="00FE04DC" w:rsidRPr="00133F8E" w:rsidRDefault="00C83094" w:rsidP="00AC7D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lastRenderedPageBreak/>
        <w:t>Moon-centered r and v:</w:t>
      </w:r>
    </w:p>
    <w:p w14:paraId="49D07B14" w14:textId="28528F3C" w:rsidR="00C83094" w:rsidRPr="00133F8E" w:rsidRDefault="008F581C" w:rsidP="00C830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AC443" wp14:editId="3BD3EF1E">
            <wp:extent cx="5943600" cy="3429635"/>
            <wp:effectExtent l="0" t="0" r="0" b="0"/>
            <wp:docPr id="2" name="Picture 2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C445" w14:textId="5DAE05C4" w:rsidR="00AB4358" w:rsidRPr="00133F8E" w:rsidRDefault="00AB4358" w:rsidP="00AB43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t>a(t) and e(t):</w:t>
      </w:r>
    </w:p>
    <w:p w14:paraId="6C747D67" w14:textId="7FA3DC78" w:rsidR="0010783E" w:rsidRDefault="00AB4358" w:rsidP="00C761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12BD4E" wp14:editId="5A026110">
            <wp:extent cx="5943600" cy="2503170"/>
            <wp:effectExtent l="0" t="0" r="0" b="0"/>
            <wp:docPr id="3" name="Picture 3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8A27" w14:textId="4BE6ACEB" w:rsidR="00C83094" w:rsidRDefault="0010783E" w:rsidP="001078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62B88C" w14:textId="326697EC" w:rsidR="00C76101" w:rsidRPr="00133F8E" w:rsidRDefault="00C76101" w:rsidP="00C76101">
      <w:pPr>
        <w:spacing w:line="360" w:lineRule="auto"/>
        <w:ind w:firstLine="900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2.</w:t>
      </w:r>
      <w:r w:rsidRPr="00C7610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C76101">
        <w:rPr>
          <w:rFonts w:ascii="Times New Roman" w:hAnsi="Times New Roman" w:cs="Times New Roman"/>
          <w:b/>
          <w:bCs/>
          <w:sz w:val="28"/>
          <w:szCs w:val="28"/>
        </w:rPr>
        <w:t>ODE113, non-circular Moon orbit</w:t>
      </w:r>
      <w:r w:rsidRPr="00C76101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274EB192" w14:textId="77777777" w:rsidR="00C76101" w:rsidRPr="00133F8E" w:rsidRDefault="00C76101" w:rsidP="00C7610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33F8E">
        <w:rPr>
          <w:rFonts w:ascii="Times New Roman" w:eastAsiaTheme="minorEastAsia" w:hAnsi="Times New Roman" w:cs="Times New Roman"/>
          <w:sz w:val="28"/>
          <w:szCs w:val="28"/>
        </w:rPr>
        <w:t>Hamiltonian:</w:t>
      </w:r>
    </w:p>
    <w:p w14:paraId="10FEF84C" w14:textId="1E1EC6DD" w:rsidR="0010783E" w:rsidRDefault="00820C7F" w:rsidP="00C761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0C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93CB6F" wp14:editId="6B20DBE6">
            <wp:extent cx="5943600" cy="3839845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0543" w14:textId="3B524656" w:rsidR="00C76101" w:rsidRPr="00133F8E" w:rsidRDefault="0010783E" w:rsidP="001078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882F50" w14:textId="77777777" w:rsidR="00C76101" w:rsidRPr="00133F8E" w:rsidRDefault="00C76101" w:rsidP="00C761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lastRenderedPageBreak/>
        <w:t>Moon-centered r and v:</w:t>
      </w:r>
    </w:p>
    <w:p w14:paraId="238BD047" w14:textId="563334EC" w:rsidR="00C76101" w:rsidRPr="00133F8E" w:rsidRDefault="00D96EE1" w:rsidP="00C761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6E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822F0F" wp14:editId="37E29285">
            <wp:extent cx="5943600" cy="347091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00D2" w14:textId="77777777" w:rsidR="00C76101" w:rsidRPr="00133F8E" w:rsidRDefault="00C76101" w:rsidP="00C761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t>a(t) and e(t):</w:t>
      </w:r>
    </w:p>
    <w:p w14:paraId="3EA647A3" w14:textId="3F67F17D" w:rsidR="00C76101" w:rsidRDefault="00E62EAA" w:rsidP="00C761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E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59495D" wp14:editId="7EF5C493">
            <wp:extent cx="5943600" cy="2484755"/>
            <wp:effectExtent l="0" t="0" r="0" b="444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3D59" w14:textId="28C52938" w:rsidR="0010783E" w:rsidRDefault="001B4E82" w:rsidP="00910EBB">
      <w:pPr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Both cases with ODE113 look similar</w:t>
      </w:r>
      <w:r w:rsidR="00EA29DD">
        <w:rPr>
          <w:rFonts w:ascii="Times New Roman" w:hAnsi="Times New Roman" w:cs="Times New Roman"/>
          <w:sz w:val="28"/>
          <w:szCs w:val="28"/>
        </w:rPr>
        <w:t xml:space="preserve"> with strange </w:t>
      </w:r>
      <w:r w:rsidR="00D316AD" w:rsidRPr="00D316AD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D316AD">
        <w:rPr>
          <w:rFonts w:ascii="Times New Roman" w:hAnsi="Times New Roman" w:cs="Times New Roman"/>
          <w:sz w:val="28"/>
          <w:szCs w:val="28"/>
        </w:rPr>
        <w:t xml:space="preserve"> and </w:t>
      </w:r>
      <w:r w:rsidR="00D316AD" w:rsidRPr="00D316AD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D316AD">
        <w:rPr>
          <w:rFonts w:ascii="Times New Roman" w:hAnsi="Times New Roman" w:cs="Times New Roman"/>
          <w:sz w:val="28"/>
          <w:szCs w:val="28"/>
        </w:rPr>
        <w:t xml:space="preserve"> behavior and </w:t>
      </w:r>
      <w:r w:rsidR="007423F6">
        <w:rPr>
          <w:rFonts w:ascii="Times New Roman" w:hAnsi="Times New Roman" w:cs="Times New Roman"/>
          <w:sz w:val="28"/>
          <w:szCs w:val="28"/>
        </w:rPr>
        <w:t xml:space="preserve">the </w:t>
      </w:r>
      <w:r w:rsidR="00D316AD">
        <w:rPr>
          <w:rFonts w:ascii="Times New Roman" w:hAnsi="Times New Roman" w:cs="Times New Roman"/>
          <w:sz w:val="28"/>
          <w:szCs w:val="28"/>
        </w:rPr>
        <w:t>leap</w:t>
      </w:r>
      <w:r w:rsidR="00FC30AA">
        <w:rPr>
          <w:rFonts w:ascii="Times New Roman" w:hAnsi="Times New Roman" w:cs="Times New Roman"/>
          <w:sz w:val="28"/>
          <w:szCs w:val="28"/>
        </w:rPr>
        <w:t>s</w:t>
      </w:r>
      <w:r w:rsidR="00D316AD">
        <w:rPr>
          <w:rFonts w:ascii="Times New Roman" w:hAnsi="Times New Roman" w:cs="Times New Roman"/>
          <w:sz w:val="28"/>
          <w:szCs w:val="28"/>
        </w:rPr>
        <w:t xml:space="preserve"> in </w:t>
      </w:r>
      <w:r w:rsidR="00D316AD" w:rsidRPr="00D316AD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="00D316AD">
        <w:rPr>
          <w:rFonts w:ascii="Times New Roman" w:hAnsi="Times New Roman" w:cs="Times New Roman"/>
          <w:sz w:val="28"/>
          <w:szCs w:val="28"/>
        </w:rPr>
        <w:t>.</w:t>
      </w:r>
      <w:r w:rsidR="0010783E">
        <w:rPr>
          <w:rFonts w:ascii="Times New Roman" w:hAnsi="Times New Roman" w:cs="Times New Roman"/>
          <w:sz w:val="28"/>
          <w:szCs w:val="28"/>
        </w:rPr>
        <w:br w:type="page"/>
      </w:r>
    </w:p>
    <w:p w14:paraId="7F4DAB2A" w14:textId="35D20915" w:rsidR="0093605D" w:rsidRDefault="00DD044B" w:rsidP="00DD044B">
      <w:pPr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Now</w:t>
      </w:r>
      <w:r w:rsidR="00401763">
        <w:rPr>
          <w:rFonts w:ascii="Times New Roman" w:hAnsi="Times New Roman" w:cs="Times New Roman"/>
          <w:sz w:val="28"/>
          <w:szCs w:val="28"/>
        </w:rPr>
        <w:t xml:space="preserve"> the same plots with Runge-Kutta.</w:t>
      </w:r>
    </w:p>
    <w:p w14:paraId="2B7956FC" w14:textId="11A313F4" w:rsidR="00401763" w:rsidRPr="00133F8E" w:rsidRDefault="00401763" w:rsidP="00401763">
      <w:pPr>
        <w:spacing w:line="360" w:lineRule="auto"/>
        <w:ind w:firstLine="900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Runge-Kutta</w:t>
      </w:r>
      <w:r w:rsidRPr="00133F8E">
        <w:rPr>
          <w:rFonts w:ascii="Times New Roman" w:eastAsiaTheme="minorEastAsia" w:hAnsi="Times New Roman" w:cs="Times New Roman"/>
          <w:b/>
          <w:bCs/>
          <w:sz w:val="28"/>
          <w:szCs w:val="28"/>
        </w:rPr>
        <w:t>, circular Moon orbit:</w:t>
      </w:r>
    </w:p>
    <w:p w14:paraId="690AC7E7" w14:textId="77777777" w:rsidR="00401763" w:rsidRPr="00133F8E" w:rsidRDefault="00401763" w:rsidP="0040176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33F8E">
        <w:rPr>
          <w:rFonts w:ascii="Times New Roman" w:eastAsiaTheme="minorEastAsia" w:hAnsi="Times New Roman" w:cs="Times New Roman"/>
          <w:sz w:val="28"/>
          <w:szCs w:val="28"/>
        </w:rPr>
        <w:t>Hamiltonian:</w:t>
      </w:r>
    </w:p>
    <w:p w14:paraId="2651C9B7" w14:textId="421A20C5" w:rsidR="00910EBB" w:rsidRDefault="00FB170A" w:rsidP="00910E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43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90CDEF" wp14:editId="4F04E8ED">
            <wp:extent cx="5943600" cy="3821430"/>
            <wp:effectExtent l="0" t="0" r="0" b="127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EBB">
        <w:rPr>
          <w:rFonts w:ascii="Times New Roman" w:hAnsi="Times New Roman" w:cs="Times New Roman"/>
          <w:sz w:val="28"/>
          <w:szCs w:val="28"/>
        </w:rPr>
        <w:br w:type="page"/>
      </w:r>
    </w:p>
    <w:p w14:paraId="71AC5907" w14:textId="4318B7D9" w:rsidR="00401763" w:rsidRPr="00133F8E" w:rsidRDefault="00401763" w:rsidP="004017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lastRenderedPageBreak/>
        <w:t>Moon-centered r and v:</w:t>
      </w:r>
    </w:p>
    <w:p w14:paraId="7BE067D0" w14:textId="6238283F" w:rsidR="00401763" w:rsidRPr="00133F8E" w:rsidRDefault="00FB170A" w:rsidP="00401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76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6CD2BA" wp14:editId="35352E8D">
            <wp:extent cx="5943600" cy="3444240"/>
            <wp:effectExtent l="0" t="0" r="0" b="0"/>
            <wp:docPr id="17" name="Picture 1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8395" w14:textId="77777777" w:rsidR="00401763" w:rsidRPr="00133F8E" w:rsidRDefault="00401763" w:rsidP="004017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t>a(t) and e(t):</w:t>
      </w:r>
    </w:p>
    <w:p w14:paraId="4DF3D00F" w14:textId="20BC4721" w:rsidR="00401763" w:rsidRDefault="00FB170A" w:rsidP="00401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17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01763B" wp14:editId="26C83228">
            <wp:extent cx="5943600" cy="2543175"/>
            <wp:effectExtent l="0" t="0" r="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008D" w14:textId="77777777" w:rsidR="00910EBB" w:rsidRDefault="00910EBB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br w:type="page"/>
      </w:r>
    </w:p>
    <w:p w14:paraId="1D819CB4" w14:textId="2ECB1BC4" w:rsidR="00401763" w:rsidRPr="00133F8E" w:rsidRDefault="00FB170A" w:rsidP="00401763">
      <w:pPr>
        <w:spacing w:line="360" w:lineRule="auto"/>
        <w:ind w:firstLine="900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4</w:t>
      </w:r>
      <w:r w:rsidR="00401763">
        <w:rPr>
          <w:rFonts w:ascii="Times New Roman" w:eastAsiaTheme="minorEastAsia" w:hAnsi="Times New Roman" w:cs="Times New Roman"/>
          <w:b/>
          <w:bCs/>
          <w:sz w:val="28"/>
          <w:szCs w:val="28"/>
        </w:rPr>
        <w:t>.</w:t>
      </w:r>
      <w:r w:rsidR="00401763" w:rsidRPr="00C7610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401763">
        <w:rPr>
          <w:rFonts w:ascii="Times New Roman" w:hAnsi="Times New Roman" w:cs="Times New Roman"/>
          <w:b/>
          <w:bCs/>
          <w:sz w:val="28"/>
          <w:szCs w:val="28"/>
        </w:rPr>
        <w:t>Runge-Kutta</w:t>
      </w:r>
      <w:r w:rsidR="00401763" w:rsidRPr="00C76101">
        <w:rPr>
          <w:rFonts w:ascii="Times New Roman" w:hAnsi="Times New Roman" w:cs="Times New Roman"/>
          <w:b/>
          <w:bCs/>
          <w:sz w:val="28"/>
          <w:szCs w:val="28"/>
        </w:rPr>
        <w:t>, non-circular Moon orbit</w:t>
      </w:r>
      <w:r w:rsidR="00401763" w:rsidRPr="00C76101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10656349" w14:textId="77777777" w:rsidR="00401763" w:rsidRPr="00133F8E" w:rsidRDefault="00401763" w:rsidP="0040176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33F8E">
        <w:rPr>
          <w:rFonts w:ascii="Times New Roman" w:eastAsiaTheme="minorEastAsia" w:hAnsi="Times New Roman" w:cs="Times New Roman"/>
          <w:sz w:val="28"/>
          <w:szCs w:val="28"/>
        </w:rPr>
        <w:t>Hamiltonian:</w:t>
      </w:r>
    </w:p>
    <w:p w14:paraId="1C9E9C59" w14:textId="3506698A" w:rsidR="00401763" w:rsidRPr="00133F8E" w:rsidRDefault="00C17FD7" w:rsidP="00401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7F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0B9631" wp14:editId="6314F4CE">
            <wp:extent cx="5943600" cy="3793490"/>
            <wp:effectExtent l="0" t="0" r="0" b="381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9F71" w14:textId="77777777" w:rsidR="00910EBB" w:rsidRDefault="00910E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0B7FC" w14:textId="1222EC9B" w:rsidR="00401763" w:rsidRPr="00133F8E" w:rsidRDefault="00401763" w:rsidP="004017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t>Moon-centered r and v:</w:t>
      </w:r>
    </w:p>
    <w:p w14:paraId="46FEF41F" w14:textId="042B049E" w:rsidR="00401763" w:rsidRPr="00133F8E" w:rsidRDefault="00F53E7B" w:rsidP="00401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3E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5CDA0C" wp14:editId="6DD6123F">
            <wp:extent cx="5943600" cy="3418205"/>
            <wp:effectExtent l="0" t="0" r="0" b="0"/>
            <wp:docPr id="20" name="Picture 20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1E3B" w14:textId="77777777" w:rsidR="00401763" w:rsidRPr="00133F8E" w:rsidRDefault="00401763" w:rsidP="004017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3F8E">
        <w:rPr>
          <w:rFonts w:ascii="Times New Roman" w:hAnsi="Times New Roman" w:cs="Times New Roman"/>
          <w:sz w:val="28"/>
          <w:szCs w:val="28"/>
        </w:rPr>
        <w:t>a(t) and e(t):</w:t>
      </w:r>
    </w:p>
    <w:p w14:paraId="0CDC9687" w14:textId="7EBE88B8" w:rsidR="00401763" w:rsidRDefault="00215888" w:rsidP="00401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588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8FE6BD" wp14:editId="43648463">
            <wp:extent cx="5943600" cy="2489835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73B7" w14:textId="77777777" w:rsidR="0070209F" w:rsidRDefault="007020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7AA783" w14:textId="4C9FEF9F" w:rsidR="00401763" w:rsidRPr="001F1DC7" w:rsidRDefault="001F1DC7" w:rsidP="00401763">
      <w:pPr>
        <w:spacing w:line="360" w:lineRule="auto"/>
        <w:ind w:firstLine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1DC7">
        <w:rPr>
          <w:rFonts w:ascii="Times New Roman" w:hAnsi="Times New Roman" w:cs="Times New Roman"/>
          <w:b/>
          <w:bCs/>
          <w:sz w:val="28"/>
          <w:szCs w:val="28"/>
        </w:rPr>
        <w:t>5. Results:</w:t>
      </w:r>
    </w:p>
    <w:p w14:paraId="3728814F" w14:textId="0DC8233E" w:rsidR="001F1DC7" w:rsidRPr="00E52379" w:rsidRDefault="001F1DC7" w:rsidP="00401763">
      <w:pPr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all cases the Hamiltonian is not constant (if I calculated it right).</w:t>
      </w:r>
      <w:r w:rsidR="001361DA">
        <w:rPr>
          <w:rFonts w:ascii="Times New Roman" w:hAnsi="Times New Roman" w:cs="Times New Roman"/>
          <w:sz w:val="28"/>
          <w:szCs w:val="28"/>
        </w:rPr>
        <w:t xml:space="preserve"> Also, it seems </w:t>
      </w:r>
      <w:r w:rsidR="00CB5C36">
        <w:rPr>
          <w:rFonts w:ascii="Times New Roman" w:hAnsi="Times New Roman" w:cs="Times New Roman"/>
          <w:sz w:val="28"/>
          <w:szCs w:val="28"/>
        </w:rPr>
        <w:t>that the Moon orbit being circular or not doesn’t change much (</w:t>
      </w:r>
      <w:r w:rsidR="00D87DB0">
        <w:rPr>
          <w:rFonts w:ascii="Times New Roman" w:hAnsi="Times New Roman" w:cs="Times New Roman"/>
          <w:sz w:val="28"/>
          <w:szCs w:val="28"/>
        </w:rPr>
        <w:t xml:space="preserve">but </w:t>
      </w:r>
      <w:r w:rsidR="00CB5C36">
        <w:rPr>
          <w:rFonts w:ascii="Times New Roman" w:hAnsi="Times New Roman" w:cs="Times New Roman"/>
          <w:sz w:val="28"/>
          <w:szCs w:val="28"/>
        </w:rPr>
        <w:t>you can</w:t>
      </w:r>
      <w:r w:rsidR="002765EA">
        <w:rPr>
          <w:rFonts w:ascii="Times New Roman" w:hAnsi="Times New Roman" w:cs="Times New Roman"/>
          <w:sz w:val="28"/>
          <w:szCs w:val="28"/>
        </w:rPr>
        <w:t xml:space="preserve"> clearly</w:t>
      </w:r>
      <w:r w:rsidR="00CB5C36">
        <w:rPr>
          <w:rFonts w:ascii="Times New Roman" w:hAnsi="Times New Roman" w:cs="Times New Roman"/>
          <w:sz w:val="28"/>
          <w:szCs w:val="28"/>
        </w:rPr>
        <w:t xml:space="preserve"> see </w:t>
      </w:r>
      <w:r w:rsidR="000814BA">
        <w:rPr>
          <w:rFonts w:ascii="Times New Roman" w:hAnsi="Times New Roman" w:cs="Times New Roman"/>
          <w:sz w:val="28"/>
          <w:szCs w:val="28"/>
        </w:rPr>
        <w:t xml:space="preserve">the </w:t>
      </w:r>
      <w:r w:rsidR="00874C70">
        <w:rPr>
          <w:rFonts w:ascii="Times New Roman" w:hAnsi="Times New Roman" w:cs="Times New Roman"/>
          <w:sz w:val="28"/>
          <w:szCs w:val="28"/>
        </w:rPr>
        <w:t>difference</w:t>
      </w:r>
      <w:r w:rsidR="008E71DB">
        <w:rPr>
          <w:rFonts w:ascii="Times New Roman" w:hAnsi="Times New Roman" w:cs="Times New Roman"/>
          <w:sz w:val="28"/>
          <w:szCs w:val="28"/>
        </w:rPr>
        <w:t xml:space="preserve"> in </w:t>
      </w:r>
      <w:r w:rsidR="000814BA">
        <w:rPr>
          <w:rFonts w:ascii="Times New Roman" w:hAnsi="Times New Roman" w:cs="Times New Roman"/>
          <w:sz w:val="28"/>
          <w:szCs w:val="28"/>
        </w:rPr>
        <w:t>semi major axis</w:t>
      </w:r>
      <w:r w:rsidR="002765EA">
        <w:rPr>
          <w:rFonts w:ascii="Times New Roman" w:hAnsi="Times New Roman" w:cs="Times New Roman"/>
          <w:sz w:val="28"/>
          <w:szCs w:val="28"/>
        </w:rPr>
        <w:t xml:space="preserve"> with the Runge-Kutta method</w:t>
      </w:r>
      <w:r w:rsidR="00292615">
        <w:rPr>
          <w:rFonts w:ascii="Times New Roman" w:hAnsi="Times New Roman" w:cs="Times New Roman"/>
          <w:sz w:val="28"/>
          <w:szCs w:val="28"/>
        </w:rPr>
        <w:t xml:space="preserve"> in</w:t>
      </w:r>
      <w:r w:rsidR="00E52379">
        <w:rPr>
          <w:rFonts w:ascii="Times New Roman" w:hAnsi="Times New Roman" w:cs="Times New Roman"/>
          <w:sz w:val="28"/>
          <w:szCs w:val="28"/>
        </w:rPr>
        <w:t xml:space="preserve"> paragraphs</w:t>
      </w:r>
      <w:r w:rsidR="00292615">
        <w:rPr>
          <w:rFonts w:ascii="Times New Roman" w:hAnsi="Times New Roman" w:cs="Times New Roman"/>
          <w:sz w:val="28"/>
          <w:szCs w:val="28"/>
        </w:rPr>
        <w:t xml:space="preserve"> 3 and 4</w:t>
      </w:r>
      <w:r w:rsidR="002765EA">
        <w:rPr>
          <w:rFonts w:ascii="Times New Roman" w:hAnsi="Times New Roman" w:cs="Times New Roman"/>
          <w:sz w:val="28"/>
          <w:szCs w:val="28"/>
        </w:rPr>
        <w:t>).</w:t>
      </w:r>
      <w:r w:rsidR="0010783E">
        <w:rPr>
          <w:rFonts w:ascii="Times New Roman" w:hAnsi="Times New Roman" w:cs="Times New Roman"/>
          <w:sz w:val="28"/>
          <w:szCs w:val="28"/>
        </w:rPr>
        <w:t xml:space="preserve"> Both cases with ODE113 functions look incorrect</w:t>
      </w:r>
      <w:r w:rsidR="0064164B">
        <w:rPr>
          <w:rFonts w:ascii="Times New Roman" w:hAnsi="Times New Roman" w:cs="Times New Roman"/>
          <w:sz w:val="28"/>
          <w:szCs w:val="28"/>
        </w:rPr>
        <w:t xml:space="preserve"> (you can see strange behavior in r and v after a certain amount of time</w:t>
      </w:r>
      <w:r w:rsidR="0009257B">
        <w:rPr>
          <w:rFonts w:ascii="Times New Roman" w:hAnsi="Times New Roman" w:cs="Times New Roman"/>
          <w:sz w:val="28"/>
          <w:szCs w:val="28"/>
        </w:rPr>
        <w:t xml:space="preserve"> and compare it with Runge-Kutta</w:t>
      </w:r>
      <w:r w:rsidR="0064164B">
        <w:rPr>
          <w:rFonts w:ascii="Times New Roman" w:hAnsi="Times New Roman" w:cs="Times New Roman"/>
          <w:sz w:val="28"/>
          <w:szCs w:val="28"/>
        </w:rPr>
        <w:t>).</w:t>
      </w:r>
    </w:p>
    <w:sectPr w:rsidR="001F1DC7" w:rsidRPr="00E52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7ED"/>
    <w:rsid w:val="000814BA"/>
    <w:rsid w:val="0009257B"/>
    <w:rsid w:val="0010783E"/>
    <w:rsid w:val="00133F8E"/>
    <w:rsid w:val="001361DA"/>
    <w:rsid w:val="00150588"/>
    <w:rsid w:val="001B4E82"/>
    <w:rsid w:val="001F1DC7"/>
    <w:rsid w:val="00214F00"/>
    <w:rsid w:val="00215888"/>
    <w:rsid w:val="002765EA"/>
    <w:rsid w:val="00292615"/>
    <w:rsid w:val="003621BD"/>
    <w:rsid w:val="003C1533"/>
    <w:rsid w:val="003E5F8D"/>
    <w:rsid w:val="00401763"/>
    <w:rsid w:val="00454D6D"/>
    <w:rsid w:val="004C7601"/>
    <w:rsid w:val="0064164B"/>
    <w:rsid w:val="00654745"/>
    <w:rsid w:val="00662A7B"/>
    <w:rsid w:val="0070209F"/>
    <w:rsid w:val="007423F6"/>
    <w:rsid w:val="00820C7F"/>
    <w:rsid w:val="008744B3"/>
    <w:rsid w:val="00874C70"/>
    <w:rsid w:val="008E71DB"/>
    <w:rsid w:val="008F581C"/>
    <w:rsid w:val="00910EBB"/>
    <w:rsid w:val="009243AA"/>
    <w:rsid w:val="0093605D"/>
    <w:rsid w:val="009B18D6"/>
    <w:rsid w:val="00A31082"/>
    <w:rsid w:val="00AB4358"/>
    <w:rsid w:val="00AC7D56"/>
    <w:rsid w:val="00B40815"/>
    <w:rsid w:val="00BC614E"/>
    <w:rsid w:val="00BF6EE3"/>
    <w:rsid w:val="00C17FD7"/>
    <w:rsid w:val="00C76101"/>
    <w:rsid w:val="00C83094"/>
    <w:rsid w:val="00CB5C36"/>
    <w:rsid w:val="00CB63C4"/>
    <w:rsid w:val="00D316AD"/>
    <w:rsid w:val="00D87DB0"/>
    <w:rsid w:val="00D96EE1"/>
    <w:rsid w:val="00DC23B1"/>
    <w:rsid w:val="00DD044B"/>
    <w:rsid w:val="00DD17ED"/>
    <w:rsid w:val="00E52379"/>
    <w:rsid w:val="00E62EAA"/>
    <w:rsid w:val="00EA29DD"/>
    <w:rsid w:val="00F53E7B"/>
    <w:rsid w:val="00F65EA8"/>
    <w:rsid w:val="00FB170A"/>
    <w:rsid w:val="00FC30AA"/>
    <w:rsid w:val="00FE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BA8901"/>
  <w15:chartTrackingRefBased/>
  <w15:docId w15:val="{679A59B5-DAE8-2F45-A589-6EE905699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621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214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Nikitin, Grigory</dc:creator>
  <cp:keywords/>
  <dc:description/>
  <cp:lastModifiedBy>Nikitin, Grigory</cp:lastModifiedBy>
  <cp:revision>56</cp:revision>
  <dcterms:created xsi:type="dcterms:W3CDTF">2022-06-10T22:07:00Z</dcterms:created>
  <dcterms:modified xsi:type="dcterms:W3CDTF">2022-06-10T22:59:00Z</dcterms:modified>
</cp:coreProperties>
</file>