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D85" w:rsidRDefault="00665AC5">
      <w:pPr>
        <w:pStyle w:val="2"/>
        <w:spacing w:before="72"/>
        <w:ind w:right="973"/>
      </w:pPr>
      <w:r>
        <w:t>МИНОБРНАУКИ</w:t>
      </w:r>
      <w:r>
        <w:rPr>
          <w:spacing w:val="-4"/>
        </w:rPr>
        <w:t xml:space="preserve"> </w:t>
      </w:r>
      <w:r>
        <w:t>РОССИИ</w:t>
      </w:r>
    </w:p>
    <w:p w:rsidR="00C86D85" w:rsidRDefault="00665AC5">
      <w:pPr>
        <w:spacing w:before="163" w:line="360" w:lineRule="auto"/>
        <w:ind w:left="1170" w:right="97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САНКТ-ПЕТЕРБУРГСКИЙ 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ЭЛЕКТРОТЕХНИЧЕСКИЙ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</w:t>
      </w:r>
    </w:p>
    <w:p w:rsidR="00C86D85" w:rsidRDefault="00665AC5">
      <w:pPr>
        <w:pStyle w:val="2"/>
        <w:spacing w:line="321" w:lineRule="exact"/>
        <w:ind w:right="973"/>
      </w:pPr>
      <w:r>
        <w:t>«ЛЭТИ» ИМ.</w:t>
      </w:r>
      <w:r>
        <w:rPr>
          <w:spacing w:val="-1"/>
        </w:rPr>
        <w:t xml:space="preserve"> </w:t>
      </w:r>
      <w:r>
        <w:t>В.И.</w:t>
      </w:r>
      <w:r>
        <w:rPr>
          <w:spacing w:val="-3"/>
        </w:rPr>
        <w:t xml:space="preserve"> </w:t>
      </w:r>
      <w:r>
        <w:t>УЛЬЯНОВА</w:t>
      </w:r>
      <w:r>
        <w:rPr>
          <w:spacing w:val="-2"/>
        </w:rPr>
        <w:t xml:space="preserve"> </w:t>
      </w:r>
      <w:r>
        <w:t>(ЛЕНИНА)</w:t>
      </w:r>
    </w:p>
    <w:p w:rsidR="00C86D85" w:rsidRDefault="00665AC5">
      <w:pPr>
        <w:spacing w:before="161"/>
        <w:ind w:left="1170" w:right="97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Вычислительной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техники</w:t>
      </w: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spacing w:before="1"/>
        <w:rPr>
          <w:rFonts w:ascii="Times New Roman"/>
          <w:b/>
          <w:sz w:val="26"/>
        </w:rPr>
      </w:pPr>
    </w:p>
    <w:p w:rsidR="00C86D85" w:rsidRDefault="00665AC5">
      <w:pPr>
        <w:pStyle w:val="2"/>
        <w:ind w:left="1168"/>
      </w:pPr>
      <w:r>
        <w:t>ОТЧЕТ</w:t>
      </w:r>
    </w:p>
    <w:p w:rsidR="00C86D85" w:rsidRDefault="00665AC5">
      <w:pPr>
        <w:spacing w:before="160"/>
        <w:ind w:left="1168" w:right="97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 w:rsidR="00F963C4">
        <w:rPr>
          <w:rFonts w:ascii="Times New Roman" w:hAnsi="Times New Roman"/>
          <w:b/>
          <w:sz w:val="28"/>
        </w:rPr>
        <w:t>№10</w:t>
      </w:r>
    </w:p>
    <w:p w:rsidR="00C86D85" w:rsidRDefault="00665AC5">
      <w:pPr>
        <w:pStyle w:val="2"/>
        <w:spacing w:before="163" w:line="360" w:lineRule="auto"/>
      </w:pPr>
      <w:r>
        <w:t>по дисциплине «Организация процессов и программирование</w:t>
      </w:r>
      <w:r>
        <w:rPr>
          <w:spacing w:val="-67"/>
        </w:rPr>
        <w:t xml:space="preserve"> </w:t>
      </w:r>
      <w:r w:rsidR="00FA2B40">
        <w:t>в</w:t>
      </w:r>
      <w:r>
        <w:rPr>
          <w:spacing w:val="-1"/>
        </w:rPr>
        <w:t xml:space="preserve"> </w:t>
      </w:r>
      <w:r>
        <w:t>среде Linux»</w:t>
      </w:r>
    </w:p>
    <w:p w:rsidR="00C86D85" w:rsidRDefault="00665AC5">
      <w:pPr>
        <w:spacing w:line="321" w:lineRule="exact"/>
        <w:ind w:left="1159" w:right="97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Тема:</w:t>
      </w:r>
      <w:r>
        <w:rPr>
          <w:rFonts w:ascii="Times New Roman" w:hAnsi="Times New Roman"/>
          <w:b/>
          <w:spacing w:val="35"/>
          <w:sz w:val="28"/>
        </w:rPr>
        <w:t xml:space="preserve"> </w:t>
      </w:r>
      <w:r w:rsidR="00BC1340">
        <w:rPr>
          <w:rFonts w:ascii="Times New Roman" w:hAnsi="Times New Roman"/>
          <w:b/>
          <w:sz w:val="28"/>
        </w:rPr>
        <w:t>Синхронизация процессов с помощью семафоров</w:t>
      </w: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spacing w:before="11"/>
        <w:rPr>
          <w:rFonts w:ascii="Times New Roman"/>
          <w:b/>
          <w:sz w:val="11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4960"/>
        <w:gridCol w:w="4786"/>
      </w:tblGrid>
      <w:tr w:rsidR="00C86D85">
        <w:trPr>
          <w:trHeight w:val="467"/>
        </w:trPr>
        <w:tc>
          <w:tcPr>
            <w:tcW w:w="4960" w:type="dxa"/>
          </w:tcPr>
          <w:p w:rsidR="00C86D85" w:rsidRDefault="00DE3DB7">
            <w:pPr>
              <w:pStyle w:val="TableParagraph"/>
              <w:tabs>
                <w:tab w:val="left" w:pos="4241"/>
                <w:tab w:val="left" w:pos="6915"/>
              </w:tabs>
              <w:spacing w:line="311" w:lineRule="exact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  <w:r w:rsidR="00665AC5">
              <w:rPr>
                <w:spacing w:val="-2"/>
                <w:sz w:val="28"/>
              </w:rPr>
              <w:t xml:space="preserve"> </w:t>
            </w:r>
            <w:r w:rsidR="00665AC5">
              <w:rPr>
                <w:sz w:val="28"/>
              </w:rPr>
              <w:t>гр.</w:t>
            </w:r>
            <w:r w:rsidR="00665AC5">
              <w:rPr>
                <w:spacing w:val="-4"/>
                <w:sz w:val="28"/>
              </w:rPr>
              <w:t xml:space="preserve"> </w:t>
            </w:r>
            <w:r w:rsidR="00665AC5">
              <w:rPr>
                <w:sz w:val="28"/>
              </w:rPr>
              <w:t>8308</w:t>
            </w:r>
            <w:r w:rsidR="00665AC5">
              <w:rPr>
                <w:sz w:val="28"/>
              </w:rPr>
              <w:tab/>
            </w:r>
            <w:r w:rsidR="00665AC5">
              <w:rPr>
                <w:sz w:val="28"/>
                <w:u w:val="single"/>
              </w:rPr>
              <w:t xml:space="preserve"> </w:t>
            </w:r>
            <w:r w:rsidR="00665AC5">
              <w:rPr>
                <w:sz w:val="28"/>
                <w:u w:val="single"/>
              </w:rPr>
              <w:tab/>
            </w:r>
          </w:p>
        </w:tc>
        <w:tc>
          <w:tcPr>
            <w:tcW w:w="4786" w:type="dxa"/>
          </w:tcPr>
          <w:p w:rsidR="00C86D85" w:rsidRDefault="000B0E07">
            <w:pPr>
              <w:pStyle w:val="TableParagraph"/>
              <w:spacing w:line="311" w:lineRule="exact"/>
              <w:ind w:left="2470" w:right="182"/>
              <w:rPr>
                <w:sz w:val="28"/>
              </w:rPr>
            </w:pPr>
            <w:r>
              <w:rPr>
                <w:sz w:val="28"/>
              </w:rPr>
              <w:t>Петров Г</w:t>
            </w:r>
            <w:r w:rsidR="00665AC5">
              <w:rPr>
                <w:sz w:val="28"/>
              </w:rPr>
              <w:t>.А.</w:t>
            </w:r>
          </w:p>
        </w:tc>
      </w:tr>
      <w:tr w:rsidR="00C86D85">
        <w:trPr>
          <w:trHeight w:val="467"/>
        </w:trPr>
        <w:tc>
          <w:tcPr>
            <w:tcW w:w="4960" w:type="dxa"/>
          </w:tcPr>
          <w:p w:rsidR="00C86D85" w:rsidRDefault="00665AC5">
            <w:pPr>
              <w:pStyle w:val="TableParagraph"/>
              <w:tabs>
                <w:tab w:val="left" w:pos="4226"/>
                <w:tab w:val="left" w:pos="6915"/>
              </w:tabs>
              <w:spacing w:before="145"/>
              <w:jc w:val="righ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786" w:type="dxa"/>
          </w:tcPr>
          <w:p w:rsidR="00C86D85" w:rsidRDefault="00665AC5">
            <w:pPr>
              <w:pStyle w:val="TableParagraph"/>
              <w:spacing w:before="145"/>
              <w:ind w:left="2470" w:right="183"/>
              <w:rPr>
                <w:sz w:val="28"/>
              </w:rPr>
            </w:pPr>
            <w:r>
              <w:rPr>
                <w:sz w:val="28"/>
              </w:rPr>
              <w:t>Разумовский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Г.В.</w:t>
            </w:r>
          </w:p>
        </w:tc>
      </w:tr>
    </w:tbl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665AC5">
      <w:pPr>
        <w:spacing w:before="264" w:line="360" w:lineRule="auto"/>
        <w:ind w:left="4089" w:right="389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</w:p>
    <w:p w:rsidR="00C86D85" w:rsidRDefault="00C86D85">
      <w:pPr>
        <w:spacing w:line="360" w:lineRule="auto"/>
        <w:jc w:val="center"/>
        <w:rPr>
          <w:rFonts w:ascii="Times New Roman" w:hAnsi="Times New Roman"/>
          <w:sz w:val="28"/>
        </w:rPr>
        <w:sectPr w:rsidR="00C86D85">
          <w:type w:val="continuous"/>
          <w:pgSz w:w="11910" w:h="16840"/>
          <w:pgMar w:top="1040" w:right="460" w:bottom="280" w:left="1400" w:header="720" w:footer="720" w:gutter="0"/>
          <w:cols w:space="720"/>
        </w:sectPr>
      </w:pPr>
    </w:p>
    <w:p w:rsidR="00667C37" w:rsidRDefault="00667C3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:rsidR="00C86D85" w:rsidRDefault="00665AC5">
      <w:pPr>
        <w:pStyle w:val="1"/>
        <w:spacing w:before="58"/>
      </w:pPr>
      <w:r>
        <w:lastRenderedPageBreak/>
        <w:t>Цель</w:t>
      </w:r>
      <w:r>
        <w:rPr>
          <w:spacing w:val="-4"/>
        </w:rPr>
        <w:t xml:space="preserve"> </w:t>
      </w:r>
      <w:r>
        <w:t>работы</w:t>
      </w:r>
    </w:p>
    <w:p w:rsidR="00C86D85" w:rsidRPr="00A473D6" w:rsidRDefault="00665AC5">
      <w:pPr>
        <w:spacing w:before="270" w:line="360" w:lineRule="auto"/>
        <w:ind w:left="302" w:right="102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A473D6">
        <w:rPr>
          <w:rFonts w:ascii="Times New Roman" w:hAnsi="Times New Roman" w:cs="Times New Roman"/>
          <w:sz w:val="28"/>
          <w:szCs w:val="28"/>
        </w:rPr>
        <w:t>Целью</w:t>
      </w:r>
      <w:r w:rsidRPr="00A473D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473D6">
        <w:rPr>
          <w:rFonts w:ascii="Times New Roman" w:hAnsi="Times New Roman" w:cs="Times New Roman"/>
          <w:sz w:val="28"/>
          <w:szCs w:val="28"/>
        </w:rPr>
        <w:t>лабораторной</w:t>
      </w:r>
      <w:r w:rsidRPr="00A473D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473D6">
        <w:rPr>
          <w:rFonts w:ascii="Times New Roman" w:hAnsi="Times New Roman" w:cs="Times New Roman"/>
          <w:sz w:val="28"/>
          <w:szCs w:val="28"/>
        </w:rPr>
        <w:t>работы</w:t>
      </w:r>
      <w:r w:rsidRPr="00A473D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473D6">
        <w:rPr>
          <w:rFonts w:ascii="Times New Roman" w:hAnsi="Times New Roman" w:cs="Times New Roman"/>
          <w:sz w:val="28"/>
          <w:szCs w:val="28"/>
        </w:rPr>
        <w:t>является</w:t>
      </w:r>
      <w:r w:rsidRPr="00A473D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60125E" w:rsidRPr="0060125E">
        <w:rPr>
          <w:rFonts w:ascii="Times New Roman" w:hAnsi="Times New Roman" w:cs="Times New Roman"/>
          <w:spacing w:val="1"/>
          <w:sz w:val="28"/>
          <w:szCs w:val="28"/>
        </w:rPr>
        <w:t>знакомство с организацией семафоров, системными функциями, обеспечивающими управление семафорами, и их использованием для решения задач взаимоисключения и синхронизации.</w:t>
      </w:r>
    </w:p>
    <w:p w:rsidR="00C86D85" w:rsidRDefault="00C86D85">
      <w:pPr>
        <w:pStyle w:val="a3"/>
        <w:spacing w:before="5"/>
        <w:rPr>
          <w:rFonts w:ascii="Times New Roman"/>
          <w:sz w:val="42"/>
        </w:rPr>
      </w:pPr>
    </w:p>
    <w:p w:rsidR="00C86D85" w:rsidRDefault="00665AC5">
      <w:pPr>
        <w:pStyle w:val="1"/>
        <w:spacing w:before="1"/>
      </w:pPr>
      <w:r>
        <w:t>Задание</w:t>
      </w:r>
    </w:p>
    <w:p w:rsidR="00C86D85" w:rsidRPr="00D756A7" w:rsidRDefault="00535169" w:rsidP="00D73404">
      <w:pPr>
        <w:spacing w:before="240" w:after="24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169">
        <w:rPr>
          <w:rFonts w:ascii="Times New Roman" w:hAnsi="Times New Roman" w:cs="Times New Roman"/>
          <w:sz w:val="28"/>
          <w:szCs w:val="28"/>
        </w:rPr>
        <w:t>Напишите две программы, экземпляры которых запускаются параллельно и с разной частотой обращаются к общему файлу. Каждый процесс из первой группы (Писатель) пополняет файл определенной строкой символов и выводит ее на экран вместе с именем программы. Процессы второй группы (Читатели) считывают строки из файла и выводят их на экран при условии отсутствия ожидающих запись Писателей. Пока один Писатель записывает строку в файл, другим Писателям и всем Читателям запрещено обращение к файлу. Если Писатели не пишут в файл, то разрешается одновременная работа всех Читателей. Писатели должны ожидать, пока не закончат работу запущенные Читатели. Писатель заканчивает работу после того как выполнит N-кратную запись строки в файл. Работа Читателя завершается, когда он прочитал весь текущий файл. Синхронизация процессов должна выполняться с помощью семафоров.</w:t>
      </w:r>
    </w:p>
    <w:p w:rsidR="00C86D85" w:rsidRDefault="00665AC5">
      <w:pPr>
        <w:pStyle w:val="1"/>
        <w:spacing w:before="0"/>
      </w:pPr>
      <w:r>
        <w:t>Примеры</w:t>
      </w:r>
      <w:r>
        <w:rPr>
          <w:spacing w:val="-8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программы</w:t>
      </w:r>
    </w:p>
    <w:p w:rsidR="0062688C" w:rsidRPr="0062688C" w:rsidRDefault="00D756A7" w:rsidP="0062688C">
      <w:pPr>
        <w:spacing w:before="272" w:after="240" w:line="360" w:lineRule="auto"/>
        <w:ind w:left="302" w:right="110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Программы были разработаны и откомпилированы. После чего </w:t>
      </w:r>
      <w:r w:rsidR="005B70B3">
        <w:rPr>
          <w:rFonts w:ascii="Times New Roman" w:hAnsi="Times New Roman"/>
          <w:sz w:val="28"/>
        </w:rPr>
        <w:t>был</w:t>
      </w:r>
      <w:r w:rsidR="009E2A79">
        <w:rPr>
          <w:rFonts w:ascii="Times New Roman" w:hAnsi="Times New Roman"/>
          <w:sz w:val="28"/>
        </w:rPr>
        <w:t xml:space="preserve">и запушены два писателя и </w:t>
      </w:r>
      <w:r w:rsidR="0062688C">
        <w:rPr>
          <w:rFonts w:ascii="Times New Roman" w:hAnsi="Times New Roman"/>
          <w:sz w:val="28"/>
        </w:rPr>
        <w:t>четыре</w:t>
      </w:r>
      <w:r w:rsidR="009E2A79">
        <w:rPr>
          <w:rFonts w:ascii="Times New Roman" w:hAnsi="Times New Roman"/>
          <w:sz w:val="28"/>
        </w:rPr>
        <w:t xml:space="preserve"> читателя</w:t>
      </w:r>
      <w:r w:rsidR="005B70B3">
        <w:rPr>
          <w:rFonts w:ascii="Times New Roman" w:hAnsi="Times New Roman"/>
          <w:sz w:val="28"/>
        </w:rPr>
        <w:t xml:space="preserve"> через </w:t>
      </w:r>
      <w:r w:rsidR="009E2A79">
        <w:rPr>
          <w:rFonts w:ascii="Times New Roman" w:hAnsi="Times New Roman"/>
          <w:sz w:val="28"/>
        </w:rPr>
        <w:t>четыре</w:t>
      </w:r>
      <w:r>
        <w:rPr>
          <w:rFonts w:ascii="Times New Roman" w:hAnsi="Times New Roman"/>
          <w:sz w:val="28"/>
        </w:rPr>
        <w:t xml:space="preserve"> терминала. Результаты работы пр</w:t>
      </w:r>
      <w:r w:rsidR="0062688C">
        <w:rPr>
          <w:rFonts w:ascii="Times New Roman" w:hAnsi="Times New Roman"/>
          <w:sz w:val="28"/>
        </w:rPr>
        <w:t>ограмм приведены на рисунках 1-4</w:t>
      </w:r>
      <w:r w:rsidR="005B70B3">
        <w:rPr>
          <w:rFonts w:ascii="Times New Roman" w:hAnsi="Times New Roman"/>
          <w:sz w:val="28"/>
        </w:rPr>
        <w:t>.</w:t>
      </w:r>
      <w:r w:rsidR="0062688C">
        <w:rPr>
          <w:rFonts w:ascii="Times New Roman" w:hAnsi="Times New Roman"/>
          <w:sz w:val="28"/>
        </w:rPr>
        <w:t xml:space="preserve"> Также представлена распечатка файла </w:t>
      </w:r>
      <w:r w:rsidR="0062688C">
        <w:rPr>
          <w:rFonts w:ascii="Times New Roman" w:hAnsi="Times New Roman"/>
          <w:sz w:val="28"/>
          <w:lang w:val="en-US"/>
        </w:rPr>
        <w:t>TEXT.txt</w:t>
      </w:r>
      <w:r w:rsidR="0062688C">
        <w:rPr>
          <w:rFonts w:ascii="Times New Roman" w:hAnsi="Times New Roman"/>
          <w:sz w:val="28"/>
        </w:rPr>
        <w:t>.</w:t>
      </w:r>
    </w:p>
    <w:p w:rsidR="0062688C" w:rsidRDefault="0062688C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62688C" w:rsidRPr="0062688C" w:rsidRDefault="0062688C" w:rsidP="0062688C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TEXT.txt</w:t>
      </w:r>
    </w:p>
    <w:p w:rsidR="0062688C" w:rsidRPr="0062688C" w:rsidRDefault="0062688C" w:rsidP="0062688C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62688C">
        <w:rPr>
          <w:rFonts w:ascii="Times New Roman" w:hAnsi="Times New Roman" w:cs="Times New Roman"/>
          <w:noProof/>
          <w:sz w:val="28"/>
          <w:lang w:eastAsia="ja-JP"/>
        </w:rPr>
        <w:drawing>
          <wp:inline distT="0" distB="0" distL="0" distR="0">
            <wp:extent cx="2524125" cy="1568144"/>
            <wp:effectExtent l="0" t="0" r="0" b="0"/>
            <wp:docPr id="3" name="Рисунок 3" descr="C:\Users\Admin\Desktop\Linuxshare\LinuxLab\lab10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Linuxshare\LinuxLab\lab10\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568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88C" w:rsidRPr="0062688C" w:rsidRDefault="0062688C" w:rsidP="0062688C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11D91" w:rsidRDefault="00D11D91" w:rsidP="00D11D91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ja-JP"/>
        </w:rPr>
        <w:drawing>
          <wp:inline distT="0" distB="0" distL="0" distR="0" wp14:anchorId="713430A7" wp14:editId="78002562">
            <wp:extent cx="2486025" cy="12464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282" cy="126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91" w:rsidRDefault="00D11D91" w:rsidP="00BF4BF1">
      <w:pPr>
        <w:pStyle w:val="a3"/>
        <w:jc w:val="center"/>
        <w:rPr>
          <w:rFonts w:ascii="Times New Roman" w:hAnsi="Times New Roman" w:cs="Times New Roman"/>
          <w:sz w:val="28"/>
        </w:rPr>
      </w:pPr>
      <w:r w:rsidRPr="00D11D91">
        <w:rPr>
          <w:rFonts w:ascii="Times New Roman" w:hAnsi="Times New Roman" w:cs="Times New Roman"/>
          <w:sz w:val="28"/>
        </w:rPr>
        <w:t>Рисунок 1</w:t>
      </w:r>
    </w:p>
    <w:p w:rsidR="00FE63DE" w:rsidRDefault="00FE63DE" w:rsidP="00FE63DE">
      <w:pPr>
        <w:pStyle w:val="a3"/>
        <w:spacing w:before="24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ja-JP"/>
        </w:rPr>
        <w:drawing>
          <wp:inline distT="0" distB="0" distL="0" distR="0" wp14:anchorId="0E67A76A" wp14:editId="398E44E1">
            <wp:extent cx="2505075" cy="134320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626" cy="13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DE" w:rsidRDefault="005B70B3" w:rsidP="00FE63DE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</w:p>
    <w:p w:rsidR="00FE63DE" w:rsidRDefault="00FE63DE" w:rsidP="00FE63DE">
      <w:pPr>
        <w:pStyle w:val="a3"/>
        <w:spacing w:before="24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ja-JP"/>
        </w:rPr>
        <w:drawing>
          <wp:inline distT="0" distB="0" distL="0" distR="0" wp14:anchorId="0E67A76A" wp14:editId="398E44E1">
            <wp:extent cx="2638425" cy="3462482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668" cy="34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DE" w:rsidRPr="00D11D91" w:rsidRDefault="005B70B3" w:rsidP="00FE63DE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</w:p>
    <w:p w:rsidR="00FE63DE" w:rsidRPr="00D11D91" w:rsidRDefault="00FE63DE" w:rsidP="00D11D91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0176F9" w:rsidRDefault="000176F9" w:rsidP="000176F9">
      <w:pPr>
        <w:pStyle w:val="a3"/>
        <w:spacing w:before="24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2FB5960E" wp14:editId="644A64B6">
            <wp:extent cx="3063011" cy="3670620"/>
            <wp:effectExtent l="0" t="0" r="444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011" cy="367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F9" w:rsidRPr="00D11D91" w:rsidRDefault="000176F9" w:rsidP="000176F9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</w:t>
      </w:r>
    </w:p>
    <w:p w:rsidR="00C86D85" w:rsidRDefault="00C86D85">
      <w:pPr>
        <w:pStyle w:val="a3"/>
        <w:spacing w:before="4"/>
        <w:rPr>
          <w:rFonts w:ascii="Times New Roman"/>
          <w:sz w:val="25"/>
        </w:rPr>
      </w:pPr>
    </w:p>
    <w:p w:rsidR="002E3407" w:rsidRDefault="002E340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:rsidR="00C86D85" w:rsidRDefault="00665AC5">
      <w:pPr>
        <w:pStyle w:val="1"/>
      </w:pPr>
      <w:r>
        <w:lastRenderedPageBreak/>
        <w:t>Исходный</w:t>
      </w:r>
      <w:r>
        <w:rPr>
          <w:spacing w:val="-3"/>
        </w:rPr>
        <w:t xml:space="preserve"> </w:t>
      </w:r>
      <w:r>
        <w:t>код</w:t>
      </w:r>
      <w:r>
        <w:rPr>
          <w:spacing w:val="-6"/>
        </w:rPr>
        <w:t xml:space="preserve"> </w:t>
      </w:r>
      <w:r>
        <w:t>программ</w:t>
      </w:r>
    </w:p>
    <w:p w:rsidR="001D753B" w:rsidRPr="00694261" w:rsidRDefault="00694261" w:rsidP="00694261">
      <w:pPr>
        <w:pStyle w:val="2"/>
        <w:spacing w:before="274" w:after="240"/>
        <w:ind w:left="0" w:right="0"/>
        <w:jc w:val="left"/>
        <w:rPr>
          <w:lang w:val="en-US"/>
        </w:rPr>
      </w:pPr>
      <w:r>
        <w:rPr>
          <w:lang w:val="en-US"/>
        </w:rPr>
        <w:t>lab10_w</w:t>
      </w:r>
      <w:r w:rsidR="00665AC5">
        <w:t>.c</w:t>
      </w:r>
      <w:r w:rsidR="007E6BBE">
        <w:rPr>
          <w:lang w:val="en-US"/>
        </w:rPr>
        <w:t>pp</w:t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  <w:lang w:val="en-US"/>
        </w:rPr>
        <w:t>#</w:t>
      </w:r>
      <w:r>
        <w:rPr>
          <w:rFonts w:eastAsiaTheme="minorHAnsi"/>
          <w:color w:val="808080"/>
          <w:sz w:val="19"/>
          <w:szCs w:val="19"/>
        </w:rPr>
        <w:t>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"fun.h"</w:t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&lt;unistd.h&gt;</w:t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&lt;fstream&gt;</w:t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main()</w:t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{</w:t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struct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2B91AF"/>
          <w:sz w:val="19"/>
          <w:szCs w:val="19"/>
        </w:rPr>
        <w:t>sembuf</w:t>
      </w:r>
      <w:r w:rsidR="009A20DE">
        <w:rPr>
          <w:rFonts w:eastAsiaTheme="minorHAnsi"/>
          <w:color w:val="000000"/>
          <w:sz w:val="19"/>
          <w:szCs w:val="19"/>
        </w:rPr>
        <w:t xml:space="preserve"> sb;</w:t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getSemafor();</w:t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for</w:t>
      </w:r>
      <w:r>
        <w:rPr>
          <w:rFonts w:eastAsiaTheme="minorHAnsi"/>
          <w:color w:val="000000"/>
          <w:sz w:val="19"/>
          <w:szCs w:val="19"/>
        </w:rPr>
        <w:t>(</w:t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i=0;i&lt;WRITE_COUNT;++i)</w:t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</w:p>
    <w:p w:rsidR="00857AC2" w:rsidRDefault="009A20DE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sleep(1);</w:t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//Увеличение количества активных писателей</w:t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sb.sem_num=1; sb.sem_flg=0; sb.sem_op=1;</w:t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(semop(SID,&amp;sb,1)&lt;0)</w:t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{</w:t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perror(</w:t>
      </w:r>
      <w:r>
        <w:rPr>
          <w:rFonts w:eastAsiaTheme="minorHAnsi"/>
          <w:color w:val="A31515"/>
          <w:sz w:val="19"/>
          <w:szCs w:val="19"/>
        </w:rPr>
        <w:t>"Error in function semop(add active writer)"</w:t>
      </w:r>
      <w:r>
        <w:rPr>
          <w:rFonts w:eastAsiaTheme="minorHAnsi"/>
          <w:color w:val="000000"/>
          <w:sz w:val="19"/>
          <w:szCs w:val="19"/>
        </w:rPr>
        <w:t>);</w:t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exit(2);</w:t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}</w:t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sb.sem_num=2; sb.sem_flg=0; sb.sem_op=0;</w:t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semop(SID,&amp;sb,1);</w:t>
      </w:r>
      <w:r>
        <w:rPr>
          <w:rFonts w:eastAsiaTheme="minorHAnsi"/>
          <w:color w:val="008000"/>
          <w:sz w:val="19"/>
          <w:szCs w:val="19"/>
        </w:rPr>
        <w:t>//ожидание окончания работы активных читателей</w:t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sb.sem_num=0; sb.sem_flg=0; sb.sem_op=-1;</w:t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(semop(SID,&amp;sb,1)&lt;0)</w:t>
      </w:r>
      <w:r>
        <w:rPr>
          <w:rFonts w:eastAsiaTheme="minorHAnsi"/>
          <w:color w:val="008000"/>
          <w:sz w:val="19"/>
          <w:szCs w:val="19"/>
        </w:rPr>
        <w:t>//блокировка ресурса на запись</w:t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{</w:t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perror(</w:t>
      </w:r>
      <w:r>
        <w:rPr>
          <w:rFonts w:eastAsiaTheme="minorHAnsi"/>
          <w:color w:val="A31515"/>
          <w:sz w:val="19"/>
          <w:szCs w:val="19"/>
        </w:rPr>
        <w:t>"Error in function semop(block writer)"</w:t>
      </w:r>
      <w:r>
        <w:rPr>
          <w:rFonts w:eastAsiaTheme="minorHAnsi"/>
          <w:color w:val="000000"/>
          <w:sz w:val="19"/>
          <w:szCs w:val="19"/>
        </w:rPr>
        <w:t>);</w:t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exit(2);</w:t>
      </w:r>
    </w:p>
    <w:p w:rsidR="00857AC2" w:rsidRDefault="009A20DE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}</w:t>
      </w:r>
    </w:p>
    <w:p w:rsidR="00857AC2" w:rsidRDefault="009A20DE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</w:t>
      </w:r>
      <w:r>
        <w:rPr>
          <w:rFonts w:eastAsiaTheme="minorHAnsi"/>
          <w:color w:val="2B91AF"/>
          <w:sz w:val="19"/>
          <w:szCs w:val="19"/>
        </w:rPr>
        <w:t>ofstream</w:t>
      </w:r>
      <w:r>
        <w:rPr>
          <w:rFonts w:eastAsiaTheme="minorHAnsi"/>
          <w:color w:val="000000"/>
          <w:sz w:val="19"/>
          <w:szCs w:val="19"/>
        </w:rPr>
        <w:t xml:space="preserve"> fout(</w:t>
      </w:r>
      <w:r>
        <w:rPr>
          <w:rFonts w:eastAsiaTheme="minorHAnsi"/>
          <w:color w:val="6F008A"/>
          <w:sz w:val="19"/>
          <w:szCs w:val="19"/>
        </w:rPr>
        <w:t>FNAME</w:t>
      </w:r>
      <w:r>
        <w:rPr>
          <w:rFonts w:eastAsiaTheme="minorHAnsi"/>
          <w:color w:val="000000"/>
          <w:sz w:val="19"/>
          <w:szCs w:val="19"/>
        </w:rPr>
        <w:t>,std::</w:t>
      </w:r>
      <w:r>
        <w:rPr>
          <w:rFonts w:eastAsiaTheme="minorHAnsi"/>
          <w:color w:val="2B91AF"/>
          <w:sz w:val="19"/>
          <w:szCs w:val="19"/>
        </w:rPr>
        <w:t>ios_base</w:t>
      </w:r>
      <w:r>
        <w:rPr>
          <w:rFonts w:eastAsiaTheme="minorHAnsi"/>
          <w:color w:val="000000"/>
          <w:sz w:val="19"/>
          <w:szCs w:val="19"/>
        </w:rPr>
        <w:t>::app);</w:t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fout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"Писатель PID: "</w:t>
      </w:r>
      <w:r>
        <w:rPr>
          <w:rFonts w:eastAsiaTheme="minorHAnsi"/>
          <w:color w:val="000000"/>
          <w:sz w:val="19"/>
          <w:szCs w:val="19"/>
        </w:rPr>
        <w:t>&lt;&lt;getpid()&lt;&lt;</w:t>
      </w:r>
      <w:r>
        <w:rPr>
          <w:rFonts w:eastAsiaTheme="minorHAnsi"/>
          <w:color w:val="A31515"/>
          <w:sz w:val="19"/>
          <w:szCs w:val="19"/>
        </w:rPr>
        <w:t>" Запись номер "</w:t>
      </w:r>
      <w:r>
        <w:rPr>
          <w:rFonts w:eastAsiaTheme="minorHAnsi"/>
          <w:color w:val="000000"/>
          <w:sz w:val="19"/>
          <w:szCs w:val="19"/>
        </w:rPr>
        <w:t>&lt;&lt;i&lt;&lt;std::endl;</w:t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"Писатель PID: "</w:t>
      </w:r>
      <w:r>
        <w:rPr>
          <w:rFonts w:eastAsiaTheme="minorHAnsi"/>
          <w:color w:val="000000"/>
          <w:sz w:val="19"/>
          <w:szCs w:val="19"/>
        </w:rPr>
        <w:t>&lt;&lt;getpid()&lt;&lt;</w:t>
      </w:r>
      <w:r>
        <w:rPr>
          <w:rFonts w:eastAsiaTheme="minorHAnsi"/>
          <w:color w:val="A31515"/>
          <w:sz w:val="19"/>
          <w:szCs w:val="19"/>
        </w:rPr>
        <w:t>" Запись номер "</w:t>
      </w:r>
      <w:r>
        <w:rPr>
          <w:rFonts w:eastAsiaTheme="minorHAnsi"/>
          <w:color w:val="000000"/>
          <w:sz w:val="19"/>
          <w:szCs w:val="19"/>
        </w:rPr>
        <w:t>&lt;&lt;i&lt;&lt;std::endl;</w:t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fout.close();</w:t>
      </w:r>
    </w:p>
    <w:p w:rsidR="00857AC2" w:rsidRDefault="009A20DE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sb.sem_num=0; sb.sem_flg=0; sb.sem_op=1;</w:t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(semop(SID,&amp;sb,1)&lt;0)</w:t>
      </w:r>
      <w:r>
        <w:rPr>
          <w:rFonts w:eastAsiaTheme="minorHAnsi"/>
          <w:color w:val="008000"/>
          <w:sz w:val="19"/>
          <w:szCs w:val="19"/>
        </w:rPr>
        <w:t>//разблокировка ресурса на запись</w:t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{</w:t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perror(</w:t>
      </w:r>
      <w:r>
        <w:rPr>
          <w:rFonts w:eastAsiaTheme="minorHAnsi"/>
          <w:color w:val="A31515"/>
          <w:sz w:val="19"/>
          <w:szCs w:val="19"/>
        </w:rPr>
        <w:t>"Error in function semop(unblock writer)"</w:t>
      </w:r>
      <w:r>
        <w:rPr>
          <w:rFonts w:eastAsiaTheme="minorHAnsi"/>
          <w:color w:val="000000"/>
          <w:sz w:val="19"/>
          <w:szCs w:val="19"/>
        </w:rPr>
        <w:t>);</w:t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exit(2);</w:t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}</w:t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sb.sem_num=1; sb.sem_flg=0; sb.sem_op=-1;</w:t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(semop(SID,&amp;sb,1)&lt;0)</w:t>
      </w:r>
      <w:r>
        <w:rPr>
          <w:rFonts w:eastAsiaTheme="minorHAnsi"/>
          <w:color w:val="008000"/>
          <w:sz w:val="19"/>
          <w:szCs w:val="19"/>
        </w:rPr>
        <w:t>//отпустить флаг активного писателя</w:t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{</w:t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perror(</w:t>
      </w:r>
      <w:r>
        <w:rPr>
          <w:rFonts w:eastAsiaTheme="minorHAnsi"/>
          <w:color w:val="A31515"/>
          <w:sz w:val="19"/>
          <w:szCs w:val="19"/>
        </w:rPr>
        <w:t>"Error in function semop(add active writer)"</w:t>
      </w:r>
      <w:r>
        <w:rPr>
          <w:rFonts w:eastAsiaTheme="minorHAnsi"/>
          <w:color w:val="000000"/>
          <w:sz w:val="19"/>
          <w:szCs w:val="19"/>
        </w:rPr>
        <w:t>);</w:t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exit(2);</w:t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}</w:t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destructSemafor();</w:t>
      </w:r>
    </w:p>
    <w:p w:rsidR="00857AC2" w:rsidRDefault="00857AC2" w:rsidP="00857AC2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return</w:t>
      </w:r>
      <w:r>
        <w:rPr>
          <w:rFonts w:eastAsiaTheme="minorHAnsi"/>
          <w:color w:val="000000"/>
          <w:sz w:val="19"/>
          <w:szCs w:val="19"/>
        </w:rPr>
        <w:t xml:space="preserve"> 0;</w:t>
      </w:r>
    </w:p>
    <w:p w:rsidR="001D753B" w:rsidRDefault="00857AC2" w:rsidP="00857AC2">
      <w:pPr>
        <w:widowControl/>
        <w:adjustRightInd w:val="0"/>
      </w:pPr>
      <w:r>
        <w:rPr>
          <w:rFonts w:eastAsiaTheme="minorHAnsi"/>
          <w:color w:val="000000"/>
          <w:sz w:val="19"/>
          <w:szCs w:val="19"/>
        </w:rPr>
        <w:t>}</w:t>
      </w:r>
    </w:p>
    <w:p w:rsidR="00694261" w:rsidRPr="007E6BBE" w:rsidRDefault="00694261" w:rsidP="00694261">
      <w:pPr>
        <w:pStyle w:val="2"/>
        <w:spacing w:before="274" w:after="240"/>
        <w:ind w:left="0" w:right="0"/>
        <w:jc w:val="left"/>
        <w:rPr>
          <w:lang w:val="en-US"/>
        </w:rPr>
      </w:pPr>
      <w:r>
        <w:rPr>
          <w:lang w:val="en-US"/>
        </w:rPr>
        <w:t>l</w:t>
      </w:r>
      <w:r>
        <w:rPr>
          <w:lang w:val="en-US"/>
        </w:rPr>
        <w:t>ab1</w:t>
      </w:r>
      <w:r>
        <w:rPr>
          <w:lang w:val="en-US"/>
        </w:rPr>
        <w:t>0_r</w:t>
      </w:r>
      <w:r>
        <w:t>.c</w:t>
      </w:r>
      <w:r>
        <w:rPr>
          <w:lang w:val="en-US"/>
        </w:rPr>
        <w:t>pp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"fun.h"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&lt;unistd.h&gt;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&lt;fstream&gt;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main()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{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struct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2B91AF"/>
          <w:sz w:val="19"/>
          <w:szCs w:val="19"/>
        </w:rPr>
        <w:t>sembuf</w:t>
      </w:r>
      <w:r>
        <w:rPr>
          <w:rFonts w:eastAsiaTheme="minorHAnsi"/>
          <w:color w:val="000000"/>
          <w:sz w:val="19"/>
          <w:szCs w:val="19"/>
        </w:rPr>
        <w:t xml:space="preserve"> sb;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lastRenderedPageBreak/>
        <w:tab/>
        <w:t>getSemafor();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std::</w:t>
      </w:r>
      <w:r>
        <w:rPr>
          <w:rFonts w:eastAsiaTheme="minorHAnsi"/>
          <w:color w:val="2B91AF"/>
          <w:sz w:val="19"/>
          <w:szCs w:val="19"/>
        </w:rPr>
        <w:t>string</w:t>
      </w:r>
      <w:r>
        <w:rPr>
          <w:rFonts w:eastAsiaTheme="minorHAnsi"/>
          <w:color w:val="000000"/>
          <w:sz w:val="19"/>
          <w:szCs w:val="19"/>
        </w:rPr>
        <w:t xml:space="preserve"> str;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//Начало работы только если нет активного писателя или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//писателей ожидающих окончания активных читателей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sb.sem_num=1; sb.sem_flg=0; sb.sem_op=0;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semop(SID,&amp;sb,1);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sb.sem_num=2; sb.sem_flg=0; sb.sem_op=1;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(semop(SID,&amp;sb,1)&lt;0)</w:t>
      </w:r>
      <w:r>
        <w:rPr>
          <w:rFonts w:eastAsiaTheme="minorHAnsi"/>
          <w:color w:val="008000"/>
          <w:sz w:val="19"/>
          <w:szCs w:val="19"/>
        </w:rPr>
        <w:t>//добавление активного читателя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perror(</w:t>
      </w:r>
      <w:r>
        <w:rPr>
          <w:rFonts w:eastAsiaTheme="minorHAnsi"/>
          <w:color w:val="A31515"/>
          <w:sz w:val="19"/>
          <w:szCs w:val="19"/>
        </w:rPr>
        <w:t>"Error in function semop(add activ reader)"</w:t>
      </w:r>
      <w:r>
        <w:rPr>
          <w:rFonts w:eastAsiaTheme="minorHAnsi"/>
          <w:color w:val="000000"/>
          <w:sz w:val="19"/>
          <w:szCs w:val="19"/>
        </w:rPr>
        <w:t>);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exit(2);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sleep(1);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std::</w:t>
      </w:r>
      <w:r>
        <w:rPr>
          <w:rFonts w:eastAsiaTheme="minorHAnsi"/>
          <w:color w:val="2B91AF"/>
          <w:sz w:val="19"/>
          <w:szCs w:val="19"/>
        </w:rPr>
        <w:t>ifstream</w:t>
      </w:r>
      <w:r>
        <w:rPr>
          <w:rFonts w:eastAsiaTheme="minorHAnsi"/>
          <w:color w:val="000000"/>
          <w:sz w:val="19"/>
          <w:szCs w:val="19"/>
        </w:rPr>
        <w:t xml:space="preserve"> fin(</w:t>
      </w:r>
      <w:r>
        <w:rPr>
          <w:rFonts w:eastAsiaTheme="minorHAnsi"/>
          <w:color w:val="6F008A"/>
          <w:sz w:val="19"/>
          <w:szCs w:val="19"/>
        </w:rPr>
        <w:t>FNAME</w:t>
      </w:r>
      <w:r>
        <w:rPr>
          <w:rFonts w:eastAsiaTheme="minorHAnsi"/>
          <w:color w:val="000000"/>
          <w:sz w:val="19"/>
          <w:szCs w:val="19"/>
        </w:rPr>
        <w:t>);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"------------------------"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while</w:t>
      </w:r>
      <w:r>
        <w:rPr>
          <w:rFonts w:eastAsiaTheme="minorHAnsi"/>
          <w:color w:val="000000"/>
          <w:sz w:val="19"/>
          <w:szCs w:val="19"/>
        </w:rPr>
        <w:t>(getline(fin,str))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str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"------------------------"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fin.close();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sb.sem_num=2; sb.sem_flg=0; sb.sem_op=-1;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(semop(SID,&amp;sb,1)&lt;0)</w:t>
      </w:r>
      <w:r>
        <w:rPr>
          <w:rFonts w:eastAsiaTheme="minorHAnsi"/>
          <w:color w:val="008000"/>
          <w:sz w:val="19"/>
          <w:szCs w:val="19"/>
        </w:rPr>
        <w:t>//уменьшение числа активных читателей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perror(</w:t>
      </w:r>
      <w:r>
        <w:rPr>
          <w:rFonts w:eastAsiaTheme="minorHAnsi"/>
          <w:color w:val="A31515"/>
          <w:sz w:val="19"/>
          <w:szCs w:val="19"/>
        </w:rPr>
        <w:t>"Error in function semop(del activ reader)"</w:t>
      </w:r>
      <w:r>
        <w:rPr>
          <w:rFonts w:eastAsiaTheme="minorHAnsi"/>
          <w:color w:val="000000"/>
          <w:sz w:val="19"/>
          <w:szCs w:val="19"/>
        </w:rPr>
        <w:t>);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exit(2);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  <w:r>
        <w:rPr>
          <w:rFonts w:eastAsiaTheme="minorHAnsi"/>
          <w:color w:val="000000"/>
          <w:sz w:val="19"/>
          <w:szCs w:val="19"/>
        </w:rPr>
        <w:tab/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destructSemafor();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return</w:t>
      </w:r>
      <w:r>
        <w:rPr>
          <w:rFonts w:eastAsiaTheme="minorHAnsi"/>
          <w:color w:val="000000"/>
          <w:sz w:val="19"/>
          <w:szCs w:val="19"/>
        </w:rPr>
        <w:t xml:space="preserve"> 0;</w:t>
      </w:r>
    </w:p>
    <w:p w:rsidR="00694261" w:rsidRDefault="009A20DE" w:rsidP="009A20DE">
      <w:pPr>
        <w:widowControl/>
        <w:adjustRightInd w:val="0"/>
      </w:pPr>
      <w:r>
        <w:rPr>
          <w:rFonts w:eastAsiaTheme="minorHAnsi"/>
          <w:color w:val="000000"/>
          <w:sz w:val="19"/>
          <w:szCs w:val="19"/>
        </w:rPr>
        <w:t>}</w:t>
      </w:r>
    </w:p>
    <w:p w:rsidR="00694261" w:rsidRPr="007E6BBE" w:rsidRDefault="00694261" w:rsidP="00694261">
      <w:pPr>
        <w:pStyle w:val="2"/>
        <w:spacing w:before="274" w:after="240"/>
        <w:ind w:left="0" w:right="0"/>
        <w:jc w:val="left"/>
        <w:rPr>
          <w:lang w:val="en-US"/>
        </w:rPr>
      </w:pPr>
      <w:r>
        <w:rPr>
          <w:lang w:val="en-US"/>
        </w:rPr>
        <w:t>fun</w:t>
      </w:r>
      <w:r>
        <w:t>.c</w:t>
      </w:r>
      <w:r>
        <w:rPr>
          <w:lang w:val="en-US"/>
        </w:rPr>
        <w:t>pp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&lt;iostream&gt;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&lt;sys/sem.h&gt;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&lt;algorithm&gt;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&lt;semaphore.h&gt;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#define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6F008A"/>
          <w:sz w:val="19"/>
          <w:szCs w:val="19"/>
        </w:rPr>
        <w:t>FNAME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"TEXT.txt"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#define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6F008A"/>
          <w:sz w:val="19"/>
          <w:szCs w:val="19"/>
        </w:rPr>
        <w:t>KEY</w:t>
      </w:r>
      <w:r>
        <w:rPr>
          <w:rFonts w:eastAsiaTheme="minorHAnsi"/>
          <w:color w:val="000000"/>
          <w:sz w:val="19"/>
          <w:szCs w:val="19"/>
        </w:rPr>
        <w:t xml:space="preserve"> 999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#define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6F008A"/>
          <w:sz w:val="19"/>
          <w:szCs w:val="19"/>
        </w:rPr>
        <w:t>WRITE_COUNT</w:t>
      </w:r>
      <w:r>
        <w:rPr>
          <w:rFonts w:eastAsiaTheme="minorHAnsi"/>
          <w:color w:val="000000"/>
          <w:sz w:val="19"/>
          <w:szCs w:val="19"/>
        </w:rPr>
        <w:t xml:space="preserve"> 5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SID=-1;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void</w:t>
      </w:r>
      <w:r>
        <w:rPr>
          <w:rFonts w:eastAsiaTheme="minorHAnsi"/>
          <w:color w:val="000000"/>
          <w:sz w:val="19"/>
          <w:szCs w:val="19"/>
        </w:rPr>
        <w:t xml:space="preserve"> getSemafor();</w:t>
      </w:r>
      <w:r>
        <w:rPr>
          <w:rFonts w:eastAsiaTheme="minorHAnsi"/>
          <w:color w:val="008000"/>
          <w:sz w:val="19"/>
          <w:szCs w:val="19"/>
        </w:rPr>
        <w:t>//открыть\создать семафор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void</w:t>
      </w:r>
      <w:r>
        <w:rPr>
          <w:rFonts w:eastAsiaTheme="minorHAnsi"/>
          <w:color w:val="000000"/>
          <w:sz w:val="19"/>
          <w:szCs w:val="19"/>
        </w:rPr>
        <w:t xml:space="preserve"> destructSemafor();</w:t>
      </w:r>
      <w:r>
        <w:rPr>
          <w:rFonts w:eastAsiaTheme="minorHAnsi"/>
          <w:color w:val="008000"/>
          <w:sz w:val="19"/>
          <w:szCs w:val="19"/>
        </w:rPr>
        <w:t>//уничтожение семафора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void</w:t>
      </w:r>
      <w:r>
        <w:rPr>
          <w:rFonts w:eastAsiaTheme="minorHAnsi"/>
          <w:color w:val="000000"/>
          <w:sz w:val="19"/>
          <w:szCs w:val="19"/>
        </w:rPr>
        <w:t xml:space="preserve"> getSemafor()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{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SID=semget(</w:t>
      </w:r>
      <w:r>
        <w:rPr>
          <w:rFonts w:eastAsiaTheme="minorHAnsi"/>
          <w:color w:val="6F008A"/>
          <w:sz w:val="19"/>
          <w:szCs w:val="19"/>
        </w:rPr>
        <w:t>KEY</w:t>
      </w:r>
      <w:r>
        <w:rPr>
          <w:rFonts w:eastAsiaTheme="minorHAnsi"/>
          <w:color w:val="000000"/>
          <w:sz w:val="19"/>
          <w:szCs w:val="19"/>
        </w:rPr>
        <w:t>,4,0666);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(SID&lt;0)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SID=semget(</w:t>
      </w:r>
      <w:r>
        <w:rPr>
          <w:rFonts w:eastAsiaTheme="minorHAnsi"/>
          <w:color w:val="6F008A"/>
          <w:sz w:val="19"/>
          <w:szCs w:val="19"/>
        </w:rPr>
        <w:t>KEY</w:t>
      </w:r>
      <w:r>
        <w:rPr>
          <w:rFonts w:eastAsiaTheme="minorHAnsi"/>
          <w:color w:val="000000"/>
          <w:sz w:val="19"/>
          <w:szCs w:val="19"/>
        </w:rPr>
        <w:t>,4,0666|IPC_CREAT);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lastRenderedPageBreak/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(SID&lt;0)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{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perror(</w:t>
      </w:r>
      <w:r>
        <w:rPr>
          <w:rFonts w:eastAsiaTheme="minorHAnsi"/>
          <w:color w:val="A31515"/>
          <w:sz w:val="19"/>
          <w:szCs w:val="19"/>
        </w:rPr>
        <w:t>"error in function [semget()]"</w:t>
      </w:r>
      <w:r>
        <w:rPr>
          <w:rFonts w:eastAsiaTheme="minorHAnsi"/>
          <w:color w:val="000000"/>
          <w:sz w:val="19"/>
          <w:szCs w:val="19"/>
        </w:rPr>
        <w:t>);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exit(1);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}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"Семафор создан"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//первый семафор в 1 - ресурс свободен на запись, в 0 - ресурс занят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//второй семафор - счетчик активных писателей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//третий семафор - счетчик активных читателей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 xml:space="preserve">//четвертый семафор - счетчик процессов работающих с множ-ным семафором 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short</w:t>
      </w:r>
      <w:r>
        <w:rPr>
          <w:rFonts w:eastAsiaTheme="minorHAnsi"/>
          <w:color w:val="000000"/>
          <w:sz w:val="19"/>
          <w:szCs w:val="19"/>
        </w:rPr>
        <w:t xml:space="preserve"> val[4]={1,0,0,0};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semctl(SID,4,SETALL,val);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"Семафор инициализирован"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"Семафор открыт"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struct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2B91AF"/>
          <w:sz w:val="19"/>
          <w:szCs w:val="19"/>
        </w:rPr>
        <w:t>sembuf</w:t>
      </w:r>
      <w:r>
        <w:rPr>
          <w:rFonts w:eastAsiaTheme="minorHAnsi"/>
          <w:color w:val="000000"/>
          <w:sz w:val="19"/>
          <w:szCs w:val="19"/>
        </w:rPr>
        <w:t xml:space="preserve"> sb;</w:t>
      </w:r>
      <w:r>
        <w:rPr>
          <w:rFonts w:eastAsiaTheme="minorHAnsi"/>
          <w:color w:val="008000"/>
          <w:sz w:val="19"/>
          <w:szCs w:val="19"/>
        </w:rPr>
        <w:t>//увеличить количество работающих процессов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sb.sem_num=3; sb.sem_flg=0; sb.sem_op=1;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(semop(SID,&amp;sb,1)&lt;0)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perror(</w:t>
      </w:r>
      <w:r>
        <w:rPr>
          <w:rFonts w:eastAsiaTheme="minorHAnsi"/>
          <w:color w:val="A31515"/>
          <w:sz w:val="19"/>
          <w:szCs w:val="19"/>
        </w:rPr>
        <w:t>"Error in function semop(add activ proc)"</w:t>
      </w:r>
      <w:r>
        <w:rPr>
          <w:rFonts w:eastAsiaTheme="minorHAnsi"/>
          <w:color w:val="000000"/>
          <w:sz w:val="19"/>
          <w:szCs w:val="19"/>
        </w:rPr>
        <w:t>);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exit(2);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void</w:t>
      </w:r>
      <w:r>
        <w:rPr>
          <w:rFonts w:eastAsiaTheme="minorHAnsi"/>
          <w:color w:val="000000"/>
          <w:sz w:val="19"/>
          <w:szCs w:val="19"/>
        </w:rPr>
        <w:t xml:space="preserve"> destructSemafor()</w:t>
      </w:r>
      <w:r>
        <w:rPr>
          <w:rFonts w:eastAsiaTheme="minorHAnsi"/>
          <w:color w:val="008000"/>
          <w:sz w:val="19"/>
          <w:szCs w:val="19"/>
        </w:rPr>
        <w:t>//уничтожение семафора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{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struct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2B91AF"/>
          <w:sz w:val="19"/>
          <w:szCs w:val="19"/>
        </w:rPr>
        <w:t>sembuf</w:t>
      </w:r>
      <w:r>
        <w:rPr>
          <w:rFonts w:eastAsiaTheme="minorHAnsi"/>
          <w:color w:val="000000"/>
          <w:sz w:val="19"/>
          <w:szCs w:val="19"/>
        </w:rPr>
        <w:t xml:space="preserve"> sb;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sb.sem_num=3; sb.sem_flg=0; sb.sem_op=-1;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(semop(SID,&amp;sb,1)&lt;0)</w:t>
      </w:r>
      <w:r>
        <w:rPr>
          <w:rFonts w:eastAsiaTheme="minorHAnsi"/>
          <w:color w:val="008000"/>
          <w:sz w:val="19"/>
          <w:szCs w:val="19"/>
        </w:rPr>
        <w:t>//минус 1 работающий процесс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perror(</w:t>
      </w:r>
      <w:r>
        <w:rPr>
          <w:rFonts w:eastAsiaTheme="minorHAnsi"/>
          <w:color w:val="A31515"/>
          <w:sz w:val="19"/>
          <w:szCs w:val="19"/>
        </w:rPr>
        <w:t>"Error in function semop(minus activ proc)"</w:t>
      </w:r>
      <w:r>
        <w:rPr>
          <w:rFonts w:eastAsiaTheme="minorHAnsi"/>
          <w:color w:val="000000"/>
          <w:sz w:val="19"/>
          <w:szCs w:val="19"/>
        </w:rPr>
        <w:t>);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exit(2);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(semctl(SID,3,GETVAL)==0)</w:t>
      </w:r>
      <w:r>
        <w:rPr>
          <w:rFonts w:eastAsiaTheme="minorHAnsi"/>
          <w:color w:val="008000"/>
          <w:sz w:val="19"/>
          <w:szCs w:val="19"/>
        </w:rPr>
        <w:t>//это последний процесс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semctl(SID,IPC_RMID,0);</w:t>
      </w:r>
      <w:r>
        <w:rPr>
          <w:rFonts w:eastAsiaTheme="minorHAnsi"/>
          <w:color w:val="008000"/>
          <w:sz w:val="19"/>
          <w:szCs w:val="19"/>
        </w:rPr>
        <w:t>//уничтожение множ-го семафора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"Семафор уничтожен!"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9A20DE" w:rsidRDefault="009A20DE" w:rsidP="009A20D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694261" w:rsidRDefault="009A20DE" w:rsidP="009A20DE">
      <w:pPr>
        <w:widowControl/>
        <w:adjustRightInd w:val="0"/>
      </w:pPr>
      <w:r>
        <w:rPr>
          <w:rFonts w:eastAsiaTheme="minorHAnsi"/>
          <w:color w:val="000000"/>
          <w:sz w:val="19"/>
          <w:szCs w:val="19"/>
        </w:rPr>
        <w:t>}</w:t>
      </w:r>
    </w:p>
    <w:p w:rsidR="00EB4F03" w:rsidRPr="00D7244D" w:rsidRDefault="00EB4F03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br w:type="page"/>
      </w:r>
    </w:p>
    <w:p w:rsidR="00C86D85" w:rsidRDefault="00665AC5">
      <w:pPr>
        <w:pStyle w:val="1"/>
      </w:pPr>
      <w:r>
        <w:lastRenderedPageBreak/>
        <w:t>Вывод</w:t>
      </w:r>
    </w:p>
    <w:p w:rsidR="00434878" w:rsidRDefault="00434878" w:rsidP="00434878">
      <w:pPr>
        <w:spacing w:before="269" w:line="360" w:lineRule="auto"/>
        <w:ind w:left="302" w:right="99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1"/>
          <w:sz w:val="28"/>
        </w:rPr>
        <w:t xml:space="preserve"> </w:t>
      </w:r>
      <w:r w:rsidR="001C2B20" w:rsidRPr="0060125E">
        <w:rPr>
          <w:rFonts w:ascii="Times New Roman" w:hAnsi="Times New Roman" w:cs="Times New Roman"/>
          <w:spacing w:val="1"/>
          <w:sz w:val="28"/>
          <w:szCs w:val="28"/>
        </w:rPr>
        <w:t>для решения задач взаимоисключения и синхронизации</w:t>
      </w:r>
      <w:r w:rsidR="001C2B2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изучены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использованы</w:t>
      </w:r>
      <w:r w:rsidR="001C2B20" w:rsidRPr="001C2B2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1C2B20">
        <w:rPr>
          <w:rFonts w:ascii="Times New Roman" w:hAnsi="Times New Roman" w:cs="Times New Roman"/>
          <w:spacing w:val="1"/>
          <w:sz w:val="28"/>
          <w:szCs w:val="28"/>
        </w:rPr>
        <w:t>семафоры и системные функции, обеспечивающие</w:t>
      </w:r>
      <w:r w:rsidR="001C2B20" w:rsidRPr="0060125E">
        <w:rPr>
          <w:rFonts w:ascii="Times New Roman" w:hAnsi="Times New Roman" w:cs="Times New Roman"/>
          <w:spacing w:val="1"/>
          <w:sz w:val="28"/>
          <w:szCs w:val="28"/>
        </w:rPr>
        <w:t xml:space="preserve"> управление семафорами</w:t>
      </w:r>
      <w:bookmarkStart w:id="0" w:name="_GoBack"/>
      <w:bookmarkEnd w:id="0"/>
      <w:r w:rsidRPr="00D756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Программа разработанная в соответствии с заданием, работает корректно.</w:t>
      </w:r>
    </w:p>
    <w:p w:rsidR="00C86D85" w:rsidRDefault="00C86D85" w:rsidP="00434878">
      <w:pPr>
        <w:spacing w:before="269" w:line="360" w:lineRule="auto"/>
        <w:ind w:left="302" w:right="99" w:firstLine="707"/>
        <w:jc w:val="both"/>
        <w:rPr>
          <w:rFonts w:ascii="Times New Roman" w:hAnsi="Times New Roman"/>
          <w:sz w:val="28"/>
        </w:rPr>
      </w:pPr>
    </w:p>
    <w:sectPr w:rsidR="00C86D85">
      <w:footerReference w:type="default" r:id="rId12"/>
      <w:type w:val="continuous"/>
      <w:pgSz w:w="11910" w:h="16840"/>
      <w:pgMar w:top="1040" w:right="460" w:bottom="280" w:left="1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E00" w:rsidRDefault="007C4E00">
      <w:r>
        <w:separator/>
      </w:r>
    </w:p>
  </w:endnote>
  <w:endnote w:type="continuationSeparator" w:id="0">
    <w:p w:rsidR="007C4E00" w:rsidRDefault="007C4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D85" w:rsidRDefault="007C4E00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0.1pt;margin-top:778pt;width:12pt;height:15.3pt;z-index:-251658752;mso-position-horizontal-relative:page;mso-position-vertical-relative:page" filled="f" stroked="f">
          <v:textbox style="mso-next-textbox:#_x0000_s2049" inset="0,0,0,0">
            <w:txbxContent>
              <w:p w:rsidR="00C86D85" w:rsidRDefault="00665AC5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1C2B20">
                  <w:rPr>
                    <w:rFonts w:ascii="Times New Roman"/>
                    <w:noProof/>
                    <w:sz w:val="24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E00" w:rsidRDefault="007C4E00">
      <w:r>
        <w:separator/>
      </w:r>
    </w:p>
  </w:footnote>
  <w:footnote w:type="continuationSeparator" w:id="0">
    <w:p w:rsidR="007C4E00" w:rsidRDefault="007C4E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86D85"/>
    <w:rsid w:val="000176F9"/>
    <w:rsid w:val="000B0E07"/>
    <w:rsid w:val="000E7E01"/>
    <w:rsid w:val="001A2D0C"/>
    <w:rsid w:val="001C2B20"/>
    <w:rsid w:val="001D753B"/>
    <w:rsid w:val="00251260"/>
    <w:rsid w:val="00285ADD"/>
    <w:rsid w:val="00293B1F"/>
    <w:rsid w:val="002E3407"/>
    <w:rsid w:val="00434878"/>
    <w:rsid w:val="004F6C66"/>
    <w:rsid w:val="00535169"/>
    <w:rsid w:val="00542AB5"/>
    <w:rsid w:val="0059739F"/>
    <w:rsid w:val="005B70B3"/>
    <w:rsid w:val="005C7E88"/>
    <w:rsid w:val="005E37F1"/>
    <w:rsid w:val="0060125E"/>
    <w:rsid w:val="006171A0"/>
    <w:rsid w:val="0062688C"/>
    <w:rsid w:val="00665AC5"/>
    <w:rsid w:val="00667C37"/>
    <w:rsid w:val="00694261"/>
    <w:rsid w:val="006E28F4"/>
    <w:rsid w:val="006F3986"/>
    <w:rsid w:val="007C47A8"/>
    <w:rsid w:val="007C4E00"/>
    <w:rsid w:val="007E1A37"/>
    <w:rsid w:val="007E6BBE"/>
    <w:rsid w:val="00842E8D"/>
    <w:rsid w:val="00857AC2"/>
    <w:rsid w:val="00897129"/>
    <w:rsid w:val="008B6DAF"/>
    <w:rsid w:val="00930FDE"/>
    <w:rsid w:val="009A0840"/>
    <w:rsid w:val="009A20DE"/>
    <w:rsid w:val="009E2A79"/>
    <w:rsid w:val="00A473D6"/>
    <w:rsid w:val="00B64703"/>
    <w:rsid w:val="00B87683"/>
    <w:rsid w:val="00BA1569"/>
    <w:rsid w:val="00BC1340"/>
    <w:rsid w:val="00BD2542"/>
    <w:rsid w:val="00BF4BF1"/>
    <w:rsid w:val="00C61493"/>
    <w:rsid w:val="00C86D85"/>
    <w:rsid w:val="00D11D91"/>
    <w:rsid w:val="00D442E2"/>
    <w:rsid w:val="00D7244D"/>
    <w:rsid w:val="00D73404"/>
    <w:rsid w:val="00D756A7"/>
    <w:rsid w:val="00D94C98"/>
    <w:rsid w:val="00D959C6"/>
    <w:rsid w:val="00DE1260"/>
    <w:rsid w:val="00DE3DB7"/>
    <w:rsid w:val="00E26A8D"/>
    <w:rsid w:val="00E45019"/>
    <w:rsid w:val="00E64CBD"/>
    <w:rsid w:val="00EA11B2"/>
    <w:rsid w:val="00EB05B5"/>
    <w:rsid w:val="00EB4F03"/>
    <w:rsid w:val="00ED6FC7"/>
    <w:rsid w:val="00EE1140"/>
    <w:rsid w:val="00F10F51"/>
    <w:rsid w:val="00F122A0"/>
    <w:rsid w:val="00F35731"/>
    <w:rsid w:val="00F963C4"/>
    <w:rsid w:val="00FA2B40"/>
    <w:rsid w:val="00FE63DE"/>
    <w:rsid w:val="00FF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B8A244C"/>
  <w15:docId w15:val="{BDE464B0-D6E0-4C49-B290-5FBA2664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1"/>
    <w:qFormat/>
    <w:pPr>
      <w:spacing w:before="86"/>
      <w:ind w:left="302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170" w:right="975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right="-2160"/>
      <w:jc w:val="center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5973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739F"/>
    <w:rPr>
      <w:rFonts w:ascii="Courier New" w:eastAsia="Times New Roman" w:hAnsi="Courier New" w:cs="Courier New"/>
      <w:sz w:val="20"/>
      <w:szCs w:val="20"/>
      <w:lang w:val="ru-R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94DDC-5253-43C6-9B41-08E1E85F8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Admin</cp:lastModifiedBy>
  <cp:revision>61</cp:revision>
  <dcterms:created xsi:type="dcterms:W3CDTF">2021-09-17T09:52:00Z</dcterms:created>
  <dcterms:modified xsi:type="dcterms:W3CDTF">2021-10-15T17:43:00Z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2021-09-17T00:00:00Z</vt:filetime>
  </property>
</Properties>
</file>