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6113"/>
        <w:gridCol w:w="3242"/>
      </w:tblGrid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 w:rsidRPr="00052558">
              <w:rPr>
                <w:rFonts w:ascii="Calibri" w:hAnsi="Calibri"/>
                <w:b/>
                <w:sz w:val="22"/>
                <w:szCs w:val="22"/>
              </w:rPr>
              <w:t xml:space="preserve">СОГЛАСОВАНО: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r w:rsidRPr="00052558">
              <w:rPr>
                <w:rFonts w:ascii="Calibri" w:hAnsi="Calibri"/>
                <w:b/>
                <w:sz w:val="22"/>
                <w:szCs w:val="22"/>
                <w:lang w:val="en-US"/>
              </w:rPr>
              <w:t>C</w:t>
            </w:r>
            <w:r w:rsidRPr="00052558">
              <w:rPr>
                <w:rFonts w:ascii="Calibri" w:hAnsi="Calibri"/>
                <w:b/>
                <w:sz w:val="22"/>
                <w:szCs w:val="22"/>
              </w:rPr>
              <w:t>ОГЛАСОВАНО: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Исполнитель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Заказчик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Генеральный директор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  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>ТЕХНИЧЕСКОЕ ЗАДАНИЕ</w:t>
      </w:r>
    </w:p>
    <w:p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 xml:space="preserve"> </w:t>
      </w:r>
    </w:p>
    <w:p w:rsidR="00052558" w:rsidRPr="00CC0658" w:rsidRDefault="00052558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</w:pPr>
      <w:r w:rsidRPr="00CC0658">
        <w:t>на разработку и внедрение</w:t>
      </w:r>
    </w:p>
    <w:p w:rsidR="00052558" w:rsidRPr="00CC0658" w:rsidRDefault="00052558" w:rsidP="00052558">
      <w:pPr>
        <w:jc w:val="center"/>
      </w:pPr>
      <w:r w:rsidRPr="00CC0658">
        <w:t>«Системы автоматизации процессов организации и проведения работ»</w:t>
      </w: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  <w:r w:rsidRPr="00CC0658">
        <w:t xml:space="preserve">Москва </w:t>
      </w:r>
    </w:p>
    <w:p w:rsidR="00052558" w:rsidRPr="00CC0658" w:rsidRDefault="00052558" w:rsidP="00052558">
      <w:pPr>
        <w:jc w:val="center"/>
      </w:pPr>
    </w:p>
    <w:p w:rsidR="00052558" w:rsidRDefault="00052558" w:rsidP="00052558">
      <w:pPr>
        <w:jc w:val="center"/>
      </w:pPr>
      <w:r w:rsidRPr="00CC0658">
        <w:t>2022</w:t>
      </w:r>
    </w:p>
    <w:p w:rsidR="009D7751" w:rsidRPr="00E15F9B" w:rsidRDefault="00052558" w:rsidP="00322544">
      <w:pPr>
        <w:pStyle w:val="a5"/>
        <w:numPr>
          <w:ilvl w:val="0"/>
          <w:numId w:val="1"/>
        </w:numPr>
      </w:pPr>
      <w:r>
        <w:br w:type="page"/>
      </w:r>
      <w:r w:rsidR="00A02FCE" w:rsidRPr="00E15F9B">
        <w:lastRenderedPageBreak/>
        <w:t>Общие сведения</w:t>
      </w:r>
    </w:p>
    <w:p w:rsidR="006839BA" w:rsidRPr="00DA71C4" w:rsidRDefault="007E6DBF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DA71C4">
        <w:rPr>
          <w:color w:val="000000"/>
          <w:szCs w:val="28"/>
        </w:rPr>
        <w:t>П</w:t>
      </w:r>
      <w:r w:rsidR="006839BA" w:rsidRPr="00DA71C4">
        <w:rPr>
          <w:color w:val="000000"/>
          <w:szCs w:val="28"/>
        </w:rPr>
        <w:t>олное наименование си</w:t>
      </w:r>
      <w:r w:rsidRPr="00DA71C4">
        <w:rPr>
          <w:color w:val="000000"/>
          <w:szCs w:val="28"/>
        </w:rPr>
        <w:t>стемы и ее условное обозначение</w:t>
      </w:r>
      <w:r w:rsidR="006839BA" w:rsidRPr="00DA71C4">
        <w:rPr>
          <w:color w:val="000000"/>
          <w:szCs w:val="28"/>
        </w:rPr>
        <w:t xml:space="preserve"> </w:t>
      </w:r>
    </w:p>
    <w:p w:rsidR="006839BA" w:rsidRPr="00DA71C4" w:rsidRDefault="00DA71C4" w:rsidP="000371FF">
      <w:pPr>
        <w:pStyle w:val="2"/>
        <w:numPr>
          <w:ilvl w:val="1"/>
          <w:numId w:val="1"/>
        </w:numPr>
      </w:pPr>
      <w:r>
        <w:t>Ш</w:t>
      </w:r>
      <w:r w:rsidR="006839BA" w:rsidRPr="00DA71C4">
        <w:t xml:space="preserve">ифр </w:t>
      </w:r>
      <w:r w:rsidRPr="00100460">
        <w:rPr>
          <w:szCs w:val="28"/>
        </w:rPr>
        <w:t xml:space="preserve">темы </w:t>
      </w:r>
      <w:r w:rsidR="00100460" w:rsidRPr="00100460">
        <w:rPr>
          <w:szCs w:val="28"/>
        </w:rPr>
        <w:t>(при наличии)</w:t>
      </w:r>
    </w:p>
    <w:p w:rsidR="006839BA" w:rsidRPr="00DA71C4" w:rsidRDefault="00DA71C4" w:rsidP="000371FF">
      <w:pPr>
        <w:pStyle w:val="2"/>
        <w:numPr>
          <w:ilvl w:val="1"/>
          <w:numId w:val="1"/>
        </w:numPr>
      </w:pPr>
      <w:r>
        <w:t>Н</w:t>
      </w:r>
      <w:r w:rsidR="006839BA" w:rsidRPr="00DA71C4">
        <w:t xml:space="preserve">аименование </w:t>
      </w:r>
      <w:r w:rsidR="00100460" w:rsidRPr="00100460">
        <w:rPr>
          <w:szCs w:val="28"/>
        </w:rPr>
        <w:t>организации - заказчика АС, наименование организации-разработчика</w:t>
      </w:r>
    </w:p>
    <w:p w:rsidR="006839BA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 xml:space="preserve">еречень документов, на основании которых создается система, кем и </w:t>
      </w:r>
      <w:r>
        <w:t>когда утверждены эти документы</w:t>
      </w:r>
    </w:p>
    <w:p w:rsidR="00100460" w:rsidRPr="002175D3" w:rsidRDefault="00100460" w:rsidP="000371FF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2175D3">
        <w:rPr>
          <w:sz w:val="23"/>
          <w:szCs w:val="23"/>
        </w:rPr>
        <w:t xml:space="preserve">договорные документы на создание АС; </w:t>
      </w:r>
    </w:p>
    <w:p w:rsidR="00100460" w:rsidRPr="002175D3" w:rsidRDefault="00100460" w:rsidP="000371FF">
      <w:pPr>
        <w:pStyle w:val="Default"/>
        <w:numPr>
          <w:ilvl w:val="0"/>
          <w:numId w:val="2"/>
        </w:numPr>
        <w:jc w:val="both"/>
      </w:pPr>
      <w:r w:rsidRPr="002175D3">
        <w:rPr>
          <w:sz w:val="23"/>
          <w:szCs w:val="23"/>
        </w:rPr>
        <w:t xml:space="preserve">нормативно-правовые и нормативно-технические документы, регламентирующие создание АС; </w:t>
      </w:r>
    </w:p>
    <w:p w:rsidR="00100460" w:rsidRPr="002175D3" w:rsidRDefault="00100460" w:rsidP="000371FF">
      <w:pPr>
        <w:pStyle w:val="Default"/>
        <w:numPr>
          <w:ilvl w:val="0"/>
          <w:numId w:val="2"/>
        </w:numPr>
        <w:jc w:val="both"/>
      </w:pPr>
      <w:r w:rsidRPr="002175D3">
        <w:rPr>
          <w:sz w:val="23"/>
          <w:szCs w:val="23"/>
        </w:rPr>
        <w:t>техническое задание на создание ранее разрабатывавшейся АС.</w:t>
      </w:r>
    </w:p>
    <w:p w:rsidR="006839BA" w:rsidRPr="00DA71C4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>лановые сроки начала и оконч</w:t>
      </w:r>
      <w:r>
        <w:t>ания работы по созданию системы</w:t>
      </w:r>
      <w:r w:rsidR="006839BA" w:rsidRPr="00DA71C4">
        <w:t xml:space="preserve"> </w:t>
      </w:r>
    </w:p>
    <w:p w:rsidR="006839BA" w:rsidRPr="00DA71C4" w:rsidRDefault="00100460" w:rsidP="000371FF">
      <w:pPr>
        <w:pStyle w:val="2"/>
        <w:numPr>
          <w:ilvl w:val="1"/>
          <w:numId w:val="1"/>
        </w:numPr>
      </w:pPr>
      <w:r>
        <w:t>Общие с</w:t>
      </w:r>
      <w:r w:rsidR="006839BA" w:rsidRPr="00DA71C4">
        <w:t>ведения об источниках и п</w:t>
      </w:r>
      <w:r w:rsidR="00DA71C4">
        <w:t>орядке финансирования работ</w:t>
      </w:r>
    </w:p>
    <w:p w:rsidR="009D7751" w:rsidRDefault="003432E4" w:rsidP="000371FF">
      <w:pPr>
        <w:pStyle w:val="a5"/>
        <w:numPr>
          <w:ilvl w:val="0"/>
          <w:numId w:val="1"/>
        </w:numPr>
        <w:rPr>
          <w:color w:val="000000"/>
        </w:rPr>
      </w:pPr>
      <w:r>
        <w:t>Ц</w:t>
      </w:r>
      <w:r w:rsidR="009D7751" w:rsidRPr="00E15F9B">
        <w:t>ели</w:t>
      </w:r>
      <w:r w:rsidR="009D7751" w:rsidRPr="00E15F9B">
        <w:rPr>
          <w:color w:val="000000"/>
        </w:rPr>
        <w:t xml:space="preserve"> </w:t>
      </w:r>
      <w:r>
        <w:rPr>
          <w:color w:val="000000"/>
        </w:rPr>
        <w:t>и н</w:t>
      </w:r>
      <w:r w:rsidRPr="00E15F9B">
        <w:rPr>
          <w:color w:val="000000"/>
        </w:rPr>
        <w:t xml:space="preserve">азначение </w:t>
      </w:r>
      <w:r w:rsidR="009D7751" w:rsidRPr="00E15F9B">
        <w:t>создания</w:t>
      </w:r>
      <w:r w:rsidR="00E15F9B" w:rsidRPr="00E15F9B">
        <w:rPr>
          <w:color w:val="000000"/>
        </w:rPr>
        <w:t xml:space="preserve"> </w:t>
      </w:r>
      <w:r w:rsidRPr="003432E4">
        <w:t>автоматизированной</w:t>
      </w:r>
      <w:r>
        <w:rPr>
          <w:sz w:val="23"/>
          <w:szCs w:val="23"/>
        </w:rPr>
        <w:t xml:space="preserve"> </w:t>
      </w:r>
      <w:r w:rsidR="00E15F9B" w:rsidRPr="00E15F9B">
        <w:rPr>
          <w:color w:val="000000"/>
        </w:rPr>
        <w:t>системы</w:t>
      </w:r>
    </w:p>
    <w:p w:rsidR="002C7653" w:rsidRPr="004D5B9C" w:rsidRDefault="004D5B9C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>Цели создания системы</w:t>
      </w:r>
    </w:p>
    <w:p w:rsidR="00100460" w:rsidRPr="003432E4" w:rsidRDefault="00100460" w:rsidP="00611BB1">
      <w:pPr>
        <w:ind w:firstLine="0"/>
      </w:pPr>
      <w:r>
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</w:r>
    </w:p>
    <w:p w:rsidR="00100460" w:rsidRPr="004D5B9C" w:rsidRDefault="00100460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 xml:space="preserve">Назначение </w:t>
      </w:r>
      <w:r w:rsidRPr="004D5B9C">
        <w:rPr>
          <w:szCs w:val="28"/>
        </w:rPr>
        <w:t>системы</w:t>
      </w:r>
    </w:p>
    <w:p w:rsidR="00981D9B" w:rsidRDefault="00981D9B" w:rsidP="000371FF">
      <w:pPr>
        <w:numPr>
          <w:ilvl w:val="0"/>
          <w:numId w:val="4"/>
        </w:numPr>
      </w:pPr>
      <w:r>
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</w:r>
    </w:p>
    <w:p w:rsidR="00100460" w:rsidRPr="00E15F9B" w:rsidRDefault="00981D9B" w:rsidP="000371FF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t>Для сложного объекта автоматизации приводится общий перечень объектов, на которых планируется использовать АС.</w:t>
      </w:r>
    </w:p>
    <w:p w:rsidR="009D7751" w:rsidRPr="00E15F9B" w:rsidRDefault="00A02FCE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t>Х</w:t>
      </w:r>
      <w:r w:rsidR="009D7751" w:rsidRPr="00E15F9B">
        <w:t>арактеристика</w:t>
      </w:r>
      <w:r w:rsidR="009D7751" w:rsidRPr="00E15F9B">
        <w:rPr>
          <w:color w:val="000000"/>
        </w:rPr>
        <w:t xml:space="preserve"> </w:t>
      </w:r>
      <w:r w:rsidR="009D7751" w:rsidRPr="00E15F9B">
        <w:t>объектов</w:t>
      </w:r>
      <w:r w:rsidR="00E15F9B" w:rsidRPr="00E15F9B">
        <w:rPr>
          <w:color w:val="000000"/>
        </w:rPr>
        <w:t xml:space="preserve"> автоматизации</w:t>
      </w:r>
    </w:p>
    <w:p w:rsidR="00981D9B" w:rsidRDefault="00981D9B" w:rsidP="000371F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основные сведения об объекте автоматизации или ссылки на документы, содержащие такие сведения; </w:t>
      </w:r>
    </w:p>
    <w:p w:rsidR="00981D9B" w:rsidRPr="00981D9B" w:rsidRDefault="00981D9B" w:rsidP="000371FF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>сведения об условиях эксплуатации объекта автоматизации и характеристиках окружающей среды.</w:t>
      </w:r>
    </w:p>
    <w:p w:rsidR="00981D9B" w:rsidRPr="004D5B9C" w:rsidRDefault="00981D9B" w:rsidP="000371FF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>В разделе приводят основные сведения об объекте автоматизации, позволяющие однозначно его идентифицировать и сформировать правильное представление о масштабах разработки.</w:t>
      </w:r>
    </w:p>
    <w:p w:rsidR="004A1C38" w:rsidRPr="00E15F9B" w:rsidRDefault="00E15F9B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rPr>
          <w:color w:val="000000"/>
        </w:rPr>
        <w:t xml:space="preserve">Требования к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Pr="00E15F9B">
        <w:rPr>
          <w:color w:val="000000"/>
        </w:rPr>
        <w:t>системе</w:t>
      </w:r>
    </w:p>
    <w:p w:rsidR="004A1C38" w:rsidRPr="00E15F9B" w:rsidRDefault="0004641A" w:rsidP="004D5B9C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="004A1C38" w:rsidRPr="00E15F9B">
        <w:t xml:space="preserve"> </w:t>
      </w:r>
    </w:p>
    <w:p w:rsidR="00227459" w:rsidRPr="0004641A" w:rsidRDefault="007E6DBF" w:rsidP="000371FF">
      <w:pPr>
        <w:pStyle w:val="2"/>
        <w:numPr>
          <w:ilvl w:val="1"/>
          <w:numId w:val="1"/>
        </w:numPr>
        <w:rPr>
          <w:szCs w:val="28"/>
        </w:rPr>
      </w:pPr>
      <w:r w:rsidRPr="0004641A">
        <w:rPr>
          <w:szCs w:val="28"/>
        </w:rPr>
        <w:t>Требования</w:t>
      </w:r>
      <w:r w:rsidR="0004641A" w:rsidRPr="0004641A">
        <w:rPr>
          <w:szCs w:val="28"/>
        </w:rPr>
        <w:t xml:space="preserve"> к структуре АС в целом</w:t>
      </w:r>
    </w:p>
    <w:p w:rsidR="004175E9" w:rsidRPr="004175E9" w:rsidRDefault="004175E9" w:rsidP="000371FF">
      <w:pPr>
        <w:pStyle w:val="3"/>
        <w:numPr>
          <w:ilvl w:val="2"/>
          <w:numId w:val="1"/>
        </w:numPr>
        <w:rPr>
          <w:szCs w:val="24"/>
        </w:rPr>
      </w:pPr>
      <w:r w:rsidRPr="004175E9">
        <w:rPr>
          <w:szCs w:val="24"/>
        </w:rPr>
        <w:t>Перечень подсистем их назначение и основные характеристики</w:t>
      </w:r>
    </w:p>
    <w:p w:rsidR="00897432" w:rsidRDefault="004175E9" w:rsidP="004175E9">
      <w:r>
        <w:t>Дополнительно могут быть приведены требования к числу уровней иерархии и степени централизации АС;</w:t>
      </w:r>
    </w:p>
    <w:p w:rsidR="004175E9" w:rsidRPr="00E15F9B" w:rsidRDefault="004175E9" w:rsidP="000371FF">
      <w:pPr>
        <w:pStyle w:val="3"/>
        <w:numPr>
          <w:ilvl w:val="2"/>
          <w:numId w:val="1"/>
        </w:numPr>
      </w:pPr>
      <w:r>
        <w:rPr>
          <w:sz w:val="23"/>
          <w:szCs w:val="23"/>
        </w:rPr>
        <w:t xml:space="preserve">Требования к способам и средствам </w:t>
      </w:r>
      <w:r w:rsidRPr="004175E9">
        <w:rPr>
          <w:szCs w:val="24"/>
        </w:rPr>
        <w:t>обеспечения</w:t>
      </w:r>
      <w:r>
        <w:rPr>
          <w:sz w:val="23"/>
          <w:szCs w:val="23"/>
        </w:rPr>
        <w:t xml:space="preserve"> информационного взаимодействия компонентов</w:t>
      </w:r>
    </w:p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характеристикам взаимосвязей создаваемой АС со смежными АС</w:t>
      </w:r>
    </w:p>
    <w:p w:rsidR="004175E9" w:rsidRDefault="004175E9" w:rsidP="004175E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требования к интероперабельности, требования к ее совместимости, в том числе указания о способах обмена информацией; </w:t>
      </w:r>
    </w:p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режимам функционирования АС</w:t>
      </w:r>
    </w:p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по диагностированию АС</w:t>
      </w:r>
    </w:p>
    <w:p w:rsidR="00897432" w:rsidRPr="004175E9" w:rsidRDefault="004175E9" w:rsidP="000371FF">
      <w:pPr>
        <w:pStyle w:val="3"/>
        <w:numPr>
          <w:ilvl w:val="2"/>
          <w:numId w:val="1"/>
        </w:numPr>
        <w:rPr>
          <w:color w:val="000000"/>
          <w:sz w:val="23"/>
          <w:szCs w:val="23"/>
        </w:rPr>
      </w:pPr>
      <w:r>
        <w:rPr>
          <w:sz w:val="23"/>
          <w:szCs w:val="23"/>
        </w:rPr>
        <w:t>Перспективы развития, модернизации АС</w:t>
      </w:r>
    </w:p>
    <w:p w:rsidR="00227459" w:rsidRPr="00E15F9B" w:rsidRDefault="00DA71C4" w:rsidP="000371FF">
      <w:pPr>
        <w:pStyle w:val="2"/>
        <w:numPr>
          <w:ilvl w:val="1"/>
          <w:numId w:val="1"/>
        </w:numPr>
        <w:jc w:val="left"/>
      </w:pPr>
      <w:r>
        <w:t>Т</w:t>
      </w:r>
      <w:r w:rsidR="00227459" w:rsidRPr="00E15F9B">
        <w:t xml:space="preserve">ребования к функциям (задачам), выполняемым </w:t>
      </w:r>
      <w:r w:rsidR="0004641A">
        <w:t>АС</w:t>
      </w:r>
    </w:p>
    <w:p w:rsidR="00897432" w:rsidRDefault="00897432" w:rsidP="004175E9">
      <w:pPr>
        <w:ind w:firstLine="0"/>
        <w:rPr>
          <w:color w:val="000000"/>
          <w:sz w:val="22"/>
          <w:szCs w:val="22"/>
        </w:rPr>
      </w:pPr>
    </w:p>
    <w:p w:rsidR="004175E9" w:rsidRDefault="004175E9" w:rsidP="004175E9">
      <w:r>
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</w:r>
    </w:p>
    <w:p w:rsidR="004175E9" w:rsidRDefault="004175E9" w:rsidP="004175E9">
      <w:r>
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:rsidR="004175E9" w:rsidRDefault="004175E9" w:rsidP="00153F3C">
      <w:pPr>
        <w:rPr>
          <w:sz w:val="23"/>
          <w:szCs w:val="23"/>
        </w:rPr>
      </w:pPr>
      <w:r>
        <w:rPr>
          <w:sz w:val="23"/>
          <w:szCs w:val="23"/>
        </w:rPr>
        <w:t xml:space="preserve">При </w:t>
      </w:r>
      <w:r w:rsidRPr="00153F3C">
        <w:t>необходимости</w:t>
      </w:r>
      <w:r>
        <w:rPr>
          <w:sz w:val="23"/>
          <w:szCs w:val="23"/>
        </w:rPr>
        <w:t xml:space="preserve"> дополнительно могут быть указаны следующие данные: </w:t>
      </w:r>
    </w:p>
    <w:p w:rsidR="004175E9" w:rsidRPr="00153F3C" w:rsidRDefault="004175E9" w:rsidP="000371FF">
      <w:pPr>
        <w:pStyle w:val="Default"/>
        <w:numPr>
          <w:ilvl w:val="0"/>
          <w:numId w:val="5"/>
        </w:numPr>
      </w:pPr>
      <w:r w:rsidRPr="00153F3C">
        <w:t xml:space="preserve">временной регламент реализации каждой функции (задачи); </w:t>
      </w:r>
    </w:p>
    <w:p w:rsidR="004175E9" w:rsidRPr="00153F3C" w:rsidRDefault="004175E9" w:rsidP="00C0190D">
      <w:pPr>
        <w:pStyle w:val="Default"/>
        <w:numPr>
          <w:ilvl w:val="0"/>
          <w:numId w:val="5"/>
        </w:numPr>
        <w:jc w:val="both"/>
      </w:pPr>
      <w:r w:rsidRPr="00153F3C">
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4175E9" w:rsidRPr="00153F3C" w:rsidRDefault="004175E9" w:rsidP="000371FF">
      <w:pPr>
        <w:numPr>
          <w:ilvl w:val="0"/>
          <w:numId w:val="5"/>
        </w:numPr>
        <w:rPr>
          <w:color w:val="000000"/>
        </w:rPr>
      </w:pPr>
      <w:r w:rsidRPr="00153F3C">
        <w:t>перечень и критерии отказов для каждой функции, по которой задаются требования по надежности.</w:t>
      </w:r>
    </w:p>
    <w:p w:rsidR="004175E9" w:rsidRPr="00E15F9B" w:rsidRDefault="004175E9" w:rsidP="004175E9">
      <w:pPr>
        <w:ind w:firstLine="0"/>
        <w:rPr>
          <w:color w:val="000000"/>
          <w:sz w:val="22"/>
          <w:szCs w:val="22"/>
        </w:rPr>
      </w:pPr>
    </w:p>
    <w:p w:rsidR="000D101D" w:rsidRPr="00E15F9B" w:rsidRDefault="004D5B9C" w:rsidP="000371FF">
      <w:pPr>
        <w:pStyle w:val="2"/>
        <w:numPr>
          <w:ilvl w:val="1"/>
          <w:numId w:val="1"/>
        </w:numPr>
        <w:jc w:val="left"/>
      </w:pPr>
      <w:r>
        <w:t>Требования к видам обеспечения</w:t>
      </w:r>
      <w:r w:rsidR="0004641A">
        <w:t xml:space="preserve"> АС</w:t>
      </w:r>
    </w:p>
    <w:p w:rsidR="00897432" w:rsidRDefault="00BB0548" w:rsidP="00BB0548">
      <w:pPr>
        <w:spacing w:before="100" w:beforeAutospacing="1" w:after="3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="00897432" w:rsidRPr="00E15F9B">
        <w:rPr>
          <w:color w:val="000000"/>
          <w:sz w:val="22"/>
          <w:szCs w:val="22"/>
        </w:rPr>
        <w:t xml:space="preserve"> зависимости от вида системы приводят </w:t>
      </w:r>
      <w:r>
        <w:rPr>
          <w:color w:val="000000"/>
          <w:sz w:val="22"/>
          <w:szCs w:val="22"/>
        </w:rPr>
        <w:t xml:space="preserve">требования </w:t>
      </w:r>
      <w:r>
        <w:rPr>
          <w:sz w:val="23"/>
          <w:szCs w:val="23"/>
        </w:rPr>
        <w:t>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АС.</w:t>
      </w:r>
    </w:p>
    <w:p w:rsidR="006C4D3E" w:rsidRPr="00E15F9B" w:rsidRDefault="00F36C48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 к математическому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BB0548" w:rsidRDefault="00BB0548" w:rsidP="00BB0548">
      <w:r>
        <w:t xml:space="preserve"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 </w:t>
      </w:r>
    </w:p>
    <w:p w:rsidR="00BB0548" w:rsidRDefault="00BB0548" w:rsidP="00BB0548"/>
    <w:p w:rsidR="00897432" w:rsidRPr="00E15F9B" w:rsidRDefault="0007743A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информационно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составу, структуре и способам организации данных в АС;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информационному обмену между компонентами АС и со смежными АС;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информационной совместимости со смежными АС; </w:t>
      </w:r>
    </w:p>
    <w:p w:rsidR="00BB0548" w:rsidRPr="00BB0548" w:rsidRDefault="00BB0548" w:rsidP="00210E9D">
      <w:pPr>
        <w:pStyle w:val="Default"/>
        <w:numPr>
          <w:ilvl w:val="0"/>
          <w:numId w:val="6"/>
        </w:numPr>
        <w:jc w:val="both"/>
      </w:pPr>
      <w:r w:rsidRPr="00BB0548">
        <w:t xml:space="preserve">по использованию действующих и по разработке новых классификаторов, справочников, форм документов;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по применению систем управления базами данных;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>к представлению данных в АС;</w:t>
      </w:r>
    </w:p>
    <w:p w:rsidR="00897432" w:rsidRPr="00E15F9B" w:rsidRDefault="00BB0548" w:rsidP="000371F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BB0548">
        <w:t>к контролю, хранению, обновлению и восстановлению данных</w:t>
      </w:r>
      <w:r>
        <w:rPr>
          <w:sz w:val="23"/>
          <w:szCs w:val="23"/>
        </w:rPr>
        <w:t>.</w:t>
      </w:r>
    </w:p>
    <w:p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лингвистическо</w:t>
      </w:r>
      <w:r>
        <w:rPr>
          <w:color w:val="000000"/>
          <w:sz w:val="22"/>
          <w:szCs w:val="22"/>
        </w:rPr>
        <w:t xml:space="preserve">му </w:t>
      </w:r>
      <w:r w:rsidR="00897432" w:rsidRPr="00E15F9B">
        <w:rPr>
          <w:color w:val="000000"/>
          <w:sz w:val="22"/>
          <w:szCs w:val="22"/>
        </w:rPr>
        <w:t>обеспечени</w:t>
      </w:r>
      <w:r>
        <w:rPr>
          <w:color w:val="000000"/>
          <w:sz w:val="22"/>
          <w:szCs w:val="22"/>
        </w:rPr>
        <w:t>ю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языкам, используемым в АС, и возможности расширения набора языков (при необходимости); 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способам организации диалога; 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разработке и использованию словарей, тезаурусов; 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описанию синтаксиса формализованного языка. </w:t>
      </w:r>
    </w:p>
    <w:p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программно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составу и видам программного обеспечения; </w:t>
      </w:r>
    </w:p>
    <w:p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выбору используемого программного обеспечения; </w:t>
      </w:r>
    </w:p>
    <w:p w:rsidR="0042049C" w:rsidRPr="0042049C" w:rsidRDefault="006D453F" w:rsidP="000371FF">
      <w:pPr>
        <w:pStyle w:val="Default"/>
        <w:numPr>
          <w:ilvl w:val="0"/>
          <w:numId w:val="8"/>
        </w:numPr>
      </w:pPr>
      <w:r w:rsidRPr="0042049C">
        <w:t>требования к разрабатыва</w:t>
      </w:r>
      <w:r w:rsidR="0042049C" w:rsidRPr="0042049C">
        <w:t>емому программному обеспечению;</w:t>
      </w:r>
    </w:p>
    <w:p w:rsidR="00897432" w:rsidRPr="0042049C" w:rsidRDefault="006D453F" w:rsidP="000371FF">
      <w:pPr>
        <w:pStyle w:val="Default"/>
        <w:numPr>
          <w:ilvl w:val="0"/>
          <w:numId w:val="8"/>
        </w:numPr>
      </w:pPr>
      <w:r w:rsidRPr="0042049C">
        <w:t>перечень допустимых покупных программных средств (при наличии).</w:t>
      </w:r>
    </w:p>
    <w:p w:rsidR="006C4D3E" w:rsidRPr="00E15F9B" w:rsidRDefault="00BE4403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техническо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E83FF2" w:rsidRPr="00E83FF2" w:rsidRDefault="00E83FF2" w:rsidP="000371FF">
      <w:pPr>
        <w:numPr>
          <w:ilvl w:val="0"/>
          <w:numId w:val="9"/>
        </w:numPr>
        <w:spacing w:before="100" w:beforeAutospacing="1" w:after="33"/>
      </w:pPr>
      <w:r w:rsidRPr="00E83FF2">
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</w:r>
    </w:p>
    <w:p w:rsidR="00897432" w:rsidRPr="00E83FF2" w:rsidRDefault="00E83FF2" w:rsidP="000371FF">
      <w:pPr>
        <w:numPr>
          <w:ilvl w:val="0"/>
          <w:numId w:val="9"/>
        </w:numPr>
        <w:spacing w:before="100" w:beforeAutospacing="1" w:after="33"/>
        <w:rPr>
          <w:color w:val="000000"/>
        </w:rPr>
      </w:pPr>
      <w:r w:rsidRPr="00E83FF2">
        <w:t>к функциональным, конструктивным и эксплуатационным характеристикам средств технического обеспечения АС.</w:t>
      </w:r>
    </w:p>
    <w:p w:rsidR="006C4D3E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="00897432" w:rsidRPr="00E15F9B">
        <w:rPr>
          <w:color w:val="000000"/>
          <w:sz w:val="22"/>
          <w:szCs w:val="22"/>
        </w:rPr>
        <w:t xml:space="preserve"> к метрологическому обеспечению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количественные значения показателей метрологического обеспечения;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методам (методикам) измерений и измерительного контроля параметров и их характеристик;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средствам измерений и измерительного контроля;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метрологическому обеспечению испытаний АС;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программе метрологического обеспечения АС;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к метрологической совместимости технических средств АС;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проведения метрологической экспертизы технической документации (при необходимости).</w:t>
      </w:r>
    </w:p>
    <w:p w:rsidR="00E66855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>
        <w:rPr>
          <w:color w:val="000000"/>
          <w:sz w:val="22"/>
          <w:szCs w:val="22"/>
        </w:rPr>
        <w:t>организационному обеспечению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структуре и функциям подразделений, участвующих в функционировании АС или обеспечивающих эксплуатацию; 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организации функционирования АС и порядку взаимодействия персонала и пользователей АС; 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организации функционирования АС при сбоях, отказах и авариях; </w:t>
      </w:r>
    </w:p>
    <w:p w:rsidR="00897432" w:rsidRPr="004D5AFF" w:rsidRDefault="004D5AFF" w:rsidP="000371FF">
      <w:pPr>
        <w:numPr>
          <w:ilvl w:val="0"/>
          <w:numId w:val="11"/>
        </w:numPr>
        <w:rPr>
          <w:color w:val="000000"/>
        </w:rPr>
      </w:pPr>
      <w:r w:rsidRPr="004D5AFF">
        <w:t>к порядку обеспечения нормативными документами, необходимыми для разработки АС.</w:t>
      </w:r>
      <w:r w:rsidRPr="004D5AFF">
        <w:rPr>
          <w:color w:val="000000"/>
        </w:rPr>
        <w:t xml:space="preserve"> </w:t>
      </w:r>
    </w:p>
    <w:p w:rsidR="008357A6" w:rsidRDefault="008357A6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 w:rsidR="00897432" w:rsidRPr="00E15F9B">
        <w:rPr>
          <w:color w:val="000000"/>
          <w:sz w:val="22"/>
          <w:szCs w:val="22"/>
        </w:rPr>
        <w:t>методическо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:rsidR="004D5AFF" w:rsidRPr="004D5AFF" w:rsidRDefault="004D5AFF" w:rsidP="000371FF">
      <w:pPr>
        <w:pStyle w:val="Default"/>
        <w:numPr>
          <w:ilvl w:val="0"/>
          <w:numId w:val="12"/>
        </w:numPr>
      </w:pPr>
      <w:r w:rsidRPr="004D5AFF">
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</w:r>
    </w:p>
    <w:p w:rsidR="004D5AFF" w:rsidRPr="004D5AFF" w:rsidRDefault="004D5AFF" w:rsidP="00FD3432">
      <w:pPr>
        <w:pStyle w:val="Default"/>
        <w:numPr>
          <w:ilvl w:val="0"/>
          <w:numId w:val="12"/>
        </w:numPr>
        <w:rPr>
          <w:b/>
          <w:lang w:val="en-US"/>
        </w:rPr>
      </w:pPr>
      <w:r w:rsidRPr="00FD3432">
        <w:t>порядок</w:t>
      </w:r>
      <w:r w:rsidRPr="004D5AFF">
        <w:rPr>
          <w:b/>
        </w:rPr>
        <w:t xml:space="preserve"> </w:t>
      </w:r>
      <w:r w:rsidRPr="001D3DD4">
        <w:t>и правила обеспечения разработчиков АС нормативно-технической документацией.</w:t>
      </w:r>
    </w:p>
    <w:p w:rsidR="0004641A" w:rsidRPr="004175E9" w:rsidRDefault="0004641A" w:rsidP="000371FF">
      <w:pPr>
        <w:pStyle w:val="2"/>
        <w:numPr>
          <w:ilvl w:val="1"/>
          <w:numId w:val="1"/>
        </w:numPr>
        <w:jc w:val="left"/>
        <w:rPr>
          <w:color w:val="000000"/>
          <w:szCs w:val="28"/>
        </w:rPr>
      </w:pPr>
      <w:r w:rsidRPr="004175E9">
        <w:rPr>
          <w:szCs w:val="28"/>
        </w:rPr>
        <w:t>Общие технические требования к АС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</w:t>
      </w:r>
      <w:r w:rsidRPr="00066A98">
        <w:rPr>
          <w:szCs w:val="24"/>
        </w:rPr>
        <w:t>численности</w:t>
      </w:r>
      <w:r w:rsidRPr="00066A98">
        <w:rPr>
          <w:color w:val="000000"/>
          <w:szCs w:val="24"/>
        </w:rPr>
        <w:t xml:space="preserve"> и квалификации персонала и </w:t>
      </w:r>
      <w:r w:rsidR="00176DCB" w:rsidRPr="00066A98">
        <w:rPr>
          <w:szCs w:val="24"/>
        </w:rPr>
        <w:t>пользователей АС</w:t>
      </w:r>
    </w:p>
    <w:p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численности персонала и пользователей АС; </w:t>
      </w:r>
    </w:p>
    <w:p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квалификации персонала и пользователей АС, порядку их подготовки и контроля знаний и навыков; </w:t>
      </w:r>
    </w:p>
    <w:p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>требуемый режим работы персонала и пользователей АС.</w:t>
      </w:r>
    </w:p>
    <w:p w:rsidR="004175E9" w:rsidRPr="00066A98" w:rsidRDefault="00176DCB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 к показателям</w:t>
      </w:r>
      <w:r w:rsidR="004175E9" w:rsidRPr="00066A98">
        <w:rPr>
          <w:color w:val="000000"/>
          <w:szCs w:val="24"/>
        </w:rPr>
        <w:t xml:space="preserve"> назначения</w:t>
      </w:r>
    </w:p>
    <w:p w:rsidR="00715AB6" w:rsidRPr="00066A98" w:rsidRDefault="00715AB6" w:rsidP="00D16847">
      <w:pPr>
        <w:ind w:firstLine="0"/>
        <w:rPr>
          <w:color w:val="000000"/>
        </w:rPr>
      </w:pPr>
      <w:r w:rsidRPr="00066A98">
        <w:t>приводят значения параметров, характеризующих степень соответствия АС ее назначению (при их наличии).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надежности </w:t>
      </w:r>
    </w:p>
    <w:p w:rsidR="00715AB6" w:rsidRPr="00066A98" w:rsidRDefault="00715AB6" w:rsidP="000371FF">
      <w:pPr>
        <w:numPr>
          <w:ilvl w:val="0"/>
          <w:numId w:val="14"/>
        </w:numPr>
        <w:spacing w:before="100" w:beforeAutospacing="1" w:after="33"/>
        <w:rPr>
          <w:color w:val="000000"/>
        </w:rPr>
      </w:pPr>
      <w:r w:rsidRPr="00066A98">
        <w:t>состав и количественные значения показателей надежности для АС в целом или ее подсистем (составных частей);</w:t>
      </w:r>
    </w:p>
    <w:p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требования к надежности технических средств и программного обеспечения; </w:t>
      </w:r>
    </w:p>
    <w:p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безопасности </w:t>
      </w:r>
    </w:p>
    <w:p w:rsidR="004175E9" w:rsidRPr="00066A98" w:rsidRDefault="00F17A9A" w:rsidP="00F17A9A">
      <w:pPr>
        <w:rPr>
          <w:color w:val="000000"/>
        </w:rPr>
      </w:pPr>
      <w:r w:rsidRPr="00066A98">
        <w:t xml:space="preserve"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</w:t>
      </w:r>
      <w:r w:rsidR="00D16847" w:rsidRPr="00066A98">
        <w:t>безопасности.</w:t>
      </w:r>
      <w:r w:rsidR="004175E9" w:rsidRPr="00066A98">
        <w:rPr>
          <w:color w:val="000000"/>
        </w:rPr>
        <w:t xml:space="preserve"> 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эргономике</w:t>
      </w:r>
      <w:r w:rsidRPr="00066A98">
        <w:rPr>
          <w:color w:val="000000"/>
          <w:szCs w:val="24"/>
        </w:rPr>
        <w:t xml:space="preserve"> и технической эстетике </w:t>
      </w:r>
    </w:p>
    <w:p w:rsidR="00075012" w:rsidRPr="00066A98" w:rsidRDefault="00075012" w:rsidP="000371FF">
      <w:pPr>
        <w:pStyle w:val="Default"/>
        <w:numPr>
          <w:ilvl w:val="0"/>
          <w:numId w:val="15"/>
        </w:numPr>
      </w:pPr>
      <w:r w:rsidRPr="00066A98">
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</w:r>
    </w:p>
    <w:p w:rsidR="004175E9" w:rsidRPr="00066A98" w:rsidRDefault="00075012" w:rsidP="000371FF">
      <w:pPr>
        <w:numPr>
          <w:ilvl w:val="0"/>
          <w:numId w:val="15"/>
        </w:numPr>
        <w:spacing w:before="100" w:beforeAutospacing="1" w:after="33"/>
        <w:rPr>
          <w:color w:val="000000"/>
        </w:rPr>
      </w:pPr>
      <w:r w:rsidRPr="00066A98"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</w:r>
      <w:r w:rsidRPr="00066A98">
        <w:rPr>
          <w:color w:val="000000"/>
        </w:rPr>
        <w:t xml:space="preserve"> 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транспортабельности</w:t>
      </w:r>
    </w:p>
    <w:p w:rsidR="004175E9" w:rsidRPr="00066A98" w:rsidRDefault="00F25C87" w:rsidP="00F25C87">
      <w:pPr>
        <w:rPr>
          <w:color w:val="000000"/>
        </w:rPr>
      </w:pPr>
      <w:r w:rsidRPr="00066A98">
        <w:t>Д</w:t>
      </w:r>
      <w:r w:rsidR="00075012" w:rsidRPr="00066A98">
        <w:t>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при транспортировании, а также требования безопасности перевозки.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эксплуатации</w:t>
      </w:r>
      <w:r w:rsidR="00D16847" w:rsidRPr="00066A98">
        <w:rPr>
          <w:rStyle w:val="10"/>
          <w:rFonts w:ascii="Times New Roman" w:hAnsi="Times New Roman" w:cs="Times New Roman"/>
          <w:color w:val="000000"/>
          <w:sz w:val="24"/>
          <w:szCs w:val="24"/>
        </w:rPr>
        <w:t>, техническому обслуживанию, ремонту и хранению компонентов АС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</w:r>
    </w:p>
    <w:p w:rsidR="004175E9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>требования к регламенту обслуживания.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защите информации от несанкционированного доступа </w:t>
      </w:r>
    </w:p>
    <w:p w:rsidR="004175E9" w:rsidRPr="00066A98" w:rsidRDefault="00991DB3" w:rsidP="004175E9">
      <w:pPr>
        <w:rPr>
          <w:color w:val="000000"/>
        </w:rPr>
      </w:pPr>
      <w:r w:rsidRPr="00066A98">
        <w:t>В</w:t>
      </w:r>
      <w:r w:rsidR="004175E9" w:rsidRPr="00066A98">
        <w:t>ключают требования, установленные в НТД, действующей в отрасли (ведомстве) заказчика.;</w:t>
      </w:r>
      <w:r w:rsidR="004175E9" w:rsidRPr="00066A98">
        <w:rPr>
          <w:color w:val="000000"/>
        </w:rPr>
        <w:t xml:space="preserve"> 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по сохранности информации при авариях </w:t>
      </w:r>
    </w:p>
    <w:p w:rsidR="00991DB3" w:rsidRPr="00066A98" w:rsidRDefault="00991DB3" w:rsidP="00991DB3">
      <w:pPr>
        <w:rPr>
          <w:color w:val="000000"/>
        </w:rPr>
      </w:pPr>
      <w:r w:rsidRPr="00066A98">
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Требования к защите</w:t>
      </w:r>
      <w:r w:rsidR="00715AB6" w:rsidRPr="00066A98">
        <w:rPr>
          <w:color w:val="000000"/>
          <w:szCs w:val="24"/>
        </w:rPr>
        <w:t xml:space="preserve"> от влияния внешних воздействий</w:t>
      </w:r>
      <w:r w:rsidRPr="00066A98">
        <w:rPr>
          <w:color w:val="000000"/>
          <w:szCs w:val="24"/>
        </w:rPr>
        <w:t xml:space="preserve"> </w:t>
      </w:r>
    </w:p>
    <w:p w:rsidR="00991DB3" w:rsidRPr="00066A98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к радиоэлектронной защите средств АС; </w:t>
      </w:r>
    </w:p>
    <w:p w:rsidR="00991DB3" w:rsidRPr="00066A98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по стойкости, устойчивости и прочности к внешним воздействиям (среде применения). 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патентной чистоте </w:t>
      </w:r>
      <w:r w:rsidR="00715AB6" w:rsidRPr="00066A98">
        <w:rPr>
          <w:szCs w:val="24"/>
        </w:rPr>
        <w:t>и патентоспособности</w:t>
      </w:r>
    </w:p>
    <w:p w:rsidR="00991DB3" w:rsidRPr="00066A98" w:rsidRDefault="00991DB3" w:rsidP="00991DB3">
      <w:pPr>
        <w:rPr>
          <w:color w:val="000000"/>
        </w:rPr>
      </w:pPr>
      <w:r w:rsidRPr="00066A98">
        <w:t>Указывают требования по патентной чистоте и патентоспособности АС и ее частей, включая требования по проведению патентных исследований.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Требования по стандартизации и унификации</w:t>
      </w:r>
    </w:p>
    <w:p w:rsidR="00991DB3" w:rsidRPr="00066A98" w:rsidRDefault="00991DB3" w:rsidP="00991DB3">
      <w:r w:rsidRPr="00066A98">
        <w:t>Включают показатели, устанавливающие следующее:</w:t>
      </w:r>
      <w:r w:rsidR="004175E9" w:rsidRPr="00066A98">
        <w:rPr>
          <w:color w:val="000000"/>
        </w:rPr>
        <w:t xml:space="preserve"> </w:t>
      </w:r>
    </w:p>
    <w:p w:rsidR="00991DB3" w:rsidRPr="00066A98" w:rsidRDefault="00991DB3" w:rsidP="00D16847">
      <w:pPr>
        <w:pStyle w:val="Default"/>
        <w:numPr>
          <w:ilvl w:val="0"/>
          <w:numId w:val="18"/>
        </w:numPr>
        <w:jc w:val="both"/>
      </w:pPr>
      <w:r w:rsidRPr="00066A98">
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</w:r>
    </w:p>
    <w:p w:rsidR="004175E9" w:rsidRPr="00066A98" w:rsidRDefault="00991DB3" w:rsidP="00D16847">
      <w:pPr>
        <w:pStyle w:val="Default"/>
        <w:numPr>
          <w:ilvl w:val="0"/>
          <w:numId w:val="18"/>
        </w:numPr>
        <w:jc w:val="both"/>
      </w:pPr>
      <w:r w:rsidRPr="00066A98">
        <w:t>требования к использованию типовых автоматизированных рабочих мест, компонентов и</w:t>
      </w:r>
      <w:r w:rsidR="004175E9" w:rsidRPr="00066A98">
        <w:t xml:space="preserve"> и комплексов; 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Дополнительные требования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оснащению АС учебно-тренировочными средствами и документацией на них; 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сервисной аппаратуре, стендам для проверки элементов АС; 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>требования к АС, связанные с особыми условиями эксплуатации;</w:t>
      </w:r>
    </w:p>
    <w:p w:rsidR="0004641A" w:rsidRPr="00066A98" w:rsidRDefault="00991DB3" w:rsidP="000371FF">
      <w:pPr>
        <w:pStyle w:val="Default"/>
        <w:numPr>
          <w:ilvl w:val="0"/>
          <w:numId w:val="19"/>
        </w:numPr>
      </w:pPr>
      <w:r w:rsidRPr="00066A98">
        <w:t>специальные требования по усмотрению разработчика или заказчика АС.</w:t>
      </w:r>
    </w:p>
    <w:p w:rsidR="00EE0238" w:rsidRPr="00E15F9B" w:rsidRDefault="00E15F9B" w:rsidP="000371FF">
      <w:pPr>
        <w:pStyle w:val="a5"/>
        <w:numPr>
          <w:ilvl w:val="0"/>
          <w:numId w:val="1"/>
        </w:numPr>
      </w:pPr>
      <w:r>
        <w:t>С</w:t>
      </w:r>
      <w:r w:rsidR="009D7751" w:rsidRPr="00E15F9B">
        <w:t xml:space="preserve">остав и </w:t>
      </w:r>
      <w:r w:rsidR="009D7751" w:rsidRPr="00E15F9B">
        <w:rPr>
          <w:color w:val="000000"/>
        </w:rPr>
        <w:t>содержание</w:t>
      </w:r>
      <w:r w:rsidR="009D7751" w:rsidRPr="00E15F9B">
        <w:t xml:space="preserve"> работ по созданию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="009D7751" w:rsidRPr="00E15F9B">
        <w:t>системы</w:t>
      </w:r>
      <w:r w:rsidR="00EE0238" w:rsidRPr="00E15F9B">
        <w:t xml:space="preserve"> </w:t>
      </w:r>
    </w:p>
    <w:p w:rsidR="00B9435E" w:rsidRDefault="00B9435E" w:rsidP="00B9435E">
      <w:pPr>
        <w:pStyle w:val="a4"/>
        <w:ind w:left="360" w:firstLine="0"/>
        <w:rPr>
          <w:color w:val="000000"/>
          <w:sz w:val="22"/>
          <w:szCs w:val="22"/>
        </w:rPr>
      </w:pPr>
      <w:r>
        <w:rPr>
          <w:sz w:val="23"/>
          <w:szCs w:val="23"/>
        </w:rPr>
        <w:t>Должен содержать перечень этапов работ по созданию АС и сроки их выполнения.</w:t>
      </w:r>
    </w:p>
    <w:p w:rsidR="003432E4" w:rsidRDefault="003432E4" w:rsidP="000371FF">
      <w:pPr>
        <w:pStyle w:val="a5"/>
        <w:numPr>
          <w:ilvl w:val="0"/>
          <w:numId w:val="1"/>
        </w:numPr>
      </w:pPr>
      <w:r w:rsidRPr="003432E4">
        <w:t xml:space="preserve">Порядок разработки </w:t>
      </w:r>
      <w:r w:rsidRPr="003432E4">
        <w:rPr>
          <w:color w:val="000000"/>
        </w:rPr>
        <w:t>автоматизированной</w:t>
      </w:r>
      <w:r w:rsidRPr="003432E4">
        <w:t xml:space="preserve"> системы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организации разработки АС; 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 и исходных данных для разработки АС; 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документов, предъявляемых по окончании соответствующих этапов работ; 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проведения экспертизы технической документации;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плана совместных работ по разработке АС;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программы работ по стандартизации;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требования к гарантийным обязательствам разработчика;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проведения технико-экономической оценки разработки АС; </w:t>
      </w:r>
    </w:p>
    <w:p w:rsidR="00B9435E" w:rsidRPr="00B9435E" w:rsidRDefault="00B9435E" w:rsidP="00FD0DC8">
      <w:pPr>
        <w:numPr>
          <w:ilvl w:val="0"/>
          <w:numId w:val="20"/>
        </w:numPr>
      </w:pPr>
      <w:r w:rsidRPr="00B9435E"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обеспечения.</w:t>
      </w:r>
    </w:p>
    <w:p w:rsidR="00EE0238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 </w:t>
      </w:r>
      <w:r w:rsidRPr="00B44778">
        <w:rPr>
          <w:color w:val="000000"/>
        </w:rPr>
        <w:t>П</w:t>
      </w:r>
      <w:r w:rsidR="009D7751" w:rsidRPr="00B44778">
        <w:rPr>
          <w:color w:val="000000"/>
        </w:rPr>
        <w:t xml:space="preserve">орядок </w:t>
      </w:r>
      <w:r w:rsidR="009D7751" w:rsidRPr="00B44778">
        <w:t>контроля</w:t>
      </w:r>
      <w:r w:rsidR="009D7751" w:rsidRPr="00B44778">
        <w:rPr>
          <w:color w:val="000000"/>
        </w:rPr>
        <w:t xml:space="preserve"> и приемки системы</w:t>
      </w:r>
      <w:r w:rsidR="00EE0238" w:rsidRPr="00B44778">
        <w:rPr>
          <w:color w:val="000000"/>
        </w:rPr>
        <w:t xml:space="preserve"> </w:t>
      </w:r>
    </w:p>
    <w:p w:rsidR="003D7AA1" w:rsidRPr="003D7AA1" w:rsidRDefault="003D7AA1" w:rsidP="000371FF">
      <w:pPr>
        <w:pStyle w:val="Default"/>
        <w:numPr>
          <w:ilvl w:val="0"/>
          <w:numId w:val="21"/>
        </w:numPr>
      </w:pPr>
      <w:r w:rsidRPr="003D7AA1">
        <w:t xml:space="preserve">виды, состав и методы испытаний АС и ее составных частей; </w:t>
      </w:r>
    </w:p>
    <w:p w:rsidR="003D7AA1" w:rsidRPr="003D7AA1" w:rsidRDefault="003D7AA1" w:rsidP="000371FF">
      <w:pPr>
        <w:pStyle w:val="Default"/>
        <w:numPr>
          <w:ilvl w:val="0"/>
          <w:numId w:val="21"/>
        </w:numPr>
      </w:pPr>
      <w:r w:rsidRPr="003D7AA1">
        <w:t xml:space="preserve">общие требования к приемке работ, порядок согласования и утверждения приемочной документации; </w:t>
      </w:r>
    </w:p>
    <w:p w:rsidR="009D7751" w:rsidRPr="00052558" w:rsidRDefault="003D7AA1" w:rsidP="0010219F">
      <w:pPr>
        <w:pStyle w:val="Default"/>
        <w:numPr>
          <w:ilvl w:val="0"/>
          <w:numId w:val="21"/>
        </w:numPr>
        <w:spacing w:before="100" w:beforeAutospacing="1" w:after="33"/>
        <w:jc w:val="both"/>
        <w:rPr>
          <w:sz w:val="22"/>
          <w:szCs w:val="22"/>
        </w:rPr>
      </w:pPr>
      <w:r w:rsidRPr="003D7AA1">
        <w:t>статус приемочной комиссии (государственная, межведомственная, ведомственная и др.). Порядок согласования и утверждения приемочной документации, а также статус приемочной комиссии указываются при необходимости.</w:t>
      </w:r>
      <w:r w:rsidR="009D7751" w:rsidRPr="00052558">
        <w:rPr>
          <w:sz w:val="22"/>
          <w:szCs w:val="22"/>
        </w:rPr>
        <w:t xml:space="preserve"> </w:t>
      </w:r>
    </w:p>
    <w:p w:rsidR="00EE0238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 к составу и содержанию работ по подготовке объекта автоматиз</w:t>
      </w:r>
      <w:r w:rsidRPr="00B44778">
        <w:rPr>
          <w:color w:val="000000"/>
        </w:rPr>
        <w:t>ации к вводу системы в действие</w:t>
      </w:r>
    </w:p>
    <w:p w:rsidR="005E15BC" w:rsidRDefault="005E15BC" w:rsidP="005E15BC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p w:rsidR="005E15BC" w:rsidRPr="005E15BC" w:rsidRDefault="005E15BC" w:rsidP="00052558">
      <w:pPr>
        <w:pStyle w:val="Default"/>
        <w:numPr>
          <w:ilvl w:val="0"/>
          <w:numId w:val="22"/>
        </w:numPr>
        <w:jc w:val="both"/>
      </w:pPr>
      <w:r w:rsidRPr="005E15BC">
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</w:r>
    </w:p>
    <w:p w:rsidR="005E15BC" w:rsidRPr="005E15BC" w:rsidRDefault="005E15BC" w:rsidP="000371FF">
      <w:pPr>
        <w:pStyle w:val="Default"/>
        <w:numPr>
          <w:ilvl w:val="0"/>
          <w:numId w:val="22"/>
        </w:numPr>
      </w:pPr>
      <w:r w:rsidRPr="005E15BC">
        <w:t>проведение необходимых организационно-штатных мероприятий;</w:t>
      </w:r>
    </w:p>
    <w:p w:rsidR="009D7751" w:rsidRPr="005E15BC" w:rsidRDefault="005E15BC" w:rsidP="000371FF">
      <w:pPr>
        <w:pStyle w:val="Default"/>
        <w:numPr>
          <w:ilvl w:val="0"/>
          <w:numId w:val="22"/>
        </w:numPr>
      </w:pPr>
      <w:r w:rsidRPr="005E15BC">
        <w:t>порядок обучения персонала и пользователей АС.</w:t>
      </w:r>
    </w:p>
    <w:p w:rsidR="009D7751" w:rsidRPr="00E15F9B" w:rsidRDefault="00B44778" w:rsidP="000371FF">
      <w:pPr>
        <w:pStyle w:val="a5"/>
        <w:numPr>
          <w:ilvl w:val="0"/>
          <w:numId w:val="1"/>
        </w:numPr>
        <w:rPr>
          <w:color w:val="000000"/>
          <w:sz w:val="22"/>
          <w:szCs w:val="22"/>
        </w:rPr>
      </w:pPr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</w:t>
      </w:r>
      <w:r w:rsidRPr="00B44778">
        <w:rPr>
          <w:color w:val="000000"/>
        </w:rPr>
        <w:t xml:space="preserve"> к документированию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 xml:space="preserve">перечень подлежащих разработке документов; 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 xml:space="preserve">вид представления и количество документов; 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>требования по использованию ЕСКД и ЕСПД при разработке документов.</w:t>
      </w:r>
    </w:p>
    <w:p w:rsidR="00EE0238" w:rsidRPr="004E4BD6" w:rsidRDefault="004E4BD6" w:rsidP="000371FF">
      <w:pPr>
        <w:pStyle w:val="Default"/>
        <w:numPr>
          <w:ilvl w:val="0"/>
          <w:numId w:val="23"/>
        </w:numPr>
      </w:pPr>
      <w:r w:rsidRPr="004E4BD6"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:rsidR="009D7751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Источники разработки</w:t>
      </w:r>
    </w:p>
    <w:p w:rsidR="009D7751" w:rsidRPr="00E15F9B" w:rsidRDefault="000371FF" w:rsidP="000371FF">
      <w:pPr>
        <w:rPr>
          <w:color w:val="000000"/>
          <w:sz w:val="22"/>
          <w:szCs w:val="22"/>
        </w:rPr>
      </w:pPr>
      <w: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9D7751" w:rsidRPr="00E15F9B" w:rsidSect="00322544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E12" w:rsidRDefault="00344E12" w:rsidP="00052558">
      <w:r>
        <w:separator/>
      </w:r>
    </w:p>
  </w:endnote>
  <w:endnote w:type="continuationSeparator" w:id="0">
    <w:p w:rsidR="00344E12" w:rsidRDefault="00344E12" w:rsidP="0005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E12" w:rsidRDefault="00344E12" w:rsidP="00052558">
      <w:r>
        <w:separator/>
      </w:r>
    </w:p>
  </w:footnote>
  <w:footnote w:type="continuationSeparator" w:id="0">
    <w:p w:rsidR="00344E12" w:rsidRDefault="00344E12" w:rsidP="0005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44" w:rsidRDefault="003225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9B3A16">
      <w:rPr>
        <w:noProof/>
      </w:rPr>
      <w:t>6</w:t>
    </w:r>
    <w:r>
      <w:fldChar w:fldCharType="end"/>
    </w:r>
  </w:p>
  <w:p w:rsidR="00322544" w:rsidRDefault="0032254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28B"/>
    <w:multiLevelType w:val="hybridMultilevel"/>
    <w:tmpl w:val="9746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13"/>
  </w:num>
  <w:num w:numId="18">
    <w:abstractNumId w:val="5"/>
  </w:num>
  <w:num w:numId="19">
    <w:abstractNumId w:val="18"/>
  </w:num>
  <w:num w:numId="20">
    <w:abstractNumId w:val="3"/>
  </w:num>
  <w:num w:numId="21">
    <w:abstractNumId w:val="21"/>
  </w:num>
  <w:num w:numId="22">
    <w:abstractNumId w:val="9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1"/>
    <w:rsid w:val="0001224A"/>
    <w:rsid w:val="00020A9F"/>
    <w:rsid w:val="000371FF"/>
    <w:rsid w:val="0004641A"/>
    <w:rsid w:val="00052558"/>
    <w:rsid w:val="00066A98"/>
    <w:rsid w:val="00075012"/>
    <w:rsid w:val="0007743A"/>
    <w:rsid w:val="000D101D"/>
    <w:rsid w:val="000F42BF"/>
    <w:rsid w:val="00100460"/>
    <w:rsid w:val="0010219F"/>
    <w:rsid w:val="00153F3C"/>
    <w:rsid w:val="00176DCB"/>
    <w:rsid w:val="001B4AA5"/>
    <w:rsid w:val="001D3DD4"/>
    <w:rsid w:val="00210E9D"/>
    <w:rsid w:val="002175D3"/>
    <w:rsid w:val="00227459"/>
    <w:rsid w:val="0023496F"/>
    <w:rsid w:val="002C7653"/>
    <w:rsid w:val="00322544"/>
    <w:rsid w:val="003432E4"/>
    <w:rsid w:val="00344E12"/>
    <w:rsid w:val="00362CF7"/>
    <w:rsid w:val="003D7AA1"/>
    <w:rsid w:val="00416701"/>
    <w:rsid w:val="004175E9"/>
    <w:rsid w:val="0042049C"/>
    <w:rsid w:val="00484ECE"/>
    <w:rsid w:val="004A1C38"/>
    <w:rsid w:val="004D5AFF"/>
    <w:rsid w:val="004D5B9C"/>
    <w:rsid w:val="004E4BD6"/>
    <w:rsid w:val="005C0997"/>
    <w:rsid w:val="005E15BC"/>
    <w:rsid w:val="00611BB1"/>
    <w:rsid w:val="006703B1"/>
    <w:rsid w:val="006839BA"/>
    <w:rsid w:val="006C4D3E"/>
    <w:rsid w:val="006D453F"/>
    <w:rsid w:val="00715AB6"/>
    <w:rsid w:val="00716C53"/>
    <w:rsid w:val="007E6DBF"/>
    <w:rsid w:val="008357A6"/>
    <w:rsid w:val="008854E3"/>
    <w:rsid w:val="00897432"/>
    <w:rsid w:val="008E384B"/>
    <w:rsid w:val="00946373"/>
    <w:rsid w:val="00981D9B"/>
    <w:rsid w:val="00991DB3"/>
    <w:rsid w:val="009B3A16"/>
    <w:rsid w:val="009C317F"/>
    <w:rsid w:val="009D7751"/>
    <w:rsid w:val="00A02FCE"/>
    <w:rsid w:val="00B44778"/>
    <w:rsid w:val="00B9435E"/>
    <w:rsid w:val="00BB0548"/>
    <w:rsid w:val="00BC5673"/>
    <w:rsid w:val="00BC5F6C"/>
    <w:rsid w:val="00BE4403"/>
    <w:rsid w:val="00BF22F7"/>
    <w:rsid w:val="00BF426C"/>
    <w:rsid w:val="00BF6CB3"/>
    <w:rsid w:val="00BF6F42"/>
    <w:rsid w:val="00C0190D"/>
    <w:rsid w:val="00CA43E4"/>
    <w:rsid w:val="00D16847"/>
    <w:rsid w:val="00DA71C4"/>
    <w:rsid w:val="00E15F9B"/>
    <w:rsid w:val="00E66855"/>
    <w:rsid w:val="00E81E72"/>
    <w:rsid w:val="00E83FF2"/>
    <w:rsid w:val="00EE0238"/>
    <w:rsid w:val="00F17A9A"/>
    <w:rsid w:val="00F25C87"/>
    <w:rsid w:val="00F36C48"/>
    <w:rsid w:val="00F73613"/>
    <w:rsid w:val="00FD0DC8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20ED1C-8B1B-40FE-8C8C-E5E354A0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9C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qFormat/>
    <w:rsid w:val="009D7751"/>
    <w:pPr>
      <w:spacing w:before="84" w:after="167"/>
      <w:outlineLvl w:val="0"/>
    </w:pPr>
    <w:rPr>
      <w:rFonts w:ascii="Verdana" w:hAnsi="Verdana"/>
      <w:b/>
      <w:bCs/>
      <w:color w:val="003399"/>
      <w:kern w:val="36"/>
      <w:sz w:val="27"/>
      <w:szCs w:val="27"/>
    </w:rPr>
  </w:style>
  <w:style w:type="paragraph" w:styleId="2">
    <w:name w:val="heading 2"/>
    <w:basedOn w:val="a"/>
    <w:link w:val="20"/>
    <w:qFormat/>
    <w:rsid w:val="007E6DBF"/>
    <w:pPr>
      <w:spacing w:before="84"/>
      <w:jc w:val="center"/>
      <w:outlineLvl w:val="1"/>
    </w:pPr>
    <w:rPr>
      <w:b/>
      <w:bCs/>
      <w:sz w:val="28"/>
      <w:szCs w:val="23"/>
    </w:rPr>
  </w:style>
  <w:style w:type="paragraph" w:styleId="3">
    <w:name w:val="heading 3"/>
    <w:basedOn w:val="a"/>
    <w:link w:val="30"/>
    <w:qFormat/>
    <w:rsid w:val="004175E9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9D7751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TML">
    <w:name w:val="HTML Preformatted"/>
    <w:basedOn w:val="a"/>
    <w:rsid w:val="009D775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9D7751"/>
    <w:pPr>
      <w:spacing w:before="100" w:beforeAutospacing="1" w:after="100" w:afterAutospacing="1"/>
    </w:pPr>
  </w:style>
  <w:style w:type="paragraph" w:styleId="a5">
    <w:name w:val="Title"/>
    <w:basedOn w:val="a"/>
    <w:next w:val="a"/>
    <w:link w:val="a6"/>
    <w:qFormat/>
    <w:rsid w:val="00A02FC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A02FCE"/>
    <w:rPr>
      <w:b/>
      <w:bCs/>
      <w:kern w:val="28"/>
      <w:sz w:val="32"/>
      <w:szCs w:val="32"/>
    </w:rPr>
  </w:style>
  <w:style w:type="paragraph" w:customStyle="1" w:styleId="Default">
    <w:name w:val="Default"/>
    <w:rsid w:val="0010046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link w:val="2"/>
    <w:rsid w:val="00100460"/>
    <w:rPr>
      <w:b/>
      <w:bCs/>
      <w:sz w:val="28"/>
      <w:szCs w:val="23"/>
    </w:rPr>
  </w:style>
  <w:style w:type="character" w:customStyle="1" w:styleId="30">
    <w:name w:val="Заголовок 3 Знак"/>
    <w:link w:val="3"/>
    <w:rsid w:val="004175E9"/>
    <w:rPr>
      <w:b/>
      <w:bCs/>
      <w:sz w:val="24"/>
    </w:rPr>
  </w:style>
  <w:style w:type="character" w:customStyle="1" w:styleId="10">
    <w:name w:val="Основной текст Знак1"/>
    <w:link w:val="a7"/>
    <w:uiPriority w:val="99"/>
    <w:rsid w:val="00D16847"/>
    <w:rPr>
      <w:rFonts w:ascii="Arial" w:hAnsi="Arial" w:cs="Arial"/>
      <w:sz w:val="17"/>
      <w:szCs w:val="17"/>
    </w:rPr>
  </w:style>
  <w:style w:type="paragraph" w:styleId="a7">
    <w:name w:val="Body Text"/>
    <w:basedOn w:val="a"/>
    <w:link w:val="10"/>
    <w:uiPriority w:val="99"/>
    <w:rsid w:val="00D16847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</w:rPr>
  </w:style>
  <w:style w:type="character" w:customStyle="1" w:styleId="a8">
    <w:name w:val="Основной текст Знак"/>
    <w:rsid w:val="00D16847"/>
    <w:rPr>
      <w:sz w:val="24"/>
      <w:szCs w:val="24"/>
    </w:rPr>
  </w:style>
  <w:style w:type="paragraph" w:styleId="a9">
    <w:name w:val="header"/>
    <w:basedOn w:val="a"/>
    <w:link w:val="aa"/>
    <w:uiPriority w:val="99"/>
    <w:rsid w:val="000525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52558"/>
    <w:rPr>
      <w:sz w:val="24"/>
      <w:szCs w:val="24"/>
    </w:rPr>
  </w:style>
  <w:style w:type="paragraph" w:styleId="ab">
    <w:name w:val="footer"/>
    <w:basedOn w:val="a"/>
    <w:link w:val="ac"/>
    <w:rsid w:val="000525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052558"/>
    <w:rPr>
      <w:sz w:val="24"/>
      <w:szCs w:val="24"/>
    </w:rPr>
  </w:style>
  <w:style w:type="table" w:styleId="ad">
    <w:name w:val="Table Grid"/>
    <w:basedOn w:val="a1"/>
    <w:rsid w:val="000525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9272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668</vt:lpstr>
    </vt:vector>
  </TitlesOfParts>
  <Company>RBC</Company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668</dc:title>
  <dc:subject/>
  <dc:creator>arybkin</dc:creator>
  <cp:keywords/>
  <dc:description/>
  <cp:lastModifiedBy>Виктор Григорьев</cp:lastModifiedBy>
  <cp:revision>2</cp:revision>
  <dcterms:created xsi:type="dcterms:W3CDTF">2022-12-18T18:31:00Z</dcterms:created>
  <dcterms:modified xsi:type="dcterms:W3CDTF">2022-12-18T18:31:00Z</dcterms:modified>
</cp:coreProperties>
</file>