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6113"/>
        <w:gridCol w:w="3242"/>
      </w:tblGrid>
      <w:tr w:rsidR="00052558" w:rsidRPr="00CC0658" w14:paraId="2B8B637E" w14:textId="77777777" w:rsidTr="00052558">
        <w:tc>
          <w:tcPr>
            <w:tcW w:w="3267" w:type="pct"/>
            <w:shd w:val="clear" w:color="auto" w:fill="auto"/>
            <w:vAlign w:val="center"/>
          </w:tcPr>
          <w:p w14:paraId="4DED7D88" w14:textId="77777777" w:rsidR="00052558" w:rsidRPr="00052558" w:rsidRDefault="00052558" w:rsidP="00052558">
            <w:pPr>
              <w:suppressAutoHyphens/>
              <w:rPr>
                <w:rFonts w:ascii="Calibri" w:hAnsi="Calibri"/>
                <w:b/>
                <w:sz w:val="22"/>
                <w:szCs w:val="22"/>
              </w:rPr>
            </w:pPr>
            <w:r w:rsidRPr="00052558">
              <w:rPr>
                <w:rFonts w:ascii="Calibri" w:hAnsi="Calibri"/>
                <w:b/>
                <w:sz w:val="22"/>
                <w:szCs w:val="22"/>
              </w:rPr>
              <w:t xml:space="preserve">СОГЛАСОВАНО: </w:t>
            </w:r>
          </w:p>
        </w:tc>
        <w:tc>
          <w:tcPr>
            <w:tcW w:w="1733" w:type="pct"/>
            <w:shd w:val="clear" w:color="auto" w:fill="auto"/>
            <w:vAlign w:val="center"/>
          </w:tcPr>
          <w:p w14:paraId="2AF59CC1" w14:textId="77777777" w:rsidR="00052558" w:rsidRPr="00052558" w:rsidRDefault="00052558" w:rsidP="00052558">
            <w:pPr>
              <w:suppressAutoHyphens/>
              <w:rPr>
                <w:rFonts w:ascii="Calibri" w:hAnsi="Calibri"/>
                <w:b/>
                <w:sz w:val="22"/>
                <w:szCs w:val="22"/>
              </w:rPr>
            </w:pPr>
            <w:r w:rsidRPr="00052558">
              <w:rPr>
                <w:rFonts w:ascii="Calibri" w:hAnsi="Calibri"/>
                <w:b/>
                <w:sz w:val="22"/>
                <w:szCs w:val="22"/>
                <w:lang w:val="en-US"/>
              </w:rPr>
              <w:t>C</w:t>
            </w:r>
            <w:r w:rsidRPr="00052558">
              <w:rPr>
                <w:rFonts w:ascii="Calibri" w:hAnsi="Calibri"/>
                <w:b/>
                <w:sz w:val="22"/>
                <w:szCs w:val="22"/>
              </w:rPr>
              <w:t>ОГЛАСОВАНО:</w:t>
            </w:r>
          </w:p>
        </w:tc>
      </w:tr>
      <w:tr w:rsidR="00052558" w:rsidRPr="00CC0658" w14:paraId="00809E3C" w14:textId="77777777" w:rsidTr="00052558">
        <w:tc>
          <w:tcPr>
            <w:tcW w:w="3267" w:type="pct"/>
            <w:shd w:val="clear" w:color="auto" w:fill="auto"/>
            <w:vAlign w:val="center"/>
          </w:tcPr>
          <w:p w14:paraId="1D74A846" w14:textId="77777777" w:rsidR="00052558" w:rsidRPr="00052558" w:rsidRDefault="00052558" w:rsidP="00052558">
            <w:pPr>
              <w:suppressAutoHyphens/>
              <w:rPr>
                <w:rFonts w:ascii="Calibri" w:eastAsia="Calibri" w:hAnsi="Calibri"/>
                <w:iCs/>
                <w:sz w:val="22"/>
                <w:szCs w:val="22"/>
              </w:rPr>
            </w:pPr>
            <w:r w:rsidRPr="00052558">
              <w:rPr>
                <w:rFonts w:ascii="Calibri" w:eastAsia="Calibri" w:hAnsi="Calibri"/>
                <w:iCs/>
                <w:sz w:val="22"/>
                <w:szCs w:val="22"/>
              </w:rPr>
              <w:t>Исполнитель</w:t>
            </w:r>
          </w:p>
        </w:tc>
        <w:tc>
          <w:tcPr>
            <w:tcW w:w="1733" w:type="pct"/>
            <w:shd w:val="clear" w:color="auto" w:fill="auto"/>
            <w:vAlign w:val="center"/>
          </w:tcPr>
          <w:p w14:paraId="1F68548E" w14:textId="77777777" w:rsidR="00052558" w:rsidRPr="00052558" w:rsidRDefault="00052558" w:rsidP="00052558">
            <w:pPr>
              <w:suppressAutoHyphens/>
              <w:rPr>
                <w:rFonts w:ascii="Calibri" w:eastAsia="Calibri" w:hAnsi="Calibri"/>
                <w:iCs/>
                <w:sz w:val="22"/>
                <w:szCs w:val="22"/>
              </w:rPr>
            </w:pPr>
            <w:r w:rsidRPr="00052558">
              <w:rPr>
                <w:rFonts w:ascii="Calibri" w:eastAsia="Calibri" w:hAnsi="Calibri"/>
                <w:iCs/>
                <w:sz w:val="22"/>
                <w:szCs w:val="22"/>
              </w:rPr>
              <w:t>Заказчик</w:t>
            </w:r>
          </w:p>
        </w:tc>
      </w:tr>
      <w:tr w:rsidR="00052558" w:rsidRPr="00CC0658" w14:paraId="122696BB" w14:textId="77777777" w:rsidTr="00052558">
        <w:tc>
          <w:tcPr>
            <w:tcW w:w="3267" w:type="pct"/>
            <w:shd w:val="clear" w:color="auto" w:fill="auto"/>
            <w:vAlign w:val="center"/>
          </w:tcPr>
          <w:p w14:paraId="614324AF" w14:textId="77777777" w:rsidR="00052558" w:rsidRPr="00052558" w:rsidRDefault="00052558" w:rsidP="00052558">
            <w:pPr>
              <w:suppressAutoHyphens/>
              <w:rPr>
                <w:rFonts w:ascii="Calibri" w:eastAsia="Calibri" w:hAnsi="Calibri"/>
                <w:iCs/>
                <w:sz w:val="22"/>
                <w:szCs w:val="22"/>
              </w:rPr>
            </w:pPr>
            <w:r w:rsidRPr="00052558">
              <w:rPr>
                <w:rFonts w:ascii="Calibri" w:eastAsia="Calibri" w:hAnsi="Calibri"/>
                <w:iCs/>
                <w:sz w:val="22"/>
                <w:szCs w:val="22"/>
              </w:rPr>
              <w:t xml:space="preserve">Генеральный директор </w:t>
            </w:r>
          </w:p>
        </w:tc>
        <w:tc>
          <w:tcPr>
            <w:tcW w:w="1733" w:type="pct"/>
            <w:shd w:val="clear" w:color="auto" w:fill="auto"/>
            <w:vAlign w:val="center"/>
          </w:tcPr>
          <w:p w14:paraId="67E332F4" w14:textId="77777777" w:rsidR="00052558" w:rsidRPr="00052558" w:rsidRDefault="00052558" w:rsidP="00052558">
            <w:pPr>
              <w:suppressAutoHyphens/>
              <w:rPr>
                <w:rFonts w:ascii="Calibri" w:eastAsia="Calibri" w:hAnsi="Calibri"/>
                <w:iCs/>
                <w:sz w:val="22"/>
                <w:szCs w:val="22"/>
              </w:rPr>
            </w:pPr>
            <w:r w:rsidRPr="00052558">
              <w:rPr>
                <w:rFonts w:ascii="Calibri" w:eastAsia="Calibri" w:hAnsi="Calibri"/>
                <w:iCs/>
                <w:sz w:val="22"/>
                <w:szCs w:val="22"/>
              </w:rPr>
              <w:t xml:space="preserve"> </w:t>
            </w:r>
          </w:p>
        </w:tc>
      </w:tr>
      <w:tr w:rsidR="00052558" w:rsidRPr="00CC0658" w14:paraId="5D40A029" w14:textId="77777777" w:rsidTr="00052558">
        <w:tc>
          <w:tcPr>
            <w:tcW w:w="3267" w:type="pct"/>
            <w:shd w:val="clear" w:color="auto" w:fill="auto"/>
            <w:vAlign w:val="center"/>
          </w:tcPr>
          <w:p w14:paraId="6D714079" w14:textId="77777777" w:rsidR="00052558" w:rsidRPr="00052558" w:rsidRDefault="00052558" w:rsidP="00052558">
            <w:pPr>
              <w:suppressAutoHyphens/>
              <w:rPr>
                <w:rFonts w:ascii="Calibri" w:eastAsia="Calibri" w:hAnsi="Calibri"/>
                <w:iCs/>
                <w:sz w:val="22"/>
                <w:szCs w:val="22"/>
              </w:rPr>
            </w:pPr>
            <w:r w:rsidRPr="00052558">
              <w:rPr>
                <w:rFonts w:ascii="Calibri" w:eastAsia="Calibri" w:hAnsi="Calibri"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733" w:type="pct"/>
            <w:shd w:val="clear" w:color="auto" w:fill="auto"/>
            <w:vAlign w:val="center"/>
          </w:tcPr>
          <w:p w14:paraId="2CC3592B" w14:textId="77777777" w:rsidR="00052558" w:rsidRPr="00052558" w:rsidRDefault="00052558" w:rsidP="00052558">
            <w:pPr>
              <w:suppressAutoHyphens/>
              <w:rPr>
                <w:rFonts w:ascii="Calibri" w:eastAsia="Calibri" w:hAnsi="Calibri"/>
                <w:iCs/>
                <w:sz w:val="22"/>
                <w:szCs w:val="22"/>
              </w:rPr>
            </w:pPr>
            <w:r w:rsidRPr="00052558">
              <w:rPr>
                <w:rFonts w:ascii="Calibri" w:eastAsia="Calibri" w:hAnsi="Calibri"/>
                <w:iCs/>
                <w:sz w:val="22"/>
                <w:szCs w:val="22"/>
              </w:rPr>
              <w:t xml:space="preserve"> </w:t>
            </w:r>
          </w:p>
        </w:tc>
      </w:tr>
      <w:tr w:rsidR="00052558" w:rsidRPr="00CC0658" w14:paraId="61DD4D18" w14:textId="77777777" w:rsidTr="00052558">
        <w:tc>
          <w:tcPr>
            <w:tcW w:w="3267" w:type="pct"/>
            <w:shd w:val="clear" w:color="auto" w:fill="auto"/>
            <w:vAlign w:val="center"/>
          </w:tcPr>
          <w:p w14:paraId="134D210F" w14:textId="77777777" w:rsidR="00052558" w:rsidRPr="00052558" w:rsidRDefault="00052558" w:rsidP="0010219F">
            <w:pPr>
              <w:rPr>
                <w:rFonts w:ascii="Calibri" w:hAnsi="Calibri"/>
                <w:sz w:val="22"/>
                <w:szCs w:val="22"/>
              </w:rPr>
            </w:pPr>
            <w:r w:rsidRPr="00052558">
              <w:rPr>
                <w:rFonts w:ascii="Calibri" w:hAnsi="Calibri"/>
                <w:sz w:val="22"/>
                <w:szCs w:val="22"/>
              </w:rPr>
              <w:t>____________</w:t>
            </w:r>
            <w:r w:rsidRPr="00052558" w:rsidDel="00AD098A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733" w:type="pct"/>
            <w:shd w:val="clear" w:color="auto" w:fill="auto"/>
            <w:vAlign w:val="center"/>
          </w:tcPr>
          <w:p w14:paraId="10F9FFF6" w14:textId="77777777" w:rsidR="00052558" w:rsidRPr="00052558" w:rsidRDefault="00052558" w:rsidP="0010219F">
            <w:pPr>
              <w:rPr>
                <w:rFonts w:ascii="Calibri" w:hAnsi="Calibri"/>
                <w:sz w:val="22"/>
                <w:szCs w:val="22"/>
              </w:rPr>
            </w:pPr>
            <w:r w:rsidRPr="00052558">
              <w:rPr>
                <w:rFonts w:ascii="Calibri" w:hAnsi="Calibri"/>
                <w:sz w:val="22"/>
                <w:szCs w:val="22"/>
              </w:rPr>
              <w:t>____________</w:t>
            </w:r>
            <w:r w:rsidRPr="00052558">
              <w:rPr>
                <w:rFonts w:ascii="Calibri" w:eastAsia="Calibri" w:hAnsi="Calibri"/>
                <w:iCs/>
                <w:sz w:val="22"/>
                <w:szCs w:val="22"/>
              </w:rPr>
              <w:t xml:space="preserve">   </w:t>
            </w:r>
            <w:r w:rsidRPr="00052558" w:rsidDel="00AD098A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</w:tbl>
    <w:p w14:paraId="01E36B90" w14:textId="77777777" w:rsidR="00322544" w:rsidRDefault="00322544" w:rsidP="00052558">
      <w:pPr>
        <w:jc w:val="center"/>
        <w:rPr>
          <w:b/>
        </w:rPr>
      </w:pPr>
    </w:p>
    <w:p w14:paraId="0CA21EA0" w14:textId="77777777" w:rsidR="00322544" w:rsidRDefault="00322544" w:rsidP="00052558">
      <w:pPr>
        <w:jc w:val="center"/>
        <w:rPr>
          <w:b/>
        </w:rPr>
      </w:pPr>
    </w:p>
    <w:p w14:paraId="427D9327" w14:textId="77777777" w:rsidR="00322544" w:rsidRDefault="00322544" w:rsidP="00052558">
      <w:pPr>
        <w:jc w:val="center"/>
        <w:rPr>
          <w:b/>
        </w:rPr>
      </w:pPr>
    </w:p>
    <w:p w14:paraId="66832462" w14:textId="77777777" w:rsidR="00322544" w:rsidRDefault="00322544" w:rsidP="00052558">
      <w:pPr>
        <w:jc w:val="center"/>
        <w:rPr>
          <w:b/>
        </w:rPr>
      </w:pPr>
    </w:p>
    <w:p w14:paraId="5017C3BA" w14:textId="77777777" w:rsidR="00322544" w:rsidRDefault="00322544" w:rsidP="00052558">
      <w:pPr>
        <w:jc w:val="center"/>
        <w:rPr>
          <w:b/>
        </w:rPr>
      </w:pPr>
    </w:p>
    <w:p w14:paraId="3ABCA7A3" w14:textId="77777777" w:rsidR="00322544" w:rsidRDefault="00322544" w:rsidP="00052558">
      <w:pPr>
        <w:jc w:val="center"/>
        <w:rPr>
          <w:b/>
        </w:rPr>
      </w:pPr>
    </w:p>
    <w:p w14:paraId="7277F5B9" w14:textId="77777777" w:rsidR="00322544" w:rsidRDefault="00322544" w:rsidP="00052558">
      <w:pPr>
        <w:jc w:val="center"/>
        <w:rPr>
          <w:b/>
        </w:rPr>
      </w:pPr>
    </w:p>
    <w:p w14:paraId="7F1AAE6B" w14:textId="77777777" w:rsidR="00322544" w:rsidRDefault="00322544" w:rsidP="00052558">
      <w:pPr>
        <w:jc w:val="center"/>
        <w:rPr>
          <w:b/>
        </w:rPr>
      </w:pPr>
    </w:p>
    <w:p w14:paraId="3DA23495" w14:textId="77777777" w:rsidR="00052558" w:rsidRPr="00CC0658" w:rsidRDefault="00052558" w:rsidP="00052558">
      <w:pPr>
        <w:jc w:val="center"/>
        <w:rPr>
          <w:b/>
        </w:rPr>
      </w:pPr>
      <w:r w:rsidRPr="00CC0658">
        <w:rPr>
          <w:b/>
        </w:rPr>
        <w:t>ТЕХНИЧЕСКОЕ ЗАДАНИЕ</w:t>
      </w:r>
    </w:p>
    <w:p w14:paraId="12C81FC2" w14:textId="77777777" w:rsidR="00052558" w:rsidRPr="00CC0658" w:rsidRDefault="00052558" w:rsidP="00052558">
      <w:pPr>
        <w:jc w:val="center"/>
        <w:rPr>
          <w:b/>
        </w:rPr>
      </w:pPr>
      <w:r w:rsidRPr="00CC0658">
        <w:rPr>
          <w:b/>
        </w:rPr>
        <w:t xml:space="preserve"> </w:t>
      </w:r>
    </w:p>
    <w:p w14:paraId="227710F9" w14:textId="77777777" w:rsidR="00052558" w:rsidRPr="00CC0658" w:rsidRDefault="00052558" w:rsidP="00052558">
      <w:pPr>
        <w:jc w:val="center"/>
        <w:rPr>
          <w:b/>
        </w:rPr>
      </w:pPr>
    </w:p>
    <w:p w14:paraId="4CD2DC79" w14:textId="77777777" w:rsidR="00052558" w:rsidRPr="00CC0658" w:rsidRDefault="00052558" w:rsidP="00052558">
      <w:pPr>
        <w:jc w:val="center"/>
        <w:rPr>
          <w:b/>
        </w:rPr>
      </w:pPr>
    </w:p>
    <w:p w14:paraId="5060FAC1" w14:textId="77777777" w:rsidR="00052558" w:rsidRPr="00CC0658" w:rsidRDefault="00052558" w:rsidP="00052558">
      <w:pPr>
        <w:jc w:val="center"/>
      </w:pPr>
      <w:r w:rsidRPr="00CC0658">
        <w:t>на разработку и внедрение</w:t>
      </w:r>
    </w:p>
    <w:p w14:paraId="33808E10" w14:textId="77777777" w:rsidR="00052558" w:rsidRPr="00CC0658" w:rsidRDefault="00052558" w:rsidP="00052558">
      <w:pPr>
        <w:jc w:val="center"/>
      </w:pPr>
      <w:r w:rsidRPr="00CC0658">
        <w:t>«Системы автоматизации процессов организации и проведения работ»</w:t>
      </w:r>
    </w:p>
    <w:p w14:paraId="65D6CE62" w14:textId="77777777" w:rsidR="00052558" w:rsidRPr="00CC0658" w:rsidRDefault="00052558" w:rsidP="00052558">
      <w:pPr>
        <w:jc w:val="center"/>
      </w:pPr>
    </w:p>
    <w:p w14:paraId="7CB865E2" w14:textId="77777777" w:rsidR="00052558" w:rsidRPr="00CC0658" w:rsidRDefault="00052558" w:rsidP="00052558">
      <w:pPr>
        <w:jc w:val="center"/>
      </w:pPr>
    </w:p>
    <w:p w14:paraId="4929789A" w14:textId="77777777" w:rsidR="00052558" w:rsidRPr="00CC0658" w:rsidRDefault="00052558" w:rsidP="00052558">
      <w:pPr>
        <w:jc w:val="center"/>
      </w:pPr>
    </w:p>
    <w:p w14:paraId="57047C31" w14:textId="77777777" w:rsidR="00052558" w:rsidRPr="00CC0658" w:rsidRDefault="00052558" w:rsidP="00052558">
      <w:pPr>
        <w:jc w:val="center"/>
      </w:pPr>
    </w:p>
    <w:p w14:paraId="621D523E" w14:textId="77777777" w:rsidR="00052558" w:rsidRPr="00CC0658" w:rsidRDefault="00052558" w:rsidP="00052558">
      <w:pPr>
        <w:jc w:val="center"/>
      </w:pPr>
    </w:p>
    <w:p w14:paraId="19E90AB0" w14:textId="77777777" w:rsidR="00052558" w:rsidRPr="00CC0658" w:rsidRDefault="00052558" w:rsidP="00052558">
      <w:pPr>
        <w:jc w:val="center"/>
      </w:pPr>
    </w:p>
    <w:p w14:paraId="1C4BC693" w14:textId="77777777" w:rsidR="00052558" w:rsidRPr="00CC0658" w:rsidRDefault="00052558" w:rsidP="00052558">
      <w:pPr>
        <w:jc w:val="center"/>
      </w:pPr>
    </w:p>
    <w:p w14:paraId="220DB791" w14:textId="77777777" w:rsidR="00052558" w:rsidRPr="00CC0658" w:rsidRDefault="00052558" w:rsidP="00052558">
      <w:pPr>
        <w:jc w:val="center"/>
      </w:pPr>
    </w:p>
    <w:p w14:paraId="0347F811" w14:textId="77777777" w:rsidR="00052558" w:rsidRPr="00CC0658" w:rsidRDefault="00052558" w:rsidP="00052558">
      <w:pPr>
        <w:jc w:val="center"/>
      </w:pPr>
    </w:p>
    <w:p w14:paraId="7B04551A" w14:textId="77777777" w:rsidR="00052558" w:rsidRPr="00CC0658" w:rsidRDefault="00052558" w:rsidP="00052558">
      <w:pPr>
        <w:jc w:val="center"/>
      </w:pPr>
    </w:p>
    <w:p w14:paraId="7041B7BD" w14:textId="77777777" w:rsidR="00052558" w:rsidRPr="00CC0658" w:rsidRDefault="00052558" w:rsidP="00052558">
      <w:pPr>
        <w:jc w:val="center"/>
      </w:pPr>
    </w:p>
    <w:p w14:paraId="2432B0CB" w14:textId="77777777" w:rsidR="00052558" w:rsidRPr="00CC0658" w:rsidRDefault="00052558" w:rsidP="00052558">
      <w:pPr>
        <w:jc w:val="center"/>
      </w:pPr>
    </w:p>
    <w:p w14:paraId="47B51B36" w14:textId="77777777" w:rsidR="00052558" w:rsidRPr="00CC0658" w:rsidRDefault="00052558" w:rsidP="00052558">
      <w:pPr>
        <w:jc w:val="center"/>
      </w:pPr>
    </w:p>
    <w:p w14:paraId="09E1BAB1" w14:textId="77777777" w:rsidR="00052558" w:rsidRPr="00CC0658" w:rsidRDefault="00052558" w:rsidP="00052558">
      <w:pPr>
        <w:jc w:val="center"/>
      </w:pPr>
    </w:p>
    <w:p w14:paraId="33C3C423" w14:textId="77777777" w:rsidR="00052558" w:rsidRPr="00CC0658" w:rsidRDefault="00052558" w:rsidP="00052558">
      <w:pPr>
        <w:jc w:val="center"/>
      </w:pPr>
    </w:p>
    <w:p w14:paraId="78483027" w14:textId="77777777" w:rsidR="00052558" w:rsidRPr="00CC0658" w:rsidRDefault="00052558" w:rsidP="00052558">
      <w:pPr>
        <w:jc w:val="center"/>
      </w:pPr>
    </w:p>
    <w:p w14:paraId="046C4647" w14:textId="77777777" w:rsidR="00052558" w:rsidRPr="00CC0658" w:rsidRDefault="00052558" w:rsidP="00052558">
      <w:pPr>
        <w:jc w:val="center"/>
      </w:pPr>
    </w:p>
    <w:p w14:paraId="48D0B9E1" w14:textId="77777777" w:rsidR="00052558" w:rsidRPr="00CC0658" w:rsidRDefault="00052558" w:rsidP="00052558">
      <w:pPr>
        <w:jc w:val="center"/>
      </w:pPr>
    </w:p>
    <w:p w14:paraId="0A77CD66" w14:textId="77777777" w:rsidR="00052558" w:rsidRPr="00CC0658" w:rsidRDefault="00052558" w:rsidP="00052558">
      <w:pPr>
        <w:jc w:val="center"/>
      </w:pPr>
    </w:p>
    <w:p w14:paraId="310F81AC" w14:textId="77777777" w:rsidR="00052558" w:rsidRPr="00CC0658" w:rsidRDefault="00052558" w:rsidP="00052558">
      <w:pPr>
        <w:jc w:val="center"/>
      </w:pPr>
    </w:p>
    <w:p w14:paraId="3AEE5F21" w14:textId="77777777" w:rsidR="00052558" w:rsidRPr="00CC0658" w:rsidRDefault="00052558" w:rsidP="00052558">
      <w:pPr>
        <w:jc w:val="center"/>
      </w:pPr>
    </w:p>
    <w:p w14:paraId="65C43EF1" w14:textId="77777777" w:rsidR="00052558" w:rsidRPr="00CC0658" w:rsidRDefault="00052558" w:rsidP="00052558">
      <w:pPr>
        <w:jc w:val="center"/>
      </w:pPr>
    </w:p>
    <w:p w14:paraId="34AF881B" w14:textId="77777777" w:rsidR="00052558" w:rsidRPr="00CC0658" w:rsidRDefault="00052558" w:rsidP="00052558">
      <w:pPr>
        <w:jc w:val="center"/>
      </w:pPr>
    </w:p>
    <w:p w14:paraId="4D054482" w14:textId="77777777" w:rsidR="00052558" w:rsidRPr="00CC0658" w:rsidRDefault="00052558" w:rsidP="00052558">
      <w:pPr>
        <w:jc w:val="center"/>
      </w:pPr>
    </w:p>
    <w:p w14:paraId="5E21FAC1" w14:textId="77777777" w:rsidR="00052558" w:rsidRPr="00CC0658" w:rsidRDefault="00052558" w:rsidP="00052558">
      <w:pPr>
        <w:jc w:val="center"/>
      </w:pPr>
    </w:p>
    <w:p w14:paraId="589D9B8C" w14:textId="77777777" w:rsidR="00052558" w:rsidRPr="00CC0658" w:rsidRDefault="00052558" w:rsidP="00052558">
      <w:pPr>
        <w:jc w:val="center"/>
      </w:pPr>
    </w:p>
    <w:p w14:paraId="3165371B" w14:textId="77777777" w:rsidR="00052558" w:rsidRPr="00CC0658" w:rsidRDefault="00052558" w:rsidP="00052558">
      <w:pPr>
        <w:jc w:val="center"/>
      </w:pPr>
    </w:p>
    <w:p w14:paraId="12FFDA35" w14:textId="77777777" w:rsidR="00052558" w:rsidRPr="00CC0658" w:rsidRDefault="00052558" w:rsidP="00052558">
      <w:pPr>
        <w:jc w:val="center"/>
      </w:pPr>
      <w:r w:rsidRPr="00CC0658">
        <w:t xml:space="preserve">Москва </w:t>
      </w:r>
    </w:p>
    <w:p w14:paraId="7C62DD18" w14:textId="77777777" w:rsidR="00052558" w:rsidRPr="00CC0658" w:rsidRDefault="00052558" w:rsidP="00052558">
      <w:pPr>
        <w:jc w:val="center"/>
      </w:pPr>
    </w:p>
    <w:p w14:paraId="77C8EA9C" w14:textId="77777777" w:rsidR="00052558" w:rsidRDefault="00052558" w:rsidP="00052558">
      <w:pPr>
        <w:jc w:val="center"/>
      </w:pPr>
      <w:r w:rsidRPr="00CC0658">
        <w:t>2022</w:t>
      </w:r>
    </w:p>
    <w:p w14:paraId="71DD5D7A" w14:textId="77777777" w:rsidR="009D7751" w:rsidRPr="00E15F9B" w:rsidRDefault="00052558" w:rsidP="00322544">
      <w:pPr>
        <w:pStyle w:val="a5"/>
        <w:numPr>
          <w:ilvl w:val="0"/>
          <w:numId w:val="1"/>
        </w:numPr>
      </w:pPr>
      <w:r>
        <w:br w:type="page"/>
      </w:r>
      <w:r w:rsidR="00A02FCE" w:rsidRPr="00E15F9B">
        <w:lastRenderedPageBreak/>
        <w:t>Общие сведения</w:t>
      </w:r>
    </w:p>
    <w:p w14:paraId="5458066F" w14:textId="77777777" w:rsidR="006839BA" w:rsidRPr="00DA71C4" w:rsidRDefault="007E6DBF" w:rsidP="000371FF">
      <w:pPr>
        <w:pStyle w:val="2"/>
        <w:numPr>
          <w:ilvl w:val="1"/>
          <w:numId w:val="1"/>
        </w:numPr>
        <w:rPr>
          <w:color w:val="000000"/>
          <w:szCs w:val="28"/>
        </w:rPr>
      </w:pPr>
      <w:r w:rsidRPr="00DA71C4">
        <w:rPr>
          <w:color w:val="000000"/>
          <w:szCs w:val="28"/>
        </w:rPr>
        <w:t>П</w:t>
      </w:r>
      <w:r w:rsidR="006839BA" w:rsidRPr="00DA71C4">
        <w:rPr>
          <w:color w:val="000000"/>
          <w:szCs w:val="28"/>
        </w:rPr>
        <w:t>олное наименование си</w:t>
      </w:r>
      <w:r w:rsidRPr="00DA71C4">
        <w:rPr>
          <w:color w:val="000000"/>
          <w:szCs w:val="28"/>
        </w:rPr>
        <w:t>стемы и ее условное обозначение</w:t>
      </w:r>
      <w:r w:rsidR="006839BA" w:rsidRPr="00DA71C4">
        <w:rPr>
          <w:color w:val="000000"/>
          <w:szCs w:val="28"/>
        </w:rPr>
        <w:t xml:space="preserve"> </w:t>
      </w:r>
    </w:p>
    <w:p w14:paraId="4FFBA691" w14:textId="77777777" w:rsidR="006839BA" w:rsidRPr="00411D73" w:rsidRDefault="00DA71C4" w:rsidP="000371FF">
      <w:pPr>
        <w:pStyle w:val="2"/>
        <w:numPr>
          <w:ilvl w:val="1"/>
          <w:numId w:val="1"/>
        </w:numPr>
      </w:pPr>
      <w:r>
        <w:t>Ш</w:t>
      </w:r>
      <w:r w:rsidR="006839BA" w:rsidRPr="00DA71C4">
        <w:t xml:space="preserve">ифр </w:t>
      </w:r>
      <w:r w:rsidRPr="00100460">
        <w:rPr>
          <w:szCs w:val="28"/>
        </w:rPr>
        <w:t xml:space="preserve">темы </w:t>
      </w:r>
      <w:r w:rsidR="00100460" w:rsidRPr="00100460">
        <w:rPr>
          <w:szCs w:val="28"/>
        </w:rPr>
        <w:t>(при наличии)</w:t>
      </w:r>
    </w:p>
    <w:p w14:paraId="0431E524" w14:textId="77777777" w:rsidR="00411D73" w:rsidRPr="00DA71C4" w:rsidRDefault="00411D73" w:rsidP="00411D73">
      <w:pPr>
        <w:ind w:left="709" w:firstLine="0"/>
      </w:pPr>
      <w:r w:rsidRPr="00411D73">
        <w:rPr>
          <w:rStyle w:val="21"/>
          <w:color w:val="000000"/>
          <w:highlight w:val="yellow"/>
        </w:rPr>
        <w:t xml:space="preserve">шифр темы или шифр (номер) </w:t>
      </w:r>
      <w:r w:rsidRPr="00411D73">
        <w:rPr>
          <w:highlight w:val="yellow"/>
        </w:rPr>
        <w:t>договора</w:t>
      </w:r>
    </w:p>
    <w:p w14:paraId="09304F1A" w14:textId="77777777" w:rsidR="006839BA" w:rsidRDefault="00DA71C4" w:rsidP="000371FF">
      <w:pPr>
        <w:pStyle w:val="2"/>
        <w:numPr>
          <w:ilvl w:val="1"/>
          <w:numId w:val="1"/>
        </w:numPr>
        <w:rPr>
          <w:szCs w:val="28"/>
        </w:rPr>
      </w:pPr>
      <w:r>
        <w:t>Н</w:t>
      </w:r>
      <w:r w:rsidR="006839BA" w:rsidRPr="00DA71C4">
        <w:t xml:space="preserve">аименование </w:t>
      </w:r>
      <w:r w:rsidR="00100460" w:rsidRPr="00100460">
        <w:rPr>
          <w:szCs w:val="28"/>
        </w:rPr>
        <w:t>организации - заказчика АС, наименование организации-разработчика</w:t>
      </w:r>
    </w:p>
    <w:p w14:paraId="1D5754B1" w14:textId="77777777" w:rsidR="00F073D0" w:rsidRPr="00F073D0" w:rsidRDefault="00F073D0" w:rsidP="00F073D0">
      <w:r w:rsidRPr="00F073D0">
        <w:rPr>
          <w:rStyle w:val="21"/>
          <w:color w:val="000000"/>
          <w:highlight w:val="yellow"/>
        </w:rPr>
        <w:t>наименование предприятий (объединений) разработчика и заказчика (пользователя)системы и их реквизиты</w:t>
      </w:r>
    </w:p>
    <w:p w14:paraId="3A58BF47" w14:textId="77777777" w:rsidR="006839BA" w:rsidRDefault="00DA71C4" w:rsidP="000371FF">
      <w:pPr>
        <w:pStyle w:val="2"/>
        <w:numPr>
          <w:ilvl w:val="1"/>
          <w:numId w:val="1"/>
        </w:numPr>
      </w:pPr>
      <w:r>
        <w:t>П</w:t>
      </w:r>
      <w:r w:rsidR="006839BA" w:rsidRPr="00DA71C4">
        <w:t xml:space="preserve">еречень документов, на основании которых создается система, кем и </w:t>
      </w:r>
      <w:r>
        <w:t>когда утверждены эти документы</w:t>
      </w:r>
    </w:p>
    <w:p w14:paraId="79AECA60" w14:textId="77777777" w:rsidR="00100460" w:rsidRPr="00F073D0" w:rsidRDefault="00100460" w:rsidP="000371FF">
      <w:pPr>
        <w:pStyle w:val="Default"/>
        <w:numPr>
          <w:ilvl w:val="0"/>
          <w:numId w:val="2"/>
        </w:numPr>
        <w:rPr>
          <w:sz w:val="23"/>
          <w:szCs w:val="23"/>
          <w:highlight w:val="cyan"/>
          <w:rPrChange w:id="0" w:author="Виктор Григорьев" w:date="2022-12-21T16:57:00Z">
            <w:rPr>
              <w:sz w:val="23"/>
              <w:szCs w:val="23"/>
            </w:rPr>
          </w:rPrChange>
        </w:rPr>
      </w:pPr>
      <w:commentRangeStart w:id="1"/>
      <w:r w:rsidRPr="00F073D0">
        <w:rPr>
          <w:sz w:val="23"/>
          <w:szCs w:val="23"/>
          <w:highlight w:val="cyan"/>
          <w:rPrChange w:id="2" w:author="Виктор Григорьев" w:date="2022-12-21T16:57:00Z">
            <w:rPr>
              <w:sz w:val="23"/>
              <w:szCs w:val="23"/>
            </w:rPr>
          </w:rPrChange>
        </w:rPr>
        <w:t xml:space="preserve">договорные документы на создание АС; </w:t>
      </w:r>
    </w:p>
    <w:p w14:paraId="4196BEEF" w14:textId="77777777" w:rsidR="00100460" w:rsidRPr="00F073D0" w:rsidRDefault="00100460" w:rsidP="000371FF">
      <w:pPr>
        <w:pStyle w:val="Default"/>
        <w:numPr>
          <w:ilvl w:val="0"/>
          <w:numId w:val="2"/>
        </w:numPr>
        <w:jc w:val="both"/>
        <w:rPr>
          <w:highlight w:val="cyan"/>
          <w:rPrChange w:id="3" w:author="Виктор Григорьев" w:date="2022-12-21T16:57:00Z">
            <w:rPr/>
          </w:rPrChange>
        </w:rPr>
      </w:pPr>
      <w:r w:rsidRPr="00F073D0">
        <w:rPr>
          <w:sz w:val="23"/>
          <w:szCs w:val="23"/>
          <w:highlight w:val="cyan"/>
          <w:rPrChange w:id="4" w:author="Виктор Григорьев" w:date="2022-12-21T16:57:00Z">
            <w:rPr>
              <w:sz w:val="23"/>
              <w:szCs w:val="23"/>
            </w:rPr>
          </w:rPrChange>
        </w:rPr>
        <w:t xml:space="preserve">нормативно-правовые и нормативно-технические документы, регламентирующие создание АС; </w:t>
      </w:r>
    </w:p>
    <w:p w14:paraId="4F27AC9E" w14:textId="77777777" w:rsidR="00100460" w:rsidRPr="00F073D0" w:rsidRDefault="00100460" w:rsidP="000371FF">
      <w:pPr>
        <w:pStyle w:val="Default"/>
        <w:numPr>
          <w:ilvl w:val="0"/>
          <w:numId w:val="2"/>
        </w:numPr>
        <w:jc w:val="both"/>
        <w:rPr>
          <w:highlight w:val="cyan"/>
          <w:rPrChange w:id="5" w:author="Виктор Григорьев" w:date="2022-12-21T16:57:00Z">
            <w:rPr/>
          </w:rPrChange>
        </w:rPr>
      </w:pPr>
      <w:r w:rsidRPr="00F073D0">
        <w:rPr>
          <w:sz w:val="23"/>
          <w:szCs w:val="23"/>
          <w:highlight w:val="cyan"/>
          <w:rPrChange w:id="6" w:author="Виктор Григорьев" w:date="2022-12-21T16:57:00Z">
            <w:rPr>
              <w:sz w:val="23"/>
              <w:szCs w:val="23"/>
            </w:rPr>
          </w:rPrChange>
        </w:rPr>
        <w:t>техническое задание на создание ранее разрабатывавшейся АС.</w:t>
      </w:r>
      <w:commentRangeEnd w:id="1"/>
      <w:r w:rsidR="00F073D0" w:rsidRPr="00F073D0">
        <w:rPr>
          <w:rStyle w:val="ae"/>
          <w:color w:val="auto"/>
          <w:highlight w:val="cyan"/>
          <w:rPrChange w:id="7" w:author="Виктор Григорьев" w:date="2022-12-21T16:57:00Z">
            <w:rPr>
              <w:rStyle w:val="ae"/>
              <w:color w:val="auto"/>
            </w:rPr>
          </w:rPrChange>
        </w:rPr>
        <w:commentReference w:id="1"/>
      </w:r>
    </w:p>
    <w:p w14:paraId="4016026A" w14:textId="77777777" w:rsidR="006839BA" w:rsidRPr="00DA71C4" w:rsidRDefault="00DA71C4" w:rsidP="000371FF">
      <w:pPr>
        <w:pStyle w:val="2"/>
        <w:numPr>
          <w:ilvl w:val="1"/>
          <w:numId w:val="1"/>
        </w:numPr>
      </w:pPr>
      <w:r>
        <w:t>П</w:t>
      </w:r>
      <w:r w:rsidR="006839BA" w:rsidRPr="00DA71C4">
        <w:t>лановые сроки начала и оконч</w:t>
      </w:r>
      <w:r>
        <w:t>ания работы по созданию системы</w:t>
      </w:r>
      <w:r w:rsidR="006839BA" w:rsidRPr="00DA71C4">
        <w:t xml:space="preserve"> </w:t>
      </w:r>
    </w:p>
    <w:p w14:paraId="27676E42" w14:textId="77777777" w:rsidR="006839BA" w:rsidRDefault="00100460" w:rsidP="000371FF">
      <w:pPr>
        <w:pStyle w:val="2"/>
        <w:numPr>
          <w:ilvl w:val="1"/>
          <w:numId w:val="1"/>
        </w:numPr>
      </w:pPr>
      <w:r>
        <w:t>Общие с</w:t>
      </w:r>
      <w:r w:rsidR="006839BA" w:rsidRPr="00DA71C4">
        <w:t>ведения об источниках и п</w:t>
      </w:r>
      <w:r w:rsidR="00DA71C4">
        <w:t>орядке финансирования работ</w:t>
      </w:r>
    </w:p>
    <w:p w14:paraId="45FD93F9" w14:textId="77777777" w:rsidR="00F073D0" w:rsidRPr="00F073D0" w:rsidRDefault="00F073D0" w:rsidP="00F073D0">
      <w:pPr>
        <w:pStyle w:val="2"/>
        <w:numPr>
          <w:ilvl w:val="1"/>
          <w:numId w:val="1"/>
        </w:numPr>
        <w:rPr>
          <w:sz w:val="16"/>
          <w:szCs w:val="16"/>
        </w:rPr>
      </w:pPr>
      <w:r w:rsidRPr="00F073D0">
        <w:rPr>
          <w:rStyle w:val="21"/>
          <w:color w:val="000000"/>
          <w:sz w:val="16"/>
          <w:szCs w:val="16"/>
          <w:highlight w:val="yellow"/>
        </w:rPr>
        <w:t>порядок оформления и предъявления заказчику результатов работ по созданию системы (ее</w:t>
      </w:r>
      <w:r w:rsidRPr="00F073D0">
        <w:rPr>
          <w:rStyle w:val="21"/>
          <w:color w:val="000000"/>
          <w:sz w:val="16"/>
          <w:szCs w:val="16"/>
          <w:highlight w:val="yellow"/>
        </w:rPr>
        <w:br/>
        <w:t>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</w:p>
    <w:p w14:paraId="2C228190" w14:textId="77777777" w:rsidR="00F073D0" w:rsidRPr="00F073D0" w:rsidRDefault="00F073D0" w:rsidP="00F073D0"/>
    <w:p w14:paraId="42D13D71" w14:textId="77777777" w:rsidR="009D7751" w:rsidRDefault="003432E4" w:rsidP="000371FF">
      <w:pPr>
        <w:pStyle w:val="a5"/>
        <w:numPr>
          <w:ilvl w:val="0"/>
          <w:numId w:val="1"/>
        </w:numPr>
        <w:rPr>
          <w:color w:val="000000"/>
        </w:rPr>
      </w:pPr>
      <w:r>
        <w:t>Ц</w:t>
      </w:r>
      <w:r w:rsidR="009D7751" w:rsidRPr="00E15F9B">
        <w:t>ели</w:t>
      </w:r>
      <w:r w:rsidR="009D7751" w:rsidRPr="00E15F9B">
        <w:rPr>
          <w:color w:val="000000"/>
        </w:rPr>
        <w:t xml:space="preserve"> </w:t>
      </w:r>
      <w:r>
        <w:rPr>
          <w:color w:val="000000"/>
        </w:rPr>
        <w:t>и н</w:t>
      </w:r>
      <w:r w:rsidRPr="00E15F9B">
        <w:rPr>
          <w:color w:val="000000"/>
        </w:rPr>
        <w:t xml:space="preserve">азначение </w:t>
      </w:r>
      <w:r w:rsidR="009D7751" w:rsidRPr="00E15F9B">
        <w:t>создания</w:t>
      </w:r>
      <w:r w:rsidR="00E15F9B" w:rsidRPr="00E15F9B">
        <w:rPr>
          <w:color w:val="000000"/>
        </w:rPr>
        <w:t xml:space="preserve"> </w:t>
      </w:r>
      <w:r w:rsidRPr="003432E4">
        <w:t>автоматизированной</w:t>
      </w:r>
      <w:r>
        <w:rPr>
          <w:sz w:val="23"/>
          <w:szCs w:val="23"/>
        </w:rPr>
        <w:t xml:space="preserve"> </w:t>
      </w:r>
      <w:r w:rsidR="00E15F9B" w:rsidRPr="00E15F9B">
        <w:rPr>
          <w:color w:val="000000"/>
        </w:rPr>
        <w:t>системы</w:t>
      </w:r>
    </w:p>
    <w:p w14:paraId="702EE081" w14:textId="77777777" w:rsidR="00411D73" w:rsidRPr="00411D73" w:rsidRDefault="00411D73" w:rsidP="00411D73">
      <w:r w:rsidRPr="00411D73">
        <w:rPr>
          <w:rStyle w:val="21"/>
          <w:color w:val="000000"/>
          <w:highlight w:val="yellow"/>
        </w:rPr>
        <w:t>назначение и цели создания (развития) системы</w:t>
      </w:r>
    </w:p>
    <w:p w14:paraId="5167A781" w14:textId="77777777" w:rsidR="002C7653" w:rsidRPr="004D5B9C" w:rsidRDefault="004D5B9C" w:rsidP="000371FF">
      <w:pPr>
        <w:pStyle w:val="2"/>
        <w:numPr>
          <w:ilvl w:val="1"/>
          <w:numId w:val="1"/>
        </w:numPr>
        <w:rPr>
          <w:color w:val="000000"/>
          <w:szCs w:val="28"/>
        </w:rPr>
      </w:pPr>
      <w:r w:rsidRPr="004D5B9C">
        <w:rPr>
          <w:color w:val="000000"/>
          <w:szCs w:val="28"/>
        </w:rPr>
        <w:t>Цели создания системы</w:t>
      </w:r>
    </w:p>
    <w:p w14:paraId="1091D669" w14:textId="77777777" w:rsidR="00100460" w:rsidRPr="003432E4" w:rsidRDefault="00100460" w:rsidP="00611BB1">
      <w:pPr>
        <w:ind w:firstLine="0"/>
      </w:pPr>
      <w:r>
        <w:t>приводят 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АС, и указывают критерии оценки достижения целей создания АС</w:t>
      </w:r>
      <w:r w:rsidR="00721248">
        <w:t xml:space="preserve"> </w:t>
      </w:r>
      <w:r w:rsidR="00721248" w:rsidRPr="00721248">
        <w:rPr>
          <w:rStyle w:val="21"/>
          <w:color w:val="000000"/>
          <w:highlight w:val="yellow"/>
        </w:rPr>
        <w:t>системы</w:t>
      </w:r>
    </w:p>
    <w:p w14:paraId="45DB25C1" w14:textId="77777777" w:rsidR="00100460" w:rsidRPr="004D5B9C" w:rsidRDefault="00100460" w:rsidP="000371FF">
      <w:pPr>
        <w:pStyle w:val="2"/>
        <w:numPr>
          <w:ilvl w:val="1"/>
          <w:numId w:val="1"/>
        </w:numPr>
        <w:rPr>
          <w:color w:val="000000"/>
          <w:szCs w:val="28"/>
        </w:rPr>
      </w:pPr>
      <w:r w:rsidRPr="004D5B9C">
        <w:rPr>
          <w:color w:val="000000"/>
          <w:szCs w:val="28"/>
        </w:rPr>
        <w:t xml:space="preserve">Назначение </w:t>
      </w:r>
      <w:r w:rsidRPr="004D5B9C">
        <w:rPr>
          <w:szCs w:val="28"/>
        </w:rPr>
        <w:t>системы</w:t>
      </w:r>
    </w:p>
    <w:p w14:paraId="03442C04" w14:textId="77777777" w:rsidR="00981D9B" w:rsidRDefault="00981D9B" w:rsidP="000371FF">
      <w:pPr>
        <w:numPr>
          <w:ilvl w:val="0"/>
          <w:numId w:val="4"/>
        </w:numPr>
      </w:pPr>
      <w:r>
        <w:t xml:space="preserve">Указывают вид автоматизируемой деятельности (управление, проектирование и т.п.) применительно к объекту автоматизации в целом. </w:t>
      </w:r>
    </w:p>
    <w:p w14:paraId="69595331" w14:textId="77777777" w:rsidR="00100460" w:rsidRPr="00E15F9B" w:rsidRDefault="00981D9B" w:rsidP="000371FF">
      <w:pPr>
        <w:numPr>
          <w:ilvl w:val="0"/>
          <w:numId w:val="4"/>
        </w:numPr>
        <w:rPr>
          <w:color w:val="000000"/>
          <w:sz w:val="22"/>
          <w:szCs w:val="22"/>
        </w:rPr>
      </w:pPr>
      <w:r>
        <w:t xml:space="preserve">Для </w:t>
      </w:r>
      <w:r w:rsidRPr="00721248">
        <w:rPr>
          <w:highlight w:val="yellow"/>
        </w:rPr>
        <w:t>сложного</w:t>
      </w:r>
      <w:r>
        <w:t xml:space="preserve"> объекта автоматизации приводится общий перечень объектов, на которых планируется использовать АС.</w:t>
      </w:r>
    </w:p>
    <w:p w14:paraId="22D9726B" w14:textId="77777777" w:rsidR="009D7751" w:rsidRPr="00E15F9B" w:rsidRDefault="00A02FCE" w:rsidP="000371FF">
      <w:pPr>
        <w:pStyle w:val="a5"/>
        <w:numPr>
          <w:ilvl w:val="0"/>
          <w:numId w:val="1"/>
        </w:numPr>
        <w:rPr>
          <w:color w:val="000000"/>
        </w:rPr>
      </w:pPr>
      <w:r w:rsidRPr="00E15F9B">
        <w:t>Х</w:t>
      </w:r>
      <w:r w:rsidR="009D7751" w:rsidRPr="00E15F9B">
        <w:t>арактеристика</w:t>
      </w:r>
      <w:r w:rsidR="009D7751" w:rsidRPr="00E15F9B">
        <w:rPr>
          <w:color w:val="000000"/>
        </w:rPr>
        <w:t xml:space="preserve"> </w:t>
      </w:r>
      <w:r w:rsidR="009D7751" w:rsidRPr="00E15F9B">
        <w:t>объектов</w:t>
      </w:r>
      <w:r w:rsidR="00E15F9B" w:rsidRPr="00E15F9B">
        <w:rPr>
          <w:color w:val="000000"/>
        </w:rPr>
        <w:t xml:space="preserve"> автоматизации</w:t>
      </w:r>
    </w:p>
    <w:p w14:paraId="0B0747C5" w14:textId="77777777" w:rsidR="00981D9B" w:rsidRDefault="00981D9B" w:rsidP="000371FF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основные сведения об объекте автоматизации или ссылки на документы, содержащие такие сведения; </w:t>
      </w:r>
    </w:p>
    <w:p w14:paraId="3158FC53" w14:textId="77777777" w:rsidR="00981D9B" w:rsidRPr="00981D9B" w:rsidRDefault="00981D9B" w:rsidP="000371FF">
      <w:pPr>
        <w:numPr>
          <w:ilvl w:val="0"/>
          <w:numId w:val="3"/>
        </w:numPr>
        <w:spacing w:before="100" w:beforeAutospacing="1" w:after="33"/>
        <w:rPr>
          <w:color w:val="000000"/>
        </w:rPr>
      </w:pPr>
      <w:r>
        <w:rPr>
          <w:sz w:val="23"/>
          <w:szCs w:val="23"/>
        </w:rPr>
        <w:t>сведения об условиях эксплуатации объекта автоматизации и характеристиках окружающей среды.</w:t>
      </w:r>
    </w:p>
    <w:p w14:paraId="3DD4D8FD" w14:textId="77777777" w:rsidR="00981D9B" w:rsidRPr="00721248" w:rsidRDefault="00981D9B" w:rsidP="000371FF">
      <w:pPr>
        <w:numPr>
          <w:ilvl w:val="0"/>
          <w:numId w:val="3"/>
        </w:numPr>
        <w:spacing w:before="100" w:beforeAutospacing="1" w:after="33"/>
        <w:rPr>
          <w:color w:val="000000"/>
          <w:highlight w:val="cyan"/>
        </w:rPr>
      </w:pPr>
      <w:r w:rsidRPr="00721248">
        <w:rPr>
          <w:sz w:val="23"/>
          <w:szCs w:val="23"/>
          <w:highlight w:val="cyan"/>
        </w:rPr>
        <w:t>В разделе приводят основные сведения об объекте автоматизации, позволяющие однозначно его идентифицировать и сформировать правильное представление о масштабах разработки.</w:t>
      </w:r>
    </w:p>
    <w:p w14:paraId="29953DC6" w14:textId="77777777" w:rsidR="004A1C38" w:rsidRDefault="00E15F9B" w:rsidP="000371FF">
      <w:pPr>
        <w:pStyle w:val="a5"/>
        <w:numPr>
          <w:ilvl w:val="0"/>
          <w:numId w:val="1"/>
        </w:numPr>
        <w:rPr>
          <w:color w:val="000000"/>
        </w:rPr>
      </w:pPr>
      <w:r w:rsidRPr="00E15F9B">
        <w:rPr>
          <w:color w:val="000000"/>
        </w:rPr>
        <w:t xml:space="preserve">Требования к </w:t>
      </w:r>
      <w:r w:rsidR="003432E4" w:rsidRPr="003432E4">
        <w:t>автоматизированной</w:t>
      </w:r>
      <w:r w:rsidR="003432E4">
        <w:rPr>
          <w:sz w:val="23"/>
          <w:szCs w:val="23"/>
        </w:rPr>
        <w:t xml:space="preserve"> </w:t>
      </w:r>
      <w:r w:rsidRPr="00E15F9B">
        <w:rPr>
          <w:color w:val="000000"/>
        </w:rPr>
        <w:t>системе</w:t>
      </w:r>
    </w:p>
    <w:p w14:paraId="5D6FA2EE" w14:textId="77777777" w:rsidR="00411D73" w:rsidRPr="00411D73" w:rsidRDefault="00411D73" w:rsidP="00411D73">
      <w:r w:rsidRPr="00411D73">
        <w:rPr>
          <w:rStyle w:val="21"/>
          <w:color w:val="000000"/>
          <w:highlight w:val="yellow"/>
        </w:rPr>
        <w:t>требования к системе</w:t>
      </w:r>
    </w:p>
    <w:p w14:paraId="1ECA61AD" w14:textId="77777777" w:rsidR="004A1C38" w:rsidRPr="00E15F9B" w:rsidRDefault="0004641A" w:rsidP="004D5B9C">
      <w:r>
        <w:rPr>
          <w:sz w:val="23"/>
          <w:szCs w:val="23"/>
        </w:rPr>
        <w:t xml:space="preserve">Состав требований к АС, включаемых в данный раздел ТЗ на АС, устанавливают в зависимости от вида, назначения, специфических особенностей и условий функционирования конкретной автоматизированной системы. В каждом подразделе приводят ссылки на действующие НТД, определяющие требования к автоматизированным системам соответствующего вида. </w:t>
      </w:r>
      <w:r w:rsidR="004A1C38" w:rsidRPr="00E15F9B">
        <w:t xml:space="preserve"> </w:t>
      </w:r>
    </w:p>
    <w:p w14:paraId="5511DBD3" w14:textId="77777777" w:rsidR="00227459" w:rsidRDefault="007E6DBF" w:rsidP="000371FF">
      <w:pPr>
        <w:pStyle w:val="2"/>
        <w:numPr>
          <w:ilvl w:val="1"/>
          <w:numId w:val="1"/>
        </w:numPr>
        <w:rPr>
          <w:szCs w:val="28"/>
        </w:rPr>
      </w:pPr>
      <w:r w:rsidRPr="0004641A">
        <w:rPr>
          <w:szCs w:val="28"/>
        </w:rPr>
        <w:t>Требования</w:t>
      </w:r>
      <w:r w:rsidR="0004641A" w:rsidRPr="0004641A">
        <w:rPr>
          <w:szCs w:val="28"/>
        </w:rPr>
        <w:t xml:space="preserve"> к структуре АС в целом</w:t>
      </w:r>
    </w:p>
    <w:p w14:paraId="292B0D6A" w14:textId="77777777" w:rsidR="00505EE4" w:rsidRDefault="00505EE4" w:rsidP="00505EE4">
      <w:pPr>
        <w:pStyle w:val="22"/>
        <w:shd w:val="clear" w:color="auto" w:fill="auto"/>
        <w:tabs>
          <w:tab w:val="left" w:pos="1394"/>
        </w:tabs>
        <w:spacing w:before="0" w:line="240" w:lineRule="exact"/>
        <w:ind w:left="720"/>
      </w:pPr>
      <w:r w:rsidRPr="00505EE4">
        <w:rPr>
          <w:rStyle w:val="21"/>
          <w:color w:val="000000"/>
          <w:highlight w:val="yellow"/>
        </w:rPr>
        <w:t>В требованиях к структуре и ф</w:t>
      </w:r>
      <w:r w:rsidRPr="00505EE4">
        <w:rPr>
          <w:rStyle w:val="21"/>
          <w:color w:val="000000"/>
          <w:highlight w:val="yellow"/>
        </w:rPr>
        <w:t>ункционированию системы</w:t>
      </w:r>
      <w:r>
        <w:rPr>
          <w:rStyle w:val="21"/>
          <w:color w:val="000000"/>
        </w:rPr>
        <w:t xml:space="preserve"> </w:t>
      </w:r>
    </w:p>
    <w:p w14:paraId="73AE543A" w14:textId="77777777" w:rsidR="004175E9" w:rsidRPr="004175E9" w:rsidRDefault="004175E9" w:rsidP="000371FF">
      <w:pPr>
        <w:pStyle w:val="3"/>
        <w:numPr>
          <w:ilvl w:val="2"/>
          <w:numId w:val="1"/>
        </w:numPr>
        <w:rPr>
          <w:szCs w:val="24"/>
        </w:rPr>
      </w:pPr>
      <w:r w:rsidRPr="004175E9">
        <w:rPr>
          <w:szCs w:val="24"/>
        </w:rPr>
        <w:t>Перечень подсистем их назначение и основные характеристики</w:t>
      </w:r>
    </w:p>
    <w:p w14:paraId="01E2222C" w14:textId="77777777" w:rsidR="00897432" w:rsidRDefault="004175E9" w:rsidP="004175E9">
      <w:r>
        <w:t>Дополнительно могут быть приведены требования к числу уровней иерархии и степени централизации АС;</w:t>
      </w:r>
    </w:p>
    <w:p w14:paraId="5B459114" w14:textId="77777777" w:rsidR="004175E9" w:rsidRPr="00E15F9B" w:rsidRDefault="004175E9" w:rsidP="000371FF">
      <w:pPr>
        <w:pStyle w:val="3"/>
        <w:numPr>
          <w:ilvl w:val="2"/>
          <w:numId w:val="1"/>
        </w:numPr>
      </w:pPr>
      <w:r>
        <w:rPr>
          <w:sz w:val="23"/>
          <w:szCs w:val="23"/>
        </w:rPr>
        <w:t xml:space="preserve">Требования к способам и средствам </w:t>
      </w:r>
      <w:r w:rsidRPr="004175E9">
        <w:rPr>
          <w:szCs w:val="24"/>
        </w:rPr>
        <w:t>обеспечения</w:t>
      </w:r>
      <w:r>
        <w:rPr>
          <w:sz w:val="23"/>
          <w:szCs w:val="23"/>
        </w:rPr>
        <w:t xml:space="preserve"> информационного взаимодействия компонентов</w:t>
      </w:r>
    </w:p>
    <w:p w14:paraId="16DB94B9" w14:textId="77777777" w:rsidR="004175E9" w:rsidRDefault="004175E9" w:rsidP="000371FF">
      <w:pPr>
        <w:pStyle w:val="3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Требования к характеристикам взаимосвязей создаваемой АС со смежными АС</w:t>
      </w:r>
    </w:p>
    <w:p w14:paraId="00E52945" w14:textId="77777777" w:rsidR="004175E9" w:rsidRDefault="004175E9" w:rsidP="004175E9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требования к интероперабельности, требования к ее совместимости, в том числе указания о способах обмена информацией; </w:t>
      </w:r>
    </w:p>
    <w:p w14:paraId="726CE80C" w14:textId="77777777" w:rsidR="004175E9" w:rsidRDefault="004175E9" w:rsidP="000371FF">
      <w:pPr>
        <w:pStyle w:val="3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Требования к режимам функционирования АС</w:t>
      </w:r>
    </w:p>
    <w:p w14:paraId="570F061A" w14:textId="77777777" w:rsidR="004175E9" w:rsidRDefault="004175E9" w:rsidP="000371FF">
      <w:pPr>
        <w:pStyle w:val="3"/>
        <w:numPr>
          <w:ilvl w:val="2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Требования по диагностированию АС</w:t>
      </w:r>
    </w:p>
    <w:p w14:paraId="7669EE7B" w14:textId="77777777" w:rsidR="00897432" w:rsidRPr="004175E9" w:rsidRDefault="004175E9" w:rsidP="000371FF">
      <w:pPr>
        <w:pStyle w:val="3"/>
        <w:numPr>
          <w:ilvl w:val="2"/>
          <w:numId w:val="1"/>
        </w:numPr>
        <w:rPr>
          <w:color w:val="000000"/>
          <w:sz w:val="23"/>
          <w:szCs w:val="23"/>
        </w:rPr>
      </w:pPr>
      <w:r>
        <w:rPr>
          <w:sz w:val="23"/>
          <w:szCs w:val="23"/>
        </w:rPr>
        <w:t>Перспективы развития, модернизации АС</w:t>
      </w:r>
    </w:p>
    <w:p w14:paraId="58EED91F" w14:textId="77777777" w:rsidR="00227459" w:rsidRPr="00E15F9B" w:rsidRDefault="00DA71C4" w:rsidP="000371FF">
      <w:pPr>
        <w:pStyle w:val="2"/>
        <w:numPr>
          <w:ilvl w:val="1"/>
          <w:numId w:val="1"/>
        </w:numPr>
        <w:jc w:val="left"/>
      </w:pPr>
      <w:r>
        <w:t>Т</w:t>
      </w:r>
      <w:r w:rsidR="00227459" w:rsidRPr="00E15F9B">
        <w:t xml:space="preserve">ребования к функциям (задачам), выполняемым </w:t>
      </w:r>
      <w:r w:rsidR="0004641A">
        <w:t>АС</w:t>
      </w:r>
      <w:r w:rsidR="00721248">
        <w:t xml:space="preserve"> </w:t>
      </w:r>
      <w:r w:rsidR="00721248" w:rsidRPr="00721248">
        <w:rPr>
          <w:highlight w:val="yellow"/>
        </w:rPr>
        <w:t>системой</w:t>
      </w:r>
    </w:p>
    <w:p w14:paraId="5E0C5E97" w14:textId="77777777" w:rsidR="00897432" w:rsidRDefault="00897432" w:rsidP="004175E9">
      <w:pPr>
        <w:ind w:firstLine="0"/>
        <w:rPr>
          <w:color w:val="000000"/>
          <w:sz w:val="22"/>
          <w:szCs w:val="22"/>
        </w:rPr>
      </w:pPr>
    </w:p>
    <w:p w14:paraId="1B95A904" w14:textId="77777777" w:rsidR="004175E9" w:rsidRDefault="004175E9" w:rsidP="004175E9">
      <w:r>
        <w:t xml:space="preserve">приводят перечень функций (задач), подлежащих автоматизации для АС в целом или для каждой подсистемы (при их наличии). В перечень включаются в том числе функции (задачи), обеспечивающие взаимодействие частей АС. </w:t>
      </w:r>
    </w:p>
    <w:p w14:paraId="5781AFFB" w14:textId="77777777" w:rsidR="004175E9" w:rsidRDefault="004175E9" w:rsidP="004175E9">
      <w:r>
        <w:t xml:space="preserve">Для каждой функции (задачи) должен быть указан результат ее выполнения и, при необходимости, приведены основные характеристики результата. </w:t>
      </w:r>
    </w:p>
    <w:p w14:paraId="25490C7F" w14:textId="77777777" w:rsidR="004175E9" w:rsidRDefault="004175E9" w:rsidP="00153F3C">
      <w:pPr>
        <w:rPr>
          <w:sz w:val="23"/>
          <w:szCs w:val="23"/>
        </w:rPr>
      </w:pPr>
      <w:r>
        <w:rPr>
          <w:sz w:val="23"/>
          <w:szCs w:val="23"/>
        </w:rPr>
        <w:t xml:space="preserve">При </w:t>
      </w:r>
      <w:r w:rsidRPr="00153F3C">
        <w:t>необходимости</w:t>
      </w:r>
      <w:r>
        <w:rPr>
          <w:sz w:val="23"/>
          <w:szCs w:val="23"/>
        </w:rPr>
        <w:t xml:space="preserve"> дополнительно могут быть указаны следующие данные: </w:t>
      </w:r>
    </w:p>
    <w:p w14:paraId="7E713595" w14:textId="77777777" w:rsidR="004175E9" w:rsidRPr="00153F3C" w:rsidRDefault="004175E9" w:rsidP="000371FF">
      <w:pPr>
        <w:pStyle w:val="Default"/>
        <w:numPr>
          <w:ilvl w:val="0"/>
          <w:numId w:val="5"/>
        </w:numPr>
      </w:pPr>
      <w:r w:rsidRPr="00153F3C">
        <w:t xml:space="preserve">временной регламент реализации каждой функции (задачи); </w:t>
      </w:r>
    </w:p>
    <w:p w14:paraId="58217FFA" w14:textId="77777777" w:rsidR="004175E9" w:rsidRPr="00153F3C" w:rsidRDefault="004175E9" w:rsidP="00C0190D">
      <w:pPr>
        <w:pStyle w:val="Default"/>
        <w:numPr>
          <w:ilvl w:val="0"/>
          <w:numId w:val="5"/>
        </w:numPr>
        <w:jc w:val="both"/>
      </w:pPr>
      <w:r w:rsidRPr="00153F3C">
        <w:t xml:space="preserve">требования к реализации каждой функции (задачи),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результатов; </w:t>
      </w:r>
    </w:p>
    <w:p w14:paraId="18377490" w14:textId="77777777" w:rsidR="004175E9" w:rsidRPr="00153F3C" w:rsidRDefault="004175E9" w:rsidP="000371FF">
      <w:pPr>
        <w:numPr>
          <w:ilvl w:val="0"/>
          <w:numId w:val="5"/>
        </w:numPr>
        <w:rPr>
          <w:color w:val="000000"/>
        </w:rPr>
      </w:pPr>
      <w:r w:rsidRPr="00153F3C">
        <w:t>перечень и критерии отказов для каждой функции, по которой задаются требования по надежности.</w:t>
      </w:r>
    </w:p>
    <w:p w14:paraId="227F6A84" w14:textId="77777777" w:rsidR="004175E9" w:rsidRPr="00E15F9B" w:rsidRDefault="004175E9" w:rsidP="004175E9">
      <w:pPr>
        <w:ind w:firstLine="0"/>
        <w:rPr>
          <w:color w:val="000000"/>
          <w:sz w:val="22"/>
          <w:szCs w:val="22"/>
        </w:rPr>
      </w:pPr>
    </w:p>
    <w:p w14:paraId="0D261842" w14:textId="77777777" w:rsidR="000D101D" w:rsidRPr="00E15F9B" w:rsidRDefault="004D5B9C" w:rsidP="000371FF">
      <w:pPr>
        <w:pStyle w:val="2"/>
        <w:numPr>
          <w:ilvl w:val="1"/>
          <w:numId w:val="1"/>
        </w:numPr>
        <w:jc w:val="left"/>
      </w:pPr>
      <w:r>
        <w:t>Требования к видам обеспечения</w:t>
      </w:r>
      <w:r w:rsidR="0004641A">
        <w:t xml:space="preserve"> АС</w:t>
      </w:r>
    </w:p>
    <w:p w14:paraId="097D4856" w14:textId="77777777" w:rsidR="00897432" w:rsidRDefault="00BB0548" w:rsidP="00BB0548">
      <w:pPr>
        <w:spacing w:before="100" w:beforeAutospacing="1" w:after="33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</w:t>
      </w:r>
      <w:r w:rsidR="00897432" w:rsidRPr="00E15F9B">
        <w:rPr>
          <w:color w:val="000000"/>
          <w:sz w:val="22"/>
          <w:szCs w:val="22"/>
        </w:rPr>
        <w:t xml:space="preserve"> зависимости от вида системы приводят </w:t>
      </w:r>
      <w:r>
        <w:rPr>
          <w:color w:val="000000"/>
          <w:sz w:val="22"/>
          <w:szCs w:val="22"/>
        </w:rPr>
        <w:t xml:space="preserve">требования </w:t>
      </w:r>
      <w:r>
        <w:rPr>
          <w:sz w:val="23"/>
          <w:szCs w:val="23"/>
        </w:rPr>
        <w:t>к математическому, информационному, лингвистическому, программному, техническому, метрологическому, организационному, методическому и другим видам обеспечения АС.</w:t>
      </w:r>
    </w:p>
    <w:p w14:paraId="264CD31A" w14:textId="77777777" w:rsidR="006C4D3E" w:rsidRPr="00E15F9B" w:rsidRDefault="00F36C48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Требования к математическому</w:t>
      </w:r>
      <w:r w:rsidR="00897432" w:rsidRPr="00E15F9B">
        <w:rPr>
          <w:color w:val="000000"/>
          <w:sz w:val="22"/>
          <w:szCs w:val="22"/>
        </w:rPr>
        <w:t xml:space="preserve"> обеспечени</w:t>
      </w:r>
      <w:r>
        <w:rPr>
          <w:color w:val="000000"/>
          <w:sz w:val="22"/>
          <w:szCs w:val="22"/>
        </w:rPr>
        <w:t>ю</w:t>
      </w:r>
    </w:p>
    <w:p w14:paraId="6C4B4756" w14:textId="77777777" w:rsidR="00BB0548" w:rsidRDefault="00BB0548" w:rsidP="00BB0548">
      <w:r>
        <w:t xml:space="preserve">Приводят требования к составу, области применения (ограничениям) и способам использования в АС математических методов и моделей, типовых алгоритмов и алгоритмов, подлежащих разработке. </w:t>
      </w:r>
    </w:p>
    <w:p w14:paraId="1EFCA59B" w14:textId="77777777" w:rsidR="00BB0548" w:rsidRDefault="00BB0548" w:rsidP="00BB0548"/>
    <w:p w14:paraId="5D69EC6B" w14:textId="77777777" w:rsidR="00897432" w:rsidRPr="00E15F9B" w:rsidRDefault="0007743A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Требования к </w:t>
      </w:r>
      <w:r w:rsidR="00897432" w:rsidRPr="00E15F9B">
        <w:rPr>
          <w:color w:val="000000"/>
          <w:sz w:val="22"/>
          <w:szCs w:val="22"/>
        </w:rPr>
        <w:t>информационно</w:t>
      </w:r>
      <w:r>
        <w:rPr>
          <w:color w:val="000000"/>
          <w:sz w:val="22"/>
          <w:szCs w:val="22"/>
        </w:rPr>
        <w:t>му</w:t>
      </w:r>
      <w:r w:rsidR="00897432" w:rsidRPr="00E15F9B">
        <w:rPr>
          <w:color w:val="000000"/>
          <w:sz w:val="22"/>
          <w:szCs w:val="22"/>
        </w:rPr>
        <w:t xml:space="preserve"> обеспечени</w:t>
      </w:r>
      <w:r>
        <w:rPr>
          <w:color w:val="000000"/>
          <w:sz w:val="22"/>
          <w:szCs w:val="22"/>
        </w:rPr>
        <w:t>ю</w:t>
      </w:r>
      <w:r w:rsidR="00897432" w:rsidRPr="00E15F9B">
        <w:rPr>
          <w:color w:val="000000"/>
          <w:sz w:val="22"/>
          <w:szCs w:val="22"/>
        </w:rPr>
        <w:t xml:space="preserve"> </w:t>
      </w:r>
    </w:p>
    <w:p w14:paraId="439FBF27" w14:textId="77777777" w:rsidR="00BB0548" w:rsidRPr="00BB0548" w:rsidRDefault="00BB0548" w:rsidP="000371FF">
      <w:pPr>
        <w:pStyle w:val="Default"/>
        <w:numPr>
          <w:ilvl w:val="0"/>
          <w:numId w:val="6"/>
        </w:numPr>
      </w:pPr>
      <w:r w:rsidRPr="00BB0548">
        <w:t xml:space="preserve">к составу, структуре и способам организации данных в АС; </w:t>
      </w:r>
    </w:p>
    <w:p w14:paraId="627525CA" w14:textId="77777777" w:rsidR="00BB0548" w:rsidRPr="00BB0548" w:rsidRDefault="00BB0548" w:rsidP="000371FF">
      <w:pPr>
        <w:pStyle w:val="Default"/>
        <w:numPr>
          <w:ilvl w:val="0"/>
          <w:numId w:val="6"/>
        </w:numPr>
      </w:pPr>
      <w:r w:rsidRPr="00BB0548">
        <w:t xml:space="preserve">к информационному обмену между компонентами АС и со смежными АС; </w:t>
      </w:r>
    </w:p>
    <w:p w14:paraId="4337A26E" w14:textId="77777777" w:rsidR="00BB0548" w:rsidRPr="00BB0548" w:rsidRDefault="00BB0548" w:rsidP="000371FF">
      <w:pPr>
        <w:pStyle w:val="Default"/>
        <w:numPr>
          <w:ilvl w:val="0"/>
          <w:numId w:val="6"/>
        </w:numPr>
      </w:pPr>
      <w:r w:rsidRPr="00BB0548">
        <w:t xml:space="preserve">к информационной совместимости со смежными АС; </w:t>
      </w:r>
    </w:p>
    <w:p w14:paraId="485F2CF4" w14:textId="77777777" w:rsidR="00780916" w:rsidRPr="00780916" w:rsidRDefault="00BB0548" w:rsidP="00780916">
      <w:pPr>
        <w:pStyle w:val="Default"/>
        <w:numPr>
          <w:ilvl w:val="0"/>
          <w:numId w:val="6"/>
        </w:numPr>
        <w:rPr>
          <w:highlight w:val="yellow"/>
        </w:rPr>
      </w:pPr>
      <w:r w:rsidRPr="00BB0548">
        <w:t xml:space="preserve">по использованию действующих и по разработке новых классификаторов, справочников, форм документов; </w:t>
      </w:r>
      <w:r w:rsidR="00780916" w:rsidRPr="00780916">
        <w:rPr>
          <w:rStyle w:val="21"/>
          <w:highlight w:val="yellow"/>
        </w:rPr>
        <w:t>по использованию общесоюзных и зарегистрированных республиканских, отраслевых клас-</w:t>
      </w:r>
      <w:r w:rsidR="00780916" w:rsidRPr="00780916">
        <w:rPr>
          <w:rStyle w:val="21"/>
          <w:highlight w:val="yellow"/>
        </w:rPr>
        <w:br/>
        <w:t>сификаторов, унифицированных документов и классификаторов, действующих на данном предприятии;</w:t>
      </w:r>
    </w:p>
    <w:p w14:paraId="064C6210" w14:textId="77777777" w:rsidR="00BB0548" w:rsidRPr="00BB0548" w:rsidRDefault="00BB0548" w:rsidP="000371FF">
      <w:pPr>
        <w:pStyle w:val="Default"/>
        <w:numPr>
          <w:ilvl w:val="0"/>
          <w:numId w:val="6"/>
        </w:numPr>
      </w:pPr>
      <w:r w:rsidRPr="00BB0548">
        <w:t xml:space="preserve">по применению систем управления базами данных; </w:t>
      </w:r>
    </w:p>
    <w:p w14:paraId="3B5AB5FC" w14:textId="77777777" w:rsidR="00BB0548" w:rsidRPr="00BB0548" w:rsidRDefault="00780916" w:rsidP="000371FF">
      <w:pPr>
        <w:pStyle w:val="Default"/>
        <w:numPr>
          <w:ilvl w:val="0"/>
          <w:numId w:val="6"/>
        </w:numPr>
      </w:pPr>
      <w:r w:rsidRPr="00780916">
        <w:rPr>
          <w:rStyle w:val="21"/>
          <w:highlight w:val="yellow"/>
        </w:rPr>
        <w:t>к структуре процесса сбора, обработки, передачи данных в системе</w:t>
      </w:r>
      <w:r>
        <w:rPr>
          <w:rStyle w:val="21"/>
        </w:rPr>
        <w:t xml:space="preserve"> и </w:t>
      </w:r>
      <w:r>
        <w:rPr>
          <w:rStyle w:val="21"/>
        </w:rPr>
        <w:t xml:space="preserve"> </w:t>
      </w:r>
      <w:r w:rsidR="00BB0548" w:rsidRPr="00BB0548">
        <w:t xml:space="preserve"> представлению данных в АС;</w:t>
      </w:r>
    </w:p>
    <w:p w14:paraId="22046AE7" w14:textId="77777777" w:rsidR="00897432" w:rsidRPr="00780916" w:rsidRDefault="00BB0548" w:rsidP="000371FF">
      <w:pPr>
        <w:pStyle w:val="Default"/>
        <w:numPr>
          <w:ilvl w:val="0"/>
          <w:numId w:val="6"/>
        </w:numPr>
        <w:rPr>
          <w:sz w:val="22"/>
          <w:szCs w:val="22"/>
        </w:rPr>
      </w:pPr>
      <w:r w:rsidRPr="00BB0548">
        <w:t>к контролю, хранению, обновлению и восстановлению данных</w:t>
      </w:r>
      <w:r>
        <w:rPr>
          <w:sz w:val="23"/>
          <w:szCs w:val="23"/>
        </w:rPr>
        <w:t>.</w:t>
      </w:r>
    </w:p>
    <w:p w14:paraId="1E85D80B" w14:textId="77777777" w:rsidR="00780916" w:rsidRPr="00780916" w:rsidRDefault="00780916" w:rsidP="00780916">
      <w:pPr>
        <w:pStyle w:val="Default"/>
        <w:numPr>
          <w:ilvl w:val="0"/>
          <w:numId w:val="6"/>
        </w:numPr>
        <w:rPr>
          <w:highlight w:val="yellow"/>
        </w:rPr>
      </w:pPr>
      <w:r w:rsidRPr="00780916">
        <w:rPr>
          <w:rStyle w:val="21"/>
          <w:highlight w:val="yellow"/>
        </w:rPr>
        <w:t xml:space="preserve">к </w:t>
      </w:r>
      <w:r w:rsidRPr="00780916">
        <w:rPr>
          <w:highlight w:val="yellow"/>
        </w:rPr>
        <w:t>процедуре</w:t>
      </w:r>
      <w:r w:rsidRPr="00780916">
        <w:rPr>
          <w:rStyle w:val="21"/>
          <w:highlight w:val="yellow"/>
        </w:rPr>
        <w:t xml:space="preserve"> придания юридической силы документам, продуцируемым техническими средствами АС (в соответствии с ГОСТ 6.10.4).</w:t>
      </w:r>
    </w:p>
    <w:p w14:paraId="0FBDD359" w14:textId="77777777" w:rsidR="00780916" w:rsidRPr="00780916" w:rsidRDefault="00780916" w:rsidP="00780916">
      <w:pPr>
        <w:pStyle w:val="Default"/>
        <w:rPr>
          <w:b/>
          <w:sz w:val="22"/>
          <w:szCs w:val="22"/>
        </w:rPr>
      </w:pPr>
    </w:p>
    <w:p w14:paraId="0061BD66" w14:textId="77777777" w:rsidR="006C4D3E" w:rsidRPr="00E15F9B" w:rsidRDefault="008E384B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Требования к </w:t>
      </w:r>
      <w:r w:rsidR="00897432" w:rsidRPr="00E15F9B">
        <w:rPr>
          <w:color w:val="000000"/>
          <w:sz w:val="22"/>
          <w:szCs w:val="22"/>
        </w:rPr>
        <w:t>лингвистическо</w:t>
      </w:r>
      <w:r>
        <w:rPr>
          <w:color w:val="000000"/>
          <w:sz w:val="22"/>
          <w:szCs w:val="22"/>
        </w:rPr>
        <w:t xml:space="preserve">му </w:t>
      </w:r>
      <w:r w:rsidR="00897432" w:rsidRPr="00E15F9B">
        <w:rPr>
          <w:color w:val="000000"/>
          <w:sz w:val="22"/>
          <w:szCs w:val="22"/>
        </w:rPr>
        <w:t>обеспечени</w:t>
      </w:r>
      <w:r>
        <w:rPr>
          <w:color w:val="000000"/>
          <w:sz w:val="22"/>
          <w:szCs w:val="22"/>
        </w:rPr>
        <w:t>ю</w:t>
      </w:r>
    </w:p>
    <w:p w14:paraId="40ABB125" w14:textId="77777777" w:rsidR="00BB0548" w:rsidRPr="00BB0548" w:rsidRDefault="00BB0548" w:rsidP="000371FF">
      <w:pPr>
        <w:pStyle w:val="Default"/>
        <w:numPr>
          <w:ilvl w:val="0"/>
          <w:numId w:val="7"/>
        </w:numPr>
      </w:pPr>
      <w:r w:rsidRPr="00BB0548">
        <w:t xml:space="preserve">к языкам, используемым в АС, и возможности расширения набора языков (при необходимости); </w:t>
      </w:r>
    </w:p>
    <w:p w14:paraId="15B7B009" w14:textId="77777777" w:rsidR="00BB0548" w:rsidRPr="00BB0548" w:rsidRDefault="00BB0548" w:rsidP="000371FF">
      <w:pPr>
        <w:pStyle w:val="Default"/>
        <w:numPr>
          <w:ilvl w:val="0"/>
          <w:numId w:val="7"/>
        </w:numPr>
      </w:pPr>
      <w:r w:rsidRPr="00BB0548">
        <w:t xml:space="preserve">к способам организации диалога; </w:t>
      </w:r>
    </w:p>
    <w:p w14:paraId="42E91818" w14:textId="77777777" w:rsidR="00BB0548" w:rsidRPr="00BB0548" w:rsidRDefault="00BB0548" w:rsidP="000371FF">
      <w:pPr>
        <w:pStyle w:val="Default"/>
        <w:numPr>
          <w:ilvl w:val="0"/>
          <w:numId w:val="7"/>
        </w:numPr>
      </w:pPr>
      <w:r w:rsidRPr="00BB0548">
        <w:t xml:space="preserve">к разработке и использованию словарей, тезаурусов; </w:t>
      </w:r>
    </w:p>
    <w:p w14:paraId="034E2DDC" w14:textId="77777777" w:rsidR="00BB0548" w:rsidRDefault="00BB0548" w:rsidP="000371FF">
      <w:pPr>
        <w:pStyle w:val="Default"/>
        <w:numPr>
          <w:ilvl w:val="0"/>
          <w:numId w:val="7"/>
        </w:numPr>
      </w:pPr>
      <w:r w:rsidRPr="00BB0548">
        <w:t xml:space="preserve">к описанию синтаксиса формализованного языка. </w:t>
      </w:r>
    </w:p>
    <w:p w14:paraId="6941FBEE" w14:textId="77777777" w:rsidR="00780916" w:rsidRPr="00BB0548" w:rsidRDefault="00780916" w:rsidP="00780916">
      <w:pPr>
        <w:pStyle w:val="22"/>
        <w:shd w:val="clear" w:color="auto" w:fill="auto"/>
        <w:tabs>
          <w:tab w:val="left" w:pos="1309"/>
        </w:tabs>
        <w:spacing w:before="0" w:line="240" w:lineRule="exact"/>
      </w:pPr>
      <w:r w:rsidRPr="00780916">
        <w:rPr>
          <w:rStyle w:val="21"/>
          <w:color w:val="000000"/>
          <w:highlight w:val="yellow"/>
        </w:rPr>
        <w:t>языков программирования высокого уровня, языков взаимодействия пользователей и техни-</w:t>
      </w:r>
      <w:r w:rsidRPr="00780916">
        <w:rPr>
          <w:rStyle w:val="21"/>
          <w:color w:val="000000"/>
          <w:highlight w:val="yellow"/>
        </w:rPr>
        <w:br/>
        <w:t>ческих средств системы, а также требования к кодированию и декодированию данных, к языкам</w:t>
      </w:r>
      <w:r w:rsidRPr="00780916">
        <w:rPr>
          <w:rStyle w:val="21"/>
          <w:color w:val="000000"/>
          <w:highlight w:val="yellow"/>
        </w:rPr>
        <w:br/>
        <w:t>ввода-вывода данных, языкам манипулирования данными, средствам описания предметной облас-</w:t>
      </w:r>
      <w:r w:rsidRPr="00780916">
        <w:rPr>
          <w:rStyle w:val="21"/>
          <w:color w:val="000000"/>
          <w:highlight w:val="yellow"/>
        </w:rPr>
        <w:br/>
        <w:t>ти (объекта автоматизации), к способам организации диалога.</w:t>
      </w:r>
      <w:r>
        <w:t xml:space="preserve"> </w:t>
      </w:r>
    </w:p>
    <w:p w14:paraId="236ABD58" w14:textId="77777777" w:rsidR="006C4D3E" w:rsidRPr="00E15F9B" w:rsidRDefault="008E384B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Требования к </w:t>
      </w:r>
      <w:r w:rsidR="00897432" w:rsidRPr="00E15F9B">
        <w:rPr>
          <w:color w:val="000000"/>
          <w:sz w:val="22"/>
          <w:szCs w:val="22"/>
        </w:rPr>
        <w:t>программно</w:t>
      </w:r>
      <w:r>
        <w:rPr>
          <w:color w:val="000000"/>
          <w:sz w:val="22"/>
          <w:szCs w:val="22"/>
        </w:rPr>
        <w:t>му</w:t>
      </w:r>
      <w:r w:rsidR="00897432" w:rsidRPr="00E15F9B">
        <w:rPr>
          <w:color w:val="000000"/>
          <w:sz w:val="22"/>
          <w:szCs w:val="22"/>
        </w:rPr>
        <w:t xml:space="preserve"> обеспечени</w:t>
      </w:r>
      <w:r>
        <w:rPr>
          <w:color w:val="000000"/>
          <w:sz w:val="22"/>
          <w:szCs w:val="22"/>
        </w:rPr>
        <w:t>ю</w:t>
      </w:r>
    </w:p>
    <w:p w14:paraId="50EEA851" w14:textId="77777777" w:rsidR="006D453F" w:rsidRPr="0042049C" w:rsidRDefault="006D453F" w:rsidP="000371FF">
      <w:pPr>
        <w:pStyle w:val="Default"/>
        <w:numPr>
          <w:ilvl w:val="0"/>
          <w:numId w:val="8"/>
        </w:numPr>
      </w:pPr>
      <w:r w:rsidRPr="0042049C">
        <w:t xml:space="preserve">требования к составу и видам программного обеспечения; </w:t>
      </w:r>
    </w:p>
    <w:p w14:paraId="6EBC12F9" w14:textId="77777777" w:rsidR="006D453F" w:rsidRPr="0042049C" w:rsidRDefault="006D453F" w:rsidP="000371FF">
      <w:pPr>
        <w:pStyle w:val="Default"/>
        <w:numPr>
          <w:ilvl w:val="0"/>
          <w:numId w:val="8"/>
        </w:numPr>
      </w:pPr>
      <w:r w:rsidRPr="0042049C">
        <w:t xml:space="preserve">требования к выбору используемого программного обеспечения; </w:t>
      </w:r>
    </w:p>
    <w:p w14:paraId="4030DBB5" w14:textId="77777777" w:rsidR="0042049C" w:rsidRPr="0042049C" w:rsidRDefault="006D453F" w:rsidP="000371FF">
      <w:pPr>
        <w:pStyle w:val="Default"/>
        <w:numPr>
          <w:ilvl w:val="0"/>
          <w:numId w:val="8"/>
        </w:numPr>
      </w:pPr>
      <w:r w:rsidRPr="0042049C">
        <w:t>требования к разрабатыва</w:t>
      </w:r>
      <w:r w:rsidR="0042049C" w:rsidRPr="0042049C">
        <w:t>емому программному обеспечению;</w:t>
      </w:r>
    </w:p>
    <w:p w14:paraId="2D699555" w14:textId="77777777" w:rsidR="00897432" w:rsidRDefault="006D453F" w:rsidP="000371FF">
      <w:pPr>
        <w:pStyle w:val="Default"/>
        <w:numPr>
          <w:ilvl w:val="0"/>
          <w:numId w:val="8"/>
        </w:numPr>
      </w:pPr>
      <w:r w:rsidRPr="0042049C">
        <w:t>перечень допустимых покупных программных средств (при наличии).</w:t>
      </w:r>
    </w:p>
    <w:p w14:paraId="4692AAE8" w14:textId="77777777" w:rsidR="00780916" w:rsidRDefault="00780916" w:rsidP="00780916">
      <w:pPr>
        <w:pStyle w:val="Default"/>
      </w:pPr>
    </w:p>
    <w:p w14:paraId="03B355A2" w14:textId="77777777" w:rsidR="00780916" w:rsidRPr="00780916" w:rsidRDefault="00780916" w:rsidP="00780916">
      <w:pPr>
        <w:pStyle w:val="22"/>
        <w:numPr>
          <w:ilvl w:val="0"/>
          <w:numId w:val="31"/>
        </w:numPr>
        <w:shd w:val="clear" w:color="auto" w:fill="auto"/>
        <w:tabs>
          <w:tab w:val="left" w:pos="857"/>
        </w:tabs>
        <w:spacing w:before="0" w:line="240" w:lineRule="exact"/>
        <w:ind w:firstLine="560"/>
        <w:rPr>
          <w:highlight w:val="yellow"/>
        </w:rPr>
      </w:pPr>
      <w:r w:rsidRPr="00780916">
        <w:rPr>
          <w:rStyle w:val="21"/>
          <w:color w:val="000000"/>
          <w:highlight w:val="yellow"/>
        </w:rPr>
        <w:t>к независимости программных средств от используемых СВТ и операционной среды;</w:t>
      </w:r>
    </w:p>
    <w:p w14:paraId="11E8E90B" w14:textId="77777777" w:rsidR="00780916" w:rsidRPr="00780916" w:rsidRDefault="00780916" w:rsidP="00780916">
      <w:pPr>
        <w:pStyle w:val="22"/>
        <w:numPr>
          <w:ilvl w:val="0"/>
          <w:numId w:val="31"/>
        </w:numPr>
        <w:shd w:val="clear" w:color="auto" w:fill="auto"/>
        <w:tabs>
          <w:tab w:val="left" w:pos="876"/>
        </w:tabs>
        <w:spacing w:before="0" w:line="240" w:lineRule="exact"/>
        <w:ind w:firstLine="560"/>
        <w:rPr>
          <w:highlight w:val="yellow"/>
        </w:rPr>
      </w:pPr>
      <w:r w:rsidRPr="00780916">
        <w:rPr>
          <w:rStyle w:val="21"/>
          <w:color w:val="000000"/>
          <w:highlight w:val="yellow"/>
        </w:rPr>
        <w:t>к качеству программных средств, а также к способам его обеспечения и контроля;</w:t>
      </w:r>
    </w:p>
    <w:p w14:paraId="2F40FF86" w14:textId="77777777" w:rsidR="00780916" w:rsidRPr="00780916" w:rsidRDefault="00780916" w:rsidP="00780916">
      <w:pPr>
        <w:pStyle w:val="22"/>
        <w:numPr>
          <w:ilvl w:val="0"/>
          <w:numId w:val="31"/>
        </w:numPr>
        <w:shd w:val="clear" w:color="auto" w:fill="auto"/>
        <w:tabs>
          <w:tab w:val="left" w:pos="839"/>
        </w:tabs>
        <w:spacing w:before="0" w:line="240" w:lineRule="exact"/>
        <w:ind w:firstLine="560"/>
        <w:rPr>
          <w:highlight w:val="yellow"/>
        </w:rPr>
      </w:pPr>
      <w:r w:rsidRPr="00780916">
        <w:rPr>
          <w:rStyle w:val="21"/>
          <w:color w:val="000000"/>
          <w:highlight w:val="yellow"/>
        </w:rPr>
        <w:t>по необходимости согласования вновь разрабатываемых программных средств с фондом</w:t>
      </w:r>
      <w:r w:rsidRPr="00780916">
        <w:rPr>
          <w:rStyle w:val="21"/>
          <w:color w:val="000000"/>
          <w:highlight w:val="yellow"/>
        </w:rPr>
        <w:br/>
        <w:t>алгоритмов и программ.</w:t>
      </w:r>
    </w:p>
    <w:p w14:paraId="6B9777D1" w14:textId="77777777" w:rsidR="00780916" w:rsidRPr="0042049C" w:rsidRDefault="00780916" w:rsidP="00780916">
      <w:pPr>
        <w:pStyle w:val="Default"/>
      </w:pPr>
    </w:p>
    <w:p w14:paraId="2CDC7959" w14:textId="77777777" w:rsidR="006C4D3E" w:rsidRPr="00E15F9B" w:rsidRDefault="00BE4403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Требования к </w:t>
      </w:r>
      <w:r w:rsidR="00897432" w:rsidRPr="00E15F9B">
        <w:rPr>
          <w:color w:val="000000"/>
          <w:sz w:val="22"/>
          <w:szCs w:val="22"/>
        </w:rPr>
        <w:t>техническо</w:t>
      </w:r>
      <w:r>
        <w:rPr>
          <w:color w:val="000000"/>
          <w:sz w:val="22"/>
          <w:szCs w:val="22"/>
        </w:rPr>
        <w:t>му</w:t>
      </w:r>
      <w:r w:rsidR="00897432" w:rsidRPr="00E15F9B">
        <w:rPr>
          <w:color w:val="000000"/>
          <w:sz w:val="22"/>
          <w:szCs w:val="22"/>
        </w:rPr>
        <w:t xml:space="preserve"> обеспечени</w:t>
      </w:r>
      <w:r>
        <w:rPr>
          <w:color w:val="000000"/>
          <w:sz w:val="22"/>
          <w:szCs w:val="22"/>
        </w:rPr>
        <w:t>ю</w:t>
      </w:r>
    </w:p>
    <w:p w14:paraId="21281EE1" w14:textId="77777777" w:rsidR="00E83FF2" w:rsidRPr="00E83FF2" w:rsidRDefault="00E83FF2" w:rsidP="000371FF">
      <w:pPr>
        <w:numPr>
          <w:ilvl w:val="0"/>
          <w:numId w:val="9"/>
        </w:numPr>
        <w:spacing w:before="100" w:beforeAutospacing="1" w:after="33"/>
      </w:pPr>
      <w:r w:rsidRPr="00E83FF2">
        <w:t>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АС;</w:t>
      </w:r>
    </w:p>
    <w:p w14:paraId="1B356586" w14:textId="77777777" w:rsidR="00897432" w:rsidRPr="00E83FF2" w:rsidRDefault="00E83FF2" w:rsidP="000371FF">
      <w:pPr>
        <w:numPr>
          <w:ilvl w:val="0"/>
          <w:numId w:val="9"/>
        </w:numPr>
        <w:spacing w:before="100" w:beforeAutospacing="1" w:after="33"/>
        <w:rPr>
          <w:color w:val="000000"/>
        </w:rPr>
      </w:pPr>
      <w:r w:rsidRPr="00E83FF2">
        <w:t>к функциональным, конструктивным и эксплуатационным характеристикам средств технического обеспечения АС.</w:t>
      </w:r>
    </w:p>
    <w:p w14:paraId="6A84799A" w14:textId="77777777" w:rsidR="006C4D3E" w:rsidRPr="00E15F9B" w:rsidRDefault="00020A9F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Требования</w:t>
      </w:r>
      <w:r w:rsidR="00897432" w:rsidRPr="00E15F9B">
        <w:rPr>
          <w:color w:val="000000"/>
          <w:sz w:val="22"/>
          <w:szCs w:val="22"/>
        </w:rPr>
        <w:t xml:space="preserve"> к метрологическому обеспечению</w:t>
      </w:r>
    </w:p>
    <w:p w14:paraId="773A046D" w14:textId="77777777" w:rsidR="00E83FF2" w:rsidRPr="00E83FF2" w:rsidRDefault="00E83FF2" w:rsidP="000371FF">
      <w:pPr>
        <w:pStyle w:val="Default"/>
        <w:numPr>
          <w:ilvl w:val="0"/>
          <w:numId w:val="10"/>
        </w:numPr>
      </w:pPr>
      <w:r w:rsidRPr="00E83FF2">
        <w:t xml:space="preserve">количественные значения показателей метрологического обеспечения; </w:t>
      </w:r>
    </w:p>
    <w:p w14:paraId="07C8B0A1" w14:textId="77777777" w:rsidR="00E83FF2" w:rsidRPr="00E83FF2" w:rsidRDefault="00E83FF2" w:rsidP="000371FF">
      <w:pPr>
        <w:pStyle w:val="Default"/>
        <w:numPr>
          <w:ilvl w:val="0"/>
          <w:numId w:val="10"/>
        </w:numPr>
      </w:pPr>
      <w:r w:rsidRPr="00E83FF2">
        <w:t xml:space="preserve">требования к методам (методикам) измерений и измерительного контроля параметров и их характеристик; </w:t>
      </w:r>
    </w:p>
    <w:p w14:paraId="392CBAAC" w14:textId="77777777" w:rsidR="00E83FF2" w:rsidRPr="00E83FF2" w:rsidRDefault="00E83FF2" w:rsidP="000371FF">
      <w:pPr>
        <w:pStyle w:val="Default"/>
        <w:numPr>
          <w:ilvl w:val="0"/>
          <w:numId w:val="10"/>
        </w:numPr>
      </w:pPr>
      <w:r w:rsidRPr="00E83FF2">
        <w:t xml:space="preserve">требования к средствам измерений и измерительного контроля; </w:t>
      </w:r>
    </w:p>
    <w:p w14:paraId="04023C71" w14:textId="77777777" w:rsidR="00E83FF2" w:rsidRPr="00E83FF2" w:rsidRDefault="00E83FF2" w:rsidP="000371FF">
      <w:pPr>
        <w:pStyle w:val="Default"/>
        <w:numPr>
          <w:ilvl w:val="0"/>
          <w:numId w:val="10"/>
        </w:numPr>
      </w:pPr>
      <w:r w:rsidRPr="00E83FF2">
        <w:t xml:space="preserve">требования к метрологическому обеспечению испытаний АС; </w:t>
      </w:r>
    </w:p>
    <w:p w14:paraId="64D57A5D" w14:textId="77777777" w:rsidR="00E83FF2" w:rsidRPr="00E83FF2" w:rsidRDefault="00E83FF2" w:rsidP="000371FF">
      <w:pPr>
        <w:pStyle w:val="Default"/>
        <w:numPr>
          <w:ilvl w:val="0"/>
          <w:numId w:val="10"/>
        </w:numPr>
      </w:pPr>
      <w:r w:rsidRPr="00E83FF2">
        <w:t xml:space="preserve">требования к программе метрологического обеспечения АС; </w:t>
      </w:r>
    </w:p>
    <w:p w14:paraId="6CC42E47" w14:textId="77777777" w:rsidR="00E83FF2" w:rsidRPr="00E83FF2" w:rsidRDefault="00E83FF2" w:rsidP="000371FF">
      <w:pPr>
        <w:pStyle w:val="Default"/>
        <w:numPr>
          <w:ilvl w:val="0"/>
          <w:numId w:val="10"/>
        </w:numPr>
      </w:pPr>
      <w:r w:rsidRPr="00E83FF2">
        <w:t>требования к метрологической совместимости технических средств АС;</w:t>
      </w:r>
    </w:p>
    <w:p w14:paraId="3D305A98" w14:textId="77777777" w:rsidR="00E83FF2" w:rsidRDefault="00E83FF2" w:rsidP="000371FF">
      <w:pPr>
        <w:pStyle w:val="Default"/>
        <w:numPr>
          <w:ilvl w:val="0"/>
          <w:numId w:val="10"/>
        </w:numPr>
      </w:pPr>
      <w:r w:rsidRPr="00E83FF2">
        <w:t>требования проведения метрологической экспертизы технической документации (при необходимости).</w:t>
      </w:r>
    </w:p>
    <w:p w14:paraId="03105C5A" w14:textId="77777777" w:rsidR="00780916" w:rsidRPr="00780916" w:rsidRDefault="00780916" w:rsidP="00780916">
      <w:pPr>
        <w:pStyle w:val="22"/>
        <w:numPr>
          <w:ilvl w:val="0"/>
          <w:numId w:val="10"/>
        </w:numPr>
        <w:shd w:val="clear" w:color="auto" w:fill="auto"/>
        <w:tabs>
          <w:tab w:val="left" w:pos="857"/>
        </w:tabs>
        <w:spacing w:before="0" w:line="240" w:lineRule="exact"/>
        <w:rPr>
          <w:highlight w:val="yellow"/>
        </w:rPr>
      </w:pPr>
      <w:r w:rsidRPr="00780916">
        <w:rPr>
          <w:rStyle w:val="21"/>
          <w:color w:val="000000"/>
          <w:highlight w:val="yellow"/>
        </w:rPr>
        <w:t>предварительный перечень измерительных каналов;</w:t>
      </w:r>
    </w:p>
    <w:p w14:paraId="25B3A816" w14:textId="77777777" w:rsidR="00780916" w:rsidRPr="00780916" w:rsidRDefault="00780916" w:rsidP="00780916">
      <w:pPr>
        <w:pStyle w:val="22"/>
        <w:numPr>
          <w:ilvl w:val="0"/>
          <w:numId w:val="10"/>
        </w:numPr>
        <w:shd w:val="clear" w:color="auto" w:fill="auto"/>
        <w:tabs>
          <w:tab w:val="left" w:pos="829"/>
        </w:tabs>
        <w:spacing w:before="0" w:line="240" w:lineRule="exact"/>
        <w:rPr>
          <w:highlight w:val="yellow"/>
        </w:rPr>
      </w:pPr>
      <w:r w:rsidRPr="00780916">
        <w:rPr>
          <w:rStyle w:val="21"/>
          <w:color w:val="000000"/>
          <w:highlight w:val="yellow"/>
        </w:rPr>
        <w:t>требования к точности измерений параметров и (или) к метрологическим характеристикам</w:t>
      </w:r>
      <w:r w:rsidRPr="00780916">
        <w:rPr>
          <w:rStyle w:val="21"/>
          <w:color w:val="000000"/>
          <w:highlight w:val="yellow"/>
        </w:rPr>
        <w:br/>
        <w:t>измерительных каналов;</w:t>
      </w:r>
    </w:p>
    <w:p w14:paraId="78442118" w14:textId="77777777" w:rsidR="00780916" w:rsidRPr="00780916" w:rsidRDefault="00780916" w:rsidP="00780916">
      <w:pPr>
        <w:pStyle w:val="22"/>
        <w:numPr>
          <w:ilvl w:val="0"/>
          <w:numId w:val="10"/>
        </w:numPr>
        <w:shd w:val="clear" w:color="auto" w:fill="auto"/>
        <w:tabs>
          <w:tab w:val="left" w:pos="876"/>
        </w:tabs>
        <w:spacing w:before="0" w:line="240" w:lineRule="exact"/>
        <w:rPr>
          <w:highlight w:val="yellow"/>
        </w:rPr>
      </w:pPr>
      <w:r w:rsidRPr="00780916">
        <w:rPr>
          <w:rStyle w:val="21"/>
          <w:color w:val="000000"/>
          <w:highlight w:val="yellow"/>
        </w:rPr>
        <w:t>требования к метрологической совместимости технических средств системы;</w:t>
      </w:r>
    </w:p>
    <w:p w14:paraId="68B68309" w14:textId="77777777" w:rsidR="00780916" w:rsidRPr="00780916" w:rsidRDefault="00780916" w:rsidP="00780916">
      <w:pPr>
        <w:pStyle w:val="22"/>
        <w:numPr>
          <w:ilvl w:val="0"/>
          <w:numId w:val="10"/>
        </w:numPr>
        <w:shd w:val="clear" w:color="auto" w:fill="auto"/>
        <w:tabs>
          <w:tab w:val="left" w:pos="829"/>
        </w:tabs>
        <w:spacing w:before="0" w:line="240" w:lineRule="exact"/>
        <w:rPr>
          <w:highlight w:val="yellow"/>
        </w:rPr>
      </w:pPr>
      <w:r w:rsidRPr="00780916">
        <w:rPr>
          <w:rStyle w:val="21"/>
          <w:color w:val="000000"/>
          <w:highlight w:val="yellow"/>
        </w:rPr>
        <w:t>перечень управляющих и вычислительных каналов системы, для которых необходимо оце-</w:t>
      </w:r>
      <w:r w:rsidRPr="00780916">
        <w:rPr>
          <w:rStyle w:val="21"/>
          <w:color w:val="000000"/>
          <w:highlight w:val="yellow"/>
        </w:rPr>
        <w:br/>
        <w:t>нивать точностные характеристики;</w:t>
      </w:r>
    </w:p>
    <w:p w14:paraId="3CCDF112" w14:textId="77777777" w:rsidR="00780916" w:rsidRPr="00780916" w:rsidRDefault="00780916" w:rsidP="00780916">
      <w:pPr>
        <w:pStyle w:val="22"/>
        <w:numPr>
          <w:ilvl w:val="0"/>
          <w:numId w:val="10"/>
        </w:numPr>
        <w:shd w:val="clear" w:color="auto" w:fill="auto"/>
        <w:tabs>
          <w:tab w:val="left" w:pos="839"/>
        </w:tabs>
        <w:spacing w:before="0" w:line="240" w:lineRule="exact"/>
        <w:rPr>
          <w:highlight w:val="yellow"/>
        </w:rPr>
      </w:pPr>
      <w:r w:rsidRPr="00780916">
        <w:rPr>
          <w:rStyle w:val="21"/>
          <w:color w:val="000000"/>
          <w:highlight w:val="yellow"/>
        </w:rPr>
        <w:t>требования к метрологическому обеспечению технических и программных средств, входя-</w:t>
      </w:r>
      <w:r w:rsidRPr="00780916">
        <w:rPr>
          <w:rStyle w:val="21"/>
          <w:color w:val="000000"/>
          <w:highlight w:val="yellow"/>
        </w:rPr>
        <w:br/>
        <w:t>щих в состав измерительных каналов системы, средств встроенного контроля, метрологической</w:t>
      </w:r>
      <w:r w:rsidRPr="00780916">
        <w:rPr>
          <w:rStyle w:val="21"/>
          <w:color w:val="000000"/>
          <w:highlight w:val="yellow"/>
        </w:rPr>
        <w:br/>
        <w:t>пригодности измерительных каналов и средств измерений, используемых при наладке и испытани-</w:t>
      </w:r>
      <w:r w:rsidRPr="00780916">
        <w:rPr>
          <w:rStyle w:val="21"/>
          <w:color w:val="000000"/>
          <w:highlight w:val="yellow"/>
        </w:rPr>
        <w:br/>
        <w:t>ях системы;</w:t>
      </w:r>
    </w:p>
    <w:p w14:paraId="43A62298" w14:textId="77777777" w:rsidR="00780916" w:rsidRPr="00780916" w:rsidRDefault="00780916" w:rsidP="00780916">
      <w:pPr>
        <w:pStyle w:val="22"/>
        <w:numPr>
          <w:ilvl w:val="0"/>
          <w:numId w:val="10"/>
        </w:numPr>
        <w:shd w:val="clear" w:color="auto" w:fill="auto"/>
        <w:tabs>
          <w:tab w:val="left" w:pos="830"/>
        </w:tabs>
        <w:spacing w:before="0" w:line="240" w:lineRule="exact"/>
        <w:rPr>
          <w:highlight w:val="yellow"/>
        </w:rPr>
      </w:pPr>
      <w:r w:rsidRPr="00780916">
        <w:rPr>
          <w:rStyle w:val="21"/>
          <w:color w:val="000000"/>
          <w:highlight w:val="yellow"/>
        </w:rPr>
        <w:t>вид метрологической аттестации (государственная или ведомственная) с указанием порядка</w:t>
      </w:r>
      <w:r w:rsidRPr="00780916">
        <w:rPr>
          <w:rStyle w:val="21"/>
          <w:color w:val="000000"/>
          <w:highlight w:val="yellow"/>
        </w:rPr>
        <w:br/>
        <w:t>ее выполнения и организаций, проводящих аттестацию.</w:t>
      </w:r>
    </w:p>
    <w:p w14:paraId="578A0000" w14:textId="77777777" w:rsidR="00780916" w:rsidRPr="00E83FF2" w:rsidRDefault="00780916" w:rsidP="00780916">
      <w:pPr>
        <w:pStyle w:val="Default"/>
      </w:pPr>
    </w:p>
    <w:p w14:paraId="642EF795" w14:textId="77777777" w:rsidR="00E66855" w:rsidRPr="00E15F9B" w:rsidRDefault="00020A9F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Требования</w:t>
      </w:r>
      <w:r w:rsidRPr="00E15F9B">
        <w:rPr>
          <w:color w:val="000000"/>
          <w:sz w:val="22"/>
          <w:szCs w:val="22"/>
        </w:rPr>
        <w:t xml:space="preserve"> к </w:t>
      </w:r>
      <w:r>
        <w:rPr>
          <w:color w:val="000000"/>
          <w:sz w:val="22"/>
          <w:szCs w:val="22"/>
        </w:rPr>
        <w:t>организационному обеспечению</w:t>
      </w:r>
    </w:p>
    <w:p w14:paraId="78DD0B6F" w14:textId="77777777" w:rsidR="004D5AFF" w:rsidRPr="004D5AFF" w:rsidRDefault="004D5AFF" w:rsidP="000371FF">
      <w:pPr>
        <w:pStyle w:val="Default"/>
        <w:numPr>
          <w:ilvl w:val="0"/>
          <w:numId w:val="11"/>
        </w:numPr>
      </w:pPr>
      <w:r w:rsidRPr="004D5AFF">
        <w:t xml:space="preserve">к структуре и функциям подразделений, участвующих в функционировании АС или обеспечивающих эксплуатацию; </w:t>
      </w:r>
    </w:p>
    <w:p w14:paraId="530C8846" w14:textId="77777777" w:rsidR="004D5AFF" w:rsidRPr="004D5AFF" w:rsidRDefault="004D5AFF" w:rsidP="000371FF">
      <w:pPr>
        <w:pStyle w:val="Default"/>
        <w:numPr>
          <w:ilvl w:val="0"/>
          <w:numId w:val="11"/>
        </w:numPr>
      </w:pPr>
      <w:r w:rsidRPr="004D5AFF">
        <w:t xml:space="preserve">к организации функционирования АС и порядку взаимодействия персонала и пользователей АС; </w:t>
      </w:r>
      <w:r w:rsidR="00FB6A80" w:rsidRPr="00FB6A80">
        <w:rPr>
          <w:rStyle w:val="21"/>
          <w:highlight w:val="yellow"/>
        </w:rPr>
        <w:t>персонала АС и персонала объекта автоматизации;</w:t>
      </w:r>
    </w:p>
    <w:p w14:paraId="22D4D573" w14:textId="77777777" w:rsidR="004D5AFF" w:rsidRPr="00FB6A80" w:rsidRDefault="004D5AFF" w:rsidP="00FB6A80">
      <w:pPr>
        <w:pStyle w:val="Default"/>
        <w:numPr>
          <w:ilvl w:val="0"/>
          <w:numId w:val="11"/>
        </w:numPr>
        <w:rPr>
          <w:highlight w:val="yellow"/>
        </w:rPr>
      </w:pPr>
      <w:r w:rsidRPr="004D5AFF">
        <w:t xml:space="preserve">к организации функционирования АС при сбоях, отказах и авариях; </w:t>
      </w:r>
      <w:r w:rsidR="00FB6A80" w:rsidRPr="00FB6A80">
        <w:rPr>
          <w:rStyle w:val="21"/>
          <w:highlight w:val="yellow"/>
        </w:rPr>
        <w:t>к защите от ошибочных действий персонала системы.</w:t>
      </w:r>
    </w:p>
    <w:p w14:paraId="5A0D6575" w14:textId="77777777" w:rsidR="00897432" w:rsidRPr="00FB6A80" w:rsidRDefault="004D5AFF" w:rsidP="000371FF">
      <w:pPr>
        <w:numPr>
          <w:ilvl w:val="0"/>
          <w:numId w:val="11"/>
        </w:numPr>
        <w:rPr>
          <w:color w:val="000000"/>
          <w:highlight w:val="cyan"/>
        </w:rPr>
      </w:pPr>
      <w:r w:rsidRPr="00FB6A80">
        <w:rPr>
          <w:highlight w:val="cyan"/>
        </w:rPr>
        <w:t>к порядку обеспечения нормативными документами, необходимыми для разработки АС.</w:t>
      </w:r>
      <w:r w:rsidRPr="00FB6A80">
        <w:rPr>
          <w:color w:val="000000"/>
          <w:highlight w:val="cyan"/>
        </w:rPr>
        <w:t xml:space="preserve"> </w:t>
      </w:r>
    </w:p>
    <w:p w14:paraId="4EFA1AAF" w14:textId="77777777" w:rsidR="008357A6" w:rsidRDefault="008357A6" w:rsidP="000371FF">
      <w:pPr>
        <w:pStyle w:val="3"/>
        <w:numPr>
          <w:ilvl w:val="2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Требования</w:t>
      </w:r>
      <w:r w:rsidRPr="00E15F9B">
        <w:rPr>
          <w:color w:val="000000"/>
          <w:sz w:val="22"/>
          <w:szCs w:val="22"/>
        </w:rPr>
        <w:t xml:space="preserve"> к </w:t>
      </w:r>
      <w:r w:rsidR="00897432" w:rsidRPr="00E15F9B">
        <w:rPr>
          <w:color w:val="000000"/>
          <w:sz w:val="22"/>
          <w:szCs w:val="22"/>
        </w:rPr>
        <w:t>методическо</w:t>
      </w:r>
      <w:r>
        <w:rPr>
          <w:color w:val="000000"/>
          <w:sz w:val="22"/>
          <w:szCs w:val="22"/>
        </w:rPr>
        <w:t>му</w:t>
      </w:r>
      <w:r w:rsidR="00897432" w:rsidRPr="00E15F9B">
        <w:rPr>
          <w:color w:val="000000"/>
          <w:sz w:val="22"/>
          <w:szCs w:val="22"/>
        </w:rPr>
        <w:t xml:space="preserve"> обеспечени</w:t>
      </w:r>
      <w:r>
        <w:rPr>
          <w:color w:val="000000"/>
          <w:sz w:val="22"/>
          <w:szCs w:val="22"/>
        </w:rPr>
        <w:t>ю</w:t>
      </w:r>
      <w:r w:rsidR="00897432" w:rsidRPr="00E15F9B">
        <w:rPr>
          <w:color w:val="000000"/>
          <w:sz w:val="22"/>
          <w:szCs w:val="22"/>
        </w:rPr>
        <w:t xml:space="preserve"> </w:t>
      </w:r>
    </w:p>
    <w:p w14:paraId="6BDE9BF7" w14:textId="77777777" w:rsidR="004D5AFF" w:rsidRPr="004D5AFF" w:rsidRDefault="004D5AFF" w:rsidP="000371FF">
      <w:pPr>
        <w:pStyle w:val="Default"/>
        <w:numPr>
          <w:ilvl w:val="0"/>
          <w:numId w:val="12"/>
        </w:numPr>
      </w:pPr>
      <w:r w:rsidRPr="004D5AFF">
        <w:t xml:space="preserve">перечень применяемых при разработке и функционировании АС нормативно-технических документов (стандартов, нормативов, методик, профилей и т.п.); </w:t>
      </w:r>
    </w:p>
    <w:p w14:paraId="56123E40" w14:textId="77777777" w:rsidR="004D5AFF" w:rsidRPr="00FB6A80" w:rsidRDefault="004D5AFF" w:rsidP="00FD3432">
      <w:pPr>
        <w:pStyle w:val="Default"/>
        <w:numPr>
          <w:ilvl w:val="0"/>
          <w:numId w:val="12"/>
        </w:numPr>
        <w:rPr>
          <w:b/>
        </w:rPr>
      </w:pPr>
      <w:r w:rsidRPr="00FD3432">
        <w:t>порядок</w:t>
      </w:r>
      <w:r w:rsidRPr="004D5AFF">
        <w:rPr>
          <w:b/>
        </w:rPr>
        <w:t xml:space="preserve"> </w:t>
      </w:r>
      <w:r w:rsidRPr="001D3DD4">
        <w:t>и правила обеспечения разработчиков АС нормативно-технической документацией.</w:t>
      </w:r>
    </w:p>
    <w:p w14:paraId="14EB1045" w14:textId="77777777" w:rsidR="00FB6A80" w:rsidRDefault="00FB6A80" w:rsidP="00FB6A80">
      <w:pPr>
        <w:pStyle w:val="22"/>
        <w:shd w:val="clear" w:color="auto" w:fill="auto"/>
        <w:tabs>
          <w:tab w:val="left" w:pos="1305"/>
        </w:tabs>
        <w:spacing w:before="0" w:line="240" w:lineRule="exact"/>
      </w:pPr>
      <w:r w:rsidRPr="00FB6A80">
        <w:rPr>
          <w:rStyle w:val="21"/>
          <w:color w:val="000000"/>
          <w:highlight w:val="yellow"/>
        </w:rPr>
        <w:t>требования к составу нормативнотехнической документации системы (перечень применяемых при ее функционировании стандартов, нормативов, методик и т. и.).</w:t>
      </w:r>
    </w:p>
    <w:p w14:paraId="18DBD394" w14:textId="77777777" w:rsidR="00FB6A80" w:rsidRDefault="00FB6A80" w:rsidP="00FB6A80">
      <w:pPr>
        <w:pStyle w:val="Default"/>
      </w:pPr>
    </w:p>
    <w:p w14:paraId="44508432" w14:textId="77777777" w:rsidR="00FB6A80" w:rsidRPr="00411D73" w:rsidRDefault="00FB6A80" w:rsidP="00FB6A80">
      <w:pPr>
        <w:pStyle w:val="Default"/>
        <w:rPr>
          <w:b/>
        </w:rPr>
      </w:pPr>
    </w:p>
    <w:p w14:paraId="5FEC4B2D" w14:textId="77777777" w:rsidR="0004641A" w:rsidRDefault="0004641A" w:rsidP="000371FF">
      <w:pPr>
        <w:pStyle w:val="2"/>
        <w:numPr>
          <w:ilvl w:val="1"/>
          <w:numId w:val="1"/>
        </w:numPr>
        <w:jc w:val="left"/>
        <w:rPr>
          <w:szCs w:val="28"/>
          <w:highlight w:val="green"/>
        </w:rPr>
      </w:pPr>
      <w:r w:rsidRPr="00505EE4">
        <w:rPr>
          <w:szCs w:val="28"/>
          <w:highlight w:val="green"/>
        </w:rPr>
        <w:t>Общие технические требования к АС</w:t>
      </w:r>
    </w:p>
    <w:p w14:paraId="070CF576" w14:textId="77777777" w:rsidR="00505EE4" w:rsidRPr="00505EE4" w:rsidRDefault="00505EE4" w:rsidP="00505EE4">
      <w:pPr>
        <w:rPr>
          <w:highlight w:val="yellow"/>
        </w:rPr>
      </w:pPr>
      <w:r w:rsidRPr="00505EE4">
        <w:rPr>
          <w:rStyle w:val="21"/>
          <w:color w:val="000000"/>
          <w:highlight w:val="yellow"/>
        </w:rPr>
        <w:t>Требования к системе в целом</w:t>
      </w:r>
    </w:p>
    <w:p w14:paraId="173169DD" w14:textId="77777777" w:rsidR="00505EE4" w:rsidRPr="00505EE4" w:rsidRDefault="00505EE4" w:rsidP="00505EE4">
      <w:pPr>
        <w:rPr>
          <w:highlight w:val="green"/>
        </w:rPr>
      </w:pPr>
    </w:p>
    <w:p w14:paraId="5DB70D63" w14:textId="77777777"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szCs w:val="24"/>
        </w:rPr>
        <w:t>Требования</w:t>
      </w:r>
      <w:r w:rsidRPr="00066A98">
        <w:rPr>
          <w:color w:val="000000"/>
          <w:szCs w:val="24"/>
        </w:rPr>
        <w:t xml:space="preserve"> к </w:t>
      </w:r>
      <w:r w:rsidRPr="00066A98">
        <w:rPr>
          <w:szCs w:val="24"/>
        </w:rPr>
        <w:t>численности</w:t>
      </w:r>
      <w:r w:rsidRPr="00066A98">
        <w:rPr>
          <w:color w:val="000000"/>
          <w:szCs w:val="24"/>
        </w:rPr>
        <w:t xml:space="preserve"> и квалификации персонала и </w:t>
      </w:r>
      <w:r w:rsidR="00176DCB" w:rsidRPr="00066A98">
        <w:rPr>
          <w:szCs w:val="24"/>
        </w:rPr>
        <w:t>пользователей АС</w:t>
      </w:r>
    </w:p>
    <w:p w14:paraId="52898174" w14:textId="77777777" w:rsidR="00715AB6" w:rsidRPr="00066A98" w:rsidRDefault="00715AB6" w:rsidP="000371FF">
      <w:pPr>
        <w:pStyle w:val="Default"/>
        <w:numPr>
          <w:ilvl w:val="0"/>
          <w:numId w:val="13"/>
        </w:numPr>
      </w:pPr>
      <w:r w:rsidRPr="00066A98">
        <w:t xml:space="preserve">требования к численности персонала и пользователей АС; </w:t>
      </w:r>
    </w:p>
    <w:p w14:paraId="00382DF7" w14:textId="77777777" w:rsidR="00715AB6" w:rsidRPr="00066A98" w:rsidRDefault="00715AB6" w:rsidP="000371FF">
      <w:pPr>
        <w:pStyle w:val="Default"/>
        <w:numPr>
          <w:ilvl w:val="0"/>
          <w:numId w:val="13"/>
        </w:numPr>
      </w:pPr>
      <w:r w:rsidRPr="00066A98">
        <w:t xml:space="preserve">требования к квалификации персонала и пользователей АС, порядку их подготовки и контроля знаний и навыков; </w:t>
      </w:r>
    </w:p>
    <w:p w14:paraId="064802A6" w14:textId="77777777" w:rsidR="00715AB6" w:rsidRPr="00066A98" w:rsidRDefault="00715AB6" w:rsidP="000371FF">
      <w:pPr>
        <w:pStyle w:val="Default"/>
        <w:numPr>
          <w:ilvl w:val="0"/>
          <w:numId w:val="13"/>
        </w:numPr>
      </w:pPr>
      <w:r w:rsidRPr="00066A98">
        <w:t>требуемый режим работы персонала и пользователей АС.</w:t>
      </w:r>
    </w:p>
    <w:p w14:paraId="139A4A57" w14:textId="77777777" w:rsidR="004175E9" w:rsidRPr="00066A98" w:rsidRDefault="00176DCB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szCs w:val="24"/>
        </w:rPr>
        <w:t>Требования к показателям</w:t>
      </w:r>
      <w:r w:rsidR="004175E9" w:rsidRPr="00066A98">
        <w:rPr>
          <w:color w:val="000000"/>
          <w:szCs w:val="24"/>
        </w:rPr>
        <w:t xml:space="preserve"> назначения</w:t>
      </w:r>
    </w:p>
    <w:p w14:paraId="212297A7" w14:textId="77777777" w:rsidR="00715AB6" w:rsidRDefault="00715AB6" w:rsidP="00D16847">
      <w:pPr>
        <w:ind w:firstLine="0"/>
      </w:pPr>
      <w:r w:rsidRPr="00066A98">
        <w:t>приводят значения параметров, характеризующих степень соответствия АС ее назначению (при их наличии).</w:t>
      </w:r>
    </w:p>
    <w:p w14:paraId="47209D20" w14:textId="77777777" w:rsidR="001943C2" w:rsidRPr="001943C2" w:rsidRDefault="001943C2" w:rsidP="001943C2">
      <w:pPr>
        <w:pStyle w:val="22"/>
        <w:shd w:val="clear" w:color="auto" w:fill="auto"/>
        <w:spacing w:before="0" w:line="240" w:lineRule="exact"/>
        <w:ind w:firstLine="560"/>
        <w:rPr>
          <w:highlight w:val="yellow"/>
        </w:rPr>
      </w:pPr>
      <w:r w:rsidRPr="001943C2">
        <w:rPr>
          <w:rStyle w:val="21"/>
          <w:color w:val="000000"/>
          <w:highlight w:val="yellow"/>
        </w:rPr>
        <w:t>Для АСУ указывают:</w:t>
      </w:r>
    </w:p>
    <w:p w14:paraId="4938A057" w14:textId="77777777" w:rsidR="001943C2" w:rsidRPr="001943C2" w:rsidRDefault="001943C2" w:rsidP="001943C2">
      <w:pPr>
        <w:pStyle w:val="22"/>
        <w:numPr>
          <w:ilvl w:val="0"/>
          <w:numId w:val="26"/>
        </w:numPr>
        <w:shd w:val="clear" w:color="auto" w:fill="auto"/>
        <w:tabs>
          <w:tab w:val="left" w:pos="786"/>
        </w:tabs>
        <w:spacing w:before="0" w:line="240" w:lineRule="exact"/>
        <w:ind w:firstLine="560"/>
        <w:rPr>
          <w:highlight w:val="yellow"/>
        </w:rPr>
      </w:pPr>
      <w:r w:rsidRPr="001943C2">
        <w:rPr>
          <w:rStyle w:val="21"/>
          <w:color w:val="000000"/>
          <w:highlight w:val="yellow"/>
        </w:rPr>
        <w:t>степень приспособляемости системы к изменению процессов и методов управления, к от-</w:t>
      </w:r>
      <w:r w:rsidRPr="001943C2">
        <w:rPr>
          <w:rStyle w:val="21"/>
          <w:color w:val="000000"/>
          <w:highlight w:val="yellow"/>
        </w:rPr>
        <w:br/>
        <w:t>клонениям параметров объекта управления;</w:t>
      </w:r>
    </w:p>
    <w:p w14:paraId="1C6C0552" w14:textId="77777777" w:rsidR="001943C2" w:rsidRPr="001943C2" w:rsidRDefault="001943C2" w:rsidP="001943C2">
      <w:pPr>
        <w:pStyle w:val="22"/>
        <w:numPr>
          <w:ilvl w:val="0"/>
          <w:numId w:val="26"/>
        </w:numPr>
        <w:shd w:val="clear" w:color="auto" w:fill="auto"/>
        <w:tabs>
          <w:tab w:val="left" w:pos="822"/>
        </w:tabs>
        <w:spacing w:before="0" w:line="240" w:lineRule="exact"/>
        <w:ind w:firstLine="560"/>
        <w:rPr>
          <w:highlight w:val="yellow"/>
        </w:rPr>
      </w:pPr>
      <w:r w:rsidRPr="001943C2">
        <w:rPr>
          <w:rStyle w:val="21"/>
          <w:color w:val="000000"/>
          <w:highlight w:val="yellow"/>
        </w:rPr>
        <w:t>допустимые пределы модернизации и развития системы;</w:t>
      </w:r>
    </w:p>
    <w:p w14:paraId="7714DADA" w14:textId="77777777" w:rsidR="001943C2" w:rsidRPr="001943C2" w:rsidRDefault="001943C2" w:rsidP="001943C2">
      <w:pPr>
        <w:pStyle w:val="22"/>
        <w:numPr>
          <w:ilvl w:val="0"/>
          <w:numId w:val="26"/>
        </w:numPr>
        <w:shd w:val="clear" w:color="auto" w:fill="auto"/>
        <w:tabs>
          <w:tab w:val="left" w:pos="786"/>
        </w:tabs>
        <w:spacing w:before="0" w:line="240" w:lineRule="exact"/>
        <w:ind w:firstLine="560"/>
        <w:rPr>
          <w:highlight w:val="yellow"/>
        </w:rPr>
      </w:pPr>
      <w:r w:rsidRPr="001943C2">
        <w:rPr>
          <w:rStyle w:val="21"/>
          <w:color w:val="000000"/>
          <w:highlight w:val="yellow"/>
        </w:rPr>
        <w:t>вероятностно-временные характеристики, при которых сохраняется целевое назначение си-</w:t>
      </w:r>
      <w:r w:rsidRPr="001943C2">
        <w:rPr>
          <w:rStyle w:val="21"/>
          <w:color w:val="000000"/>
          <w:highlight w:val="yellow"/>
        </w:rPr>
        <w:br/>
        <w:t>стемы.</w:t>
      </w:r>
    </w:p>
    <w:p w14:paraId="761CC2A5" w14:textId="77777777" w:rsidR="001943C2" w:rsidRPr="00066A98" w:rsidRDefault="001943C2" w:rsidP="00D16847">
      <w:pPr>
        <w:ind w:firstLine="0"/>
        <w:rPr>
          <w:color w:val="000000"/>
        </w:rPr>
      </w:pPr>
    </w:p>
    <w:p w14:paraId="4864320C" w14:textId="77777777"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szCs w:val="24"/>
        </w:rPr>
        <w:t>Требования</w:t>
      </w:r>
      <w:r w:rsidRPr="00066A98">
        <w:rPr>
          <w:color w:val="000000"/>
          <w:szCs w:val="24"/>
        </w:rPr>
        <w:t xml:space="preserve"> к надежности </w:t>
      </w:r>
    </w:p>
    <w:p w14:paraId="46E0C4CF" w14:textId="77777777" w:rsidR="00715AB6" w:rsidRPr="00066A98" w:rsidRDefault="00715AB6" w:rsidP="000371FF">
      <w:pPr>
        <w:numPr>
          <w:ilvl w:val="0"/>
          <w:numId w:val="14"/>
        </w:numPr>
        <w:spacing w:before="100" w:beforeAutospacing="1" w:after="33"/>
        <w:rPr>
          <w:color w:val="000000"/>
        </w:rPr>
      </w:pPr>
      <w:r w:rsidRPr="00066A98">
        <w:t>состав и количественные значения показателей надежности для АС в целом или ее подсистем (составных частей);</w:t>
      </w:r>
    </w:p>
    <w:p w14:paraId="37EB19DC" w14:textId="77777777" w:rsidR="00715AB6" w:rsidRPr="00066A98" w:rsidRDefault="00715AB6" w:rsidP="000371FF">
      <w:pPr>
        <w:pStyle w:val="Default"/>
        <w:numPr>
          <w:ilvl w:val="0"/>
          <w:numId w:val="14"/>
        </w:numPr>
      </w:pPr>
      <w:r w:rsidRPr="00066A98">
        <w:t xml:space="preserve">перечень аварийных ситуаций, по которым должны быть регламентированы требования к надежности, и значения соответствующих показателей; </w:t>
      </w:r>
    </w:p>
    <w:p w14:paraId="514BCC89" w14:textId="77777777" w:rsidR="00715AB6" w:rsidRPr="00066A98" w:rsidRDefault="00715AB6" w:rsidP="000371FF">
      <w:pPr>
        <w:pStyle w:val="Default"/>
        <w:numPr>
          <w:ilvl w:val="0"/>
          <w:numId w:val="14"/>
        </w:numPr>
      </w:pPr>
      <w:r w:rsidRPr="00066A98">
        <w:t xml:space="preserve">требования к надежности технических средств и программного обеспечения; </w:t>
      </w:r>
    </w:p>
    <w:p w14:paraId="63F285C6" w14:textId="77777777" w:rsidR="00715AB6" w:rsidRPr="00066A98" w:rsidRDefault="00715AB6" w:rsidP="000371FF">
      <w:pPr>
        <w:pStyle w:val="Default"/>
        <w:numPr>
          <w:ilvl w:val="0"/>
          <w:numId w:val="14"/>
        </w:numPr>
      </w:pPr>
      <w:r w:rsidRPr="00066A98">
        <w:t>требования к методам оценки и контроля показателей надежности на разных стадиях создания АС в соответствии с действующими нормативно-техническими документами.</w:t>
      </w:r>
    </w:p>
    <w:p w14:paraId="6A02ED3F" w14:textId="77777777"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szCs w:val="24"/>
        </w:rPr>
        <w:t>Требования</w:t>
      </w:r>
      <w:r w:rsidRPr="00066A98">
        <w:rPr>
          <w:color w:val="000000"/>
          <w:szCs w:val="24"/>
        </w:rPr>
        <w:t xml:space="preserve"> безопасности </w:t>
      </w:r>
    </w:p>
    <w:p w14:paraId="0D546E72" w14:textId="77777777" w:rsidR="004175E9" w:rsidRPr="00066A98" w:rsidRDefault="00F17A9A" w:rsidP="00F17A9A">
      <w:pPr>
        <w:rPr>
          <w:color w:val="000000"/>
        </w:rPr>
      </w:pPr>
      <w:r w:rsidRPr="00066A98">
        <w:t xml:space="preserve">Требования по обеспечению безопасности при монтаже, наладке, эксплуатации, обслуживании и ремонте технических средств АС (защита от воздействий электрического тока, электромагнитных полей и т.п.), по допустимым уровням вибрационных и шумовых нагрузок, а также по обеспечению экологической </w:t>
      </w:r>
      <w:r w:rsidR="00D16847" w:rsidRPr="00066A98">
        <w:t>безопасности.</w:t>
      </w:r>
      <w:r w:rsidR="004175E9" w:rsidRPr="00066A98">
        <w:rPr>
          <w:color w:val="000000"/>
        </w:rPr>
        <w:t xml:space="preserve"> </w:t>
      </w:r>
    </w:p>
    <w:p w14:paraId="7B1DB5BF" w14:textId="77777777"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color w:val="000000"/>
          <w:szCs w:val="24"/>
        </w:rPr>
        <w:t xml:space="preserve">Требования к </w:t>
      </w:r>
      <w:r w:rsidRPr="00066A98">
        <w:rPr>
          <w:szCs w:val="24"/>
        </w:rPr>
        <w:t>эргономике</w:t>
      </w:r>
      <w:r w:rsidRPr="00066A98">
        <w:rPr>
          <w:color w:val="000000"/>
          <w:szCs w:val="24"/>
        </w:rPr>
        <w:t xml:space="preserve"> и технической эстетике </w:t>
      </w:r>
    </w:p>
    <w:p w14:paraId="3DD25247" w14:textId="77777777" w:rsidR="00075012" w:rsidRPr="001943C2" w:rsidRDefault="00075012" w:rsidP="000371FF">
      <w:pPr>
        <w:pStyle w:val="Default"/>
        <w:numPr>
          <w:ilvl w:val="0"/>
          <w:numId w:val="15"/>
        </w:numPr>
        <w:rPr>
          <w:highlight w:val="green"/>
        </w:rPr>
      </w:pPr>
      <w:r w:rsidRPr="001943C2">
        <w:rPr>
          <w:highlight w:val="green"/>
        </w:rPr>
        <w:t xml:space="preserve">эргономические требования к организации и средствам деятельности персонала и пользователей АС, в том числе к средствам отображения информации и организации рабочего места; </w:t>
      </w:r>
    </w:p>
    <w:p w14:paraId="48AB4B3A" w14:textId="77777777" w:rsidR="004175E9" w:rsidRPr="001943C2" w:rsidRDefault="00075012" w:rsidP="000371FF">
      <w:pPr>
        <w:numPr>
          <w:ilvl w:val="0"/>
          <w:numId w:val="15"/>
        </w:numPr>
        <w:spacing w:before="100" w:beforeAutospacing="1" w:after="33"/>
        <w:rPr>
          <w:color w:val="000000"/>
          <w:highlight w:val="green"/>
        </w:rPr>
      </w:pPr>
      <w:r w:rsidRPr="001943C2">
        <w:rPr>
          <w:highlight w:val="green"/>
        </w:rPr>
        <w:t>требования к технической эстетике, определяющие композиционную целостность, информационную выразительность, рациональность формы и культуру производственного исполнения создаваемого изделия, в том числе реализации человеко-машинного интерфейса.</w:t>
      </w:r>
      <w:r w:rsidRPr="001943C2">
        <w:rPr>
          <w:color w:val="000000"/>
          <w:highlight w:val="green"/>
        </w:rPr>
        <w:t xml:space="preserve"> </w:t>
      </w:r>
    </w:p>
    <w:p w14:paraId="6E71DD50" w14:textId="77777777"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szCs w:val="24"/>
        </w:rPr>
        <w:t>Требования</w:t>
      </w:r>
      <w:r w:rsidRPr="00066A98">
        <w:rPr>
          <w:color w:val="000000"/>
          <w:szCs w:val="24"/>
        </w:rPr>
        <w:t xml:space="preserve"> к транспортабельности</w:t>
      </w:r>
    </w:p>
    <w:p w14:paraId="21443FD3" w14:textId="77777777" w:rsidR="004175E9" w:rsidRPr="00066A98" w:rsidRDefault="00F25C87" w:rsidP="00F25C87">
      <w:pPr>
        <w:rPr>
          <w:color w:val="000000"/>
        </w:rPr>
      </w:pPr>
      <w:r w:rsidRPr="00066A98">
        <w:t>Д</w:t>
      </w:r>
      <w:r w:rsidR="00075012" w:rsidRPr="00066A98">
        <w:t>ля подвижных АС включают конструктивные требования, обеспечивающие транспортабельность технических средств АС, а также требования к транспортным средствам, включая условия транспортирования, возможность перевозки в готовом к функционированию состоянии, необходимость защиты элементов АС от внешних воздействующих факторов при транспортировании, а также требования безопасности перевозки.</w:t>
      </w:r>
    </w:p>
    <w:p w14:paraId="52513B92" w14:textId="77777777"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color w:val="000000"/>
          <w:szCs w:val="24"/>
        </w:rPr>
        <w:t xml:space="preserve">Требования к </w:t>
      </w:r>
      <w:r w:rsidRPr="00066A98">
        <w:rPr>
          <w:szCs w:val="24"/>
        </w:rPr>
        <w:t>эксплуатации</w:t>
      </w:r>
      <w:r w:rsidR="00D16847" w:rsidRPr="00066A98">
        <w:rPr>
          <w:rStyle w:val="10"/>
          <w:rFonts w:ascii="Times New Roman" w:hAnsi="Times New Roman" w:cs="Times New Roman"/>
          <w:color w:val="000000"/>
          <w:sz w:val="24"/>
          <w:szCs w:val="24"/>
        </w:rPr>
        <w:t>, техническому обслуживанию, ремонту и хранению компонентов АС</w:t>
      </w:r>
    </w:p>
    <w:p w14:paraId="1167398B" w14:textId="77777777" w:rsidR="00BC5673" w:rsidRPr="00066A98" w:rsidRDefault="00BC5673" w:rsidP="00D16847">
      <w:pPr>
        <w:pStyle w:val="Default"/>
        <w:numPr>
          <w:ilvl w:val="0"/>
          <w:numId w:val="16"/>
        </w:numPr>
        <w:jc w:val="both"/>
      </w:pPr>
      <w:r w:rsidRPr="00066A98">
        <w:t xml:space="preserve">условия и регламент (режим) эксплуатации, которые должны обеспечивать использование технических средств (ТС) и программно-технических средств (ПТС) АС с заданными показателями; </w:t>
      </w:r>
    </w:p>
    <w:p w14:paraId="40173362" w14:textId="77777777" w:rsidR="00BC5673" w:rsidRDefault="00BC5673" w:rsidP="00D16847">
      <w:pPr>
        <w:pStyle w:val="Default"/>
        <w:numPr>
          <w:ilvl w:val="0"/>
          <w:numId w:val="16"/>
        </w:numPr>
        <w:jc w:val="both"/>
      </w:pPr>
      <w:r w:rsidRPr="00066A98">
        <w:t xml:space="preserve">требования к видам, периодичности и объему технического обслуживания, контролю технического состояния и ремонта или допустимость работы без обслуживания; </w:t>
      </w:r>
    </w:p>
    <w:p w14:paraId="551AFEAE" w14:textId="77777777" w:rsidR="00C704B8" w:rsidRPr="00C704B8" w:rsidRDefault="00C704B8" w:rsidP="00C704B8">
      <w:pPr>
        <w:pStyle w:val="22"/>
        <w:numPr>
          <w:ilvl w:val="0"/>
          <w:numId w:val="16"/>
        </w:numPr>
        <w:shd w:val="clear" w:color="auto" w:fill="auto"/>
        <w:tabs>
          <w:tab w:val="left" w:pos="834"/>
        </w:tabs>
        <w:spacing w:before="0" w:line="240" w:lineRule="exact"/>
        <w:rPr>
          <w:highlight w:val="yellow"/>
        </w:rPr>
      </w:pPr>
      <w:r w:rsidRPr="00C704B8">
        <w:rPr>
          <w:rStyle w:val="21"/>
          <w:color w:val="000000"/>
          <w:highlight w:val="yellow"/>
        </w:rPr>
        <w:t>требования по количеству, квалификации обслуживающего персонала и режимам его рабо-</w:t>
      </w:r>
      <w:r w:rsidRPr="00C704B8">
        <w:rPr>
          <w:rStyle w:val="21"/>
          <w:color w:val="000000"/>
          <w:highlight w:val="yellow"/>
        </w:rPr>
        <w:br/>
        <w:t>ты;</w:t>
      </w:r>
    </w:p>
    <w:p w14:paraId="07A94F60" w14:textId="77777777" w:rsidR="00BC5673" w:rsidRPr="00066A98" w:rsidRDefault="00BC5673" w:rsidP="00D16847">
      <w:pPr>
        <w:pStyle w:val="Default"/>
        <w:numPr>
          <w:ilvl w:val="0"/>
          <w:numId w:val="16"/>
        </w:numPr>
        <w:jc w:val="both"/>
      </w:pPr>
      <w:r w:rsidRPr="00066A98">
        <w:t xml:space="preserve">предварительные требования к допустимым площадям для размещения персонала и технических средств АС, к параметрам сетей энергоснабжения, вентиляции, охлаждения и т.п.; </w:t>
      </w:r>
    </w:p>
    <w:p w14:paraId="0556DA83" w14:textId="77777777" w:rsidR="00BC5673" w:rsidRPr="00066A98" w:rsidRDefault="00BC5673" w:rsidP="00D16847">
      <w:pPr>
        <w:pStyle w:val="Default"/>
        <w:numPr>
          <w:ilvl w:val="0"/>
          <w:numId w:val="16"/>
        </w:numPr>
        <w:jc w:val="both"/>
      </w:pPr>
      <w:r w:rsidRPr="00066A98">
        <w:t xml:space="preserve">требования к составу, размещению и условиям хранения комплекта запасных частей, инструментов и принадлежностей, а также к нормам расхода запасных частей; </w:t>
      </w:r>
    </w:p>
    <w:p w14:paraId="700995C0" w14:textId="77777777" w:rsidR="004175E9" w:rsidRPr="00066A98" w:rsidRDefault="00BC5673" w:rsidP="00D16847">
      <w:pPr>
        <w:pStyle w:val="Default"/>
        <w:numPr>
          <w:ilvl w:val="0"/>
          <w:numId w:val="16"/>
        </w:numPr>
        <w:jc w:val="both"/>
      </w:pPr>
      <w:r w:rsidRPr="00066A98">
        <w:t>требования к регламенту обслуживания.</w:t>
      </w:r>
    </w:p>
    <w:p w14:paraId="3AC2CF80" w14:textId="77777777"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szCs w:val="24"/>
        </w:rPr>
        <w:t>Требования</w:t>
      </w:r>
      <w:r w:rsidRPr="00066A98">
        <w:rPr>
          <w:color w:val="000000"/>
          <w:szCs w:val="24"/>
        </w:rPr>
        <w:t xml:space="preserve"> к защите информации от несанкционированного доступа </w:t>
      </w:r>
    </w:p>
    <w:p w14:paraId="5E9F38F1" w14:textId="77777777" w:rsidR="004175E9" w:rsidRPr="00066A98" w:rsidRDefault="00991DB3" w:rsidP="004175E9">
      <w:pPr>
        <w:rPr>
          <w:color w:val="000000"/>
        </w:rPr>
      </w:pPr>
      <w:r w:rsidRPr="00066A98">
        <w:t>В</w:t>
      </w:r>
      <w:r w:rsidR="004175E9" w:rsidRPr="00066A98">
        <w:t>ключают требования, установленные в НТД, действующей в отрасли (ведомстве) заказчика.;</w:t>
      </w:r>
      <w:r w:rsidR="004175E9" w:rsidRPr="00066A98">
        <w:rPr>
          <w:color w:val="000000"/>
        </w:rPr>
        <w:t xml:space="preserve"> </w:t>
      </w:r>
    </w:p>
    <w:p w14:paraId="1D584E6B" w14:textId="77777777"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color w:val="000000"/>
          <w:szCs w:val="24"/>
        </w:rPr>
        <w:t xml:space="preserve">Требования по сохранности информации при авариях </w:t>
      </w:r>
    </w:p>
    <w:p w14:paraId="5FC522AE" w14:textId="77777777" w:rsidR="00991DB3" w:rsidRPr="00066A98" w:rsidRDefault="00991DB3" w:rsidP="00991DB3">
      <w:pPr>
        <w:rPr>
          <w:color w:val="000000"/>
        </w:rPr>
      </w:pPr>
      <w:r w:rsidRPr="00066A98">
        <w:t>Приводят перечень событий: аварий, отказов технических средств (в том числе - потеря питания) и т.п., при которых должна быть обеспечена сохранность информации в АС.</w:t>
      </w:r>
    </w:p>
    <w:p w14:paraId="28D055D0" w14:textId="77777777"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color w:val="000000"/>
          <w:szCs w:val="24"/>
        </w:rPr>
        <w:t>Требования к защите</w:t>
      </w:r>
      <w:r w:rsidR="00715AB6" w:rsidRPr="00066A98">
        <w:rPr>
          <w:color w:val="000000"/>
          <w:szCs w:val="24"/>
        </w:rPr>
        <w:t xml:space="preserve"> от влияния внешних воздействий</w:t>
      </w:r>
      <w:r w:rsidRPr="00066A98">
        <w:rPr>
          <w:color w:val="000000"/>
          <w:szCs w:val="24"/>
        </w:rPr>
        <w:t xml:space="preserve"> </w:t>
      </w:r>
    </w:p>
    <w:p w14:paraId="5B78D5EA" w14:textId="77777777" w:rsidR="00991DB3" w:rsidRPr="00066A98" w:rsidRDefault="00991DB3" w:rsidP="000371FF">
      <w:pPr>
        <w:pStyle w:val="Default"/>
        <w:numPr>
          <w:ilvl w:val="0"/>
          <w:numId w:val="17"/>
        </w:numPr>
      </w:pPr>
      <w:r w:rsidRPr="00066A98">
        <w:t xml:space="preserve">Требования к радиоэлектронной защите средств АС; </w:t>
      </w:r>
    </w:p>
    <w:p w14:paraId="45B36B8B" w14:textId="77777777" w:rsidR="00991DB3" w:rsidRPr="00066A98" w:rsidRDefault="00991DB3" w:rsidP="000371FF">
      <w:pPr>
        <w:pStyle w:val="Default"/>
        <w:numPr>
          <w:ilvl w:val="0"/>
          <w:numId w:val="17"/>
        </w:numPr>
      </w:pPr>
      <w:r w:rsidRPr="00066A98">
        <w:t xml:space="preserve">Требования по стойкости, устойчивости и прочности к внешним воздействиям (среде применения). </w:t>
      </w:r>
    </w:p>
    <w:p w14:paraId="0F317ECD" w14:textId="77777777"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color w:val="000000"/>
          <w:szCs w:val="24"/>
        </w:rPr>
        <w:t xml:space="preserve">Требования к </w:t>
      </w:r>
      <w:r w:rsidR="00780916" w:rsidRPr="00780916">
        <w:rPr>
          <w:color w:val="000000"/>
          <w:szCs w:val="24"/>
          <w:highlight w:val="yellow"/>
        </w:rPr>
        <w:t xml:space="preserve">(по) </w:t>
      </w:r>
      <w:r w:rsidRPr="00780916">
        <w:rPr>
          <w:color w:val="000000"/>
          <w:szCs w:val="24"/>
        </w:rPr>
        <w:t>патентной</w:t>
      </w:r>
      <w:r w:rsidRPr="00066A98">
        <w:rPr>
          <w:color w:val="000000"/>
          <w:szCs w:val="24"/>
        </w:rPr>
        <w:t xml:space="preserve"> чистоте </w:t>
      </w:r>
      <w:r w:rsidR="00715AB6" w:rsidRPr="00066A98">
        <w:rPr>
          <w:szCs w:val="24"/>
        </w:rPr>
        <w:t>и патентоспособности</w:t>
      </w:r>
    </w:p>
    <w:p w14:paraId="78DA4700" w14:textId="77777777" w:rsidR="00991DB3" w:rsidRDefault="00991DB3" w:rsidP="00991DB3">
      <w:r w:rsidRPr="00C704B8">
        <w:rPr>
          <w:highlight w:val="cyan"/>
        </w:rPr>
        <w:t>Указывают требования по патентной чистоте и патентоспособности АС и ее частей, включая требования по проведению патентных исследований.</w:t>
      </w:r>
    </w:p>
    <w:p w14:paraId="68E2C49B" w14:textId="77777777" w:rsidR="00C704B8" w:rsidRPr="00C704B8" w:rsidRDefault="00C704B8" w:rsidP="00C704B8">
      <w:pPr>
        <w:pStyle w:val="22"/>
        <w:shd w:val="clear" w:color="auto" w:fill="auto"/>
        <w:tabs>
          <w:tab w:val="left" w:pos="1405"/>
        </w:tabs>
        <w:spacing w:before="0" w:line="240" w:lineRule="exact"/>
        <w:rPr>
          <w:highlight w:val="yellow"/>
        </w:rPr>
      </w:pPr>
      <w:r w:rsidRPr="00C704B8">
        <w:rPr>
          <w:rStyle w:val="21"/>
          <w:color w:val="000000"/>
          <w:highlight w:val="yellow"/>
        </w:rPr>
        <w:t>В требованиях по патентной чистоте указывают перечень стран, в отношении которых</w:t>
      </w:r>
      <w:r w:rsidRPr="00C704B8">
        <w:rPr>
          <w:rStyle w:val="21"/>
          <w:color w:val="000000"/>
          <w:highlight w:val="yellow"/>
        </w:rPr>
        <w:br/>
        <w:t>должна быть обеспечена патентная чистота системы и ее частей.</w:t>
      </w:r>
    </w:p>
    <w:p w14:paraId="5E9D6704" w14:textId="77777777" w:rsidR="00C704B8" w:rsidRPr="00066A98" w:rsidRDefault="00C704B8" w:rsidP="00991DB3">
      <w:pPr>
        <w:rPr>
          <w:color w:val="000000"/>
        </w:rPr>
      </w:pPr>
    </w:p>
    <w:p w14:paraId="5785F631" w14:textId="77777777"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color w:val="000000"/>
          <w:szCs w:val="24"/>
        </w:rPr>
        <w:t xml:space="preserve">Требования по </w:t>
      </w:r>
      <w:r w:rsidR="00780916" w:rsidRPr="00780916">
        <w:rPr>
          <w:color w:val="000000"/>
          <w:szCs w:val="24"/>
          <w:highlight w:val="yellow"/>
        </w:rPr>
        <w:t>к</w:t>
      </w:r>
      <w:r w:rsidR="00780916" w:rsidRPr="00066A98">
        <w:rPr>
          <w:color w:val="000000"/>
          <w:szCs w:val="24"/>
        </w:rPr>
        <w:t xml:space="preserve"> </w:t>
      </w:r>
      <w:r w:rsidRPr="00066A98">
        <w:rPr>
          <w:color w:val="000000"/>
          <w:szCs w:val="24"/>
        </w:rPr>
        <w:t>стандартизации и унификации</w:t>
      </w:r>
    </w:p>
    <w:p w14:paraId="4942ABAA" w14:textId="77777777" w:rsidR="00991DB3" w:rsidRPr="00066A98" w:rsidRDefault="00991DB3" w:rsidP="00991DB3">
      <w:r w:rsidRPr="00066A98">
        <w:t>Включают показатели, устанавливающие следующее:</w:t>
      </w:r>
      <w:r w:rsidR="004175E9" w:rsidRPr="00066A98">
        <w:rPr>
          <w:color w:val="000000"/>
        </w:rPr>
        <w:t xml:space="preserve"> </w:t>
      </w:r>
    </w:p>
    <w:p w14:paraId="1DC067E2" w14:textId="77777777" w:rsidR="00991DB3" w:rsidRPr="00066A98" w:rsidRDefault="00991DB3" w:rsidP="00D16847">
      <w:pPr>
        <w:pStyle w:val="Default"/>
        <w:numPr>
          <w:ilvl w:val="0"/>
          <w:numId w:val="18"/>
        </w:numPr>
        <w:jc w:val="both"/>
      </w:pPr>
      <w:r w:rsidRPr="00066A98">
        <w:t xml:space="preserve">требуемую степень использования стандартных, унифицированных методов реализации функций (задач) АС, поставляемых программных средств, типовых математических методов и моделей, типовых проектных решений, унифицированных форм документов, общероссийских классификаторов и классификаторов других категорий в соответствии с областью их применения; </w:t>
      </w:r>
    </w:p>
    <w:p w14:paraId="795E1BBF" w14:textId="77777777" w:rsidR="004175E9" w:rsidRPr="00C704B8" w:rsidRDefault="00991DB3" w:rsidP="00D16847">
      <w:pPr>
        <w:pStyle w:val="Default"/>
        <w:numPr>
          <w:ilvl w:val="0"/>
          <w:numId w:val="18"/>
        </w:numPr>
        <w:jc w:val="both"/>
        <w:rPr>
          <w:highlight w:val="cyan"/>
        </w:rPr>
      </w:pPr>
      <w:r w:rsidRPr="00C704B8">
        <w:rPr>
          <w:highlight w:val="cyan"/>
        </w:rPr>
        <w:t>требования к использованию типовых автоматизированных рабочих мест, компонентов и</w:t>
      </w:r>
      <w:r w:rsidR="004175E9" w:rsidRPr="00C704B8">
        <w:rPr>
          <w:highlight w:val="cyan"/>
        </w:rPr>
        <w:t xml:space="preserve"> и комплексов; </w:t>
      </w:r>
    </w:p>
    <w:p w14:paraId="2A5B55A4" w14:textId="77777777" w:rsidR="004175E9" w:rsidRPr="00066A98" w:rsidRDefault="004175E9" w:rsidP="000371FF">
      <w:pPr>
        <w:pStyle w:val="3"/>
        <w:numPr>
          <w:ilvl w:val="2"/>
          <w:numId w:val="1"/>
        </w:numPr>
        <w:rPr>
          <w:color w:val="000000"/>
          <w:szCs w:val="24"/>
        </w:rPr>
      </w:pPr>
      <w:r w:rsidRPr="00066A98">
        <w:rPr>
          <w:color w:val="000000"/>
          <w:szCs w:val="24"/>
        </w:rPr>
        <w:t>Дополнительные требования</w:t>
      </w:r>
    </w:p>
    <w:p w14:paraId="0CF133BF" w14:textId="77777777" w:rsidR="00991DB3" w:rsidRPr="00066A98" w:rsidRDefault="00991DB3" w:rsidP="000371FF">
      <w:pPr>
        <w:pStyle w:val="Default"/>
        <w:numPr>
          <w:ilvl w:val="0"/>
          <w:numId w:val="19"/>
        </w:numPr>
      </w:pPr>
      <w:r w:rsidRPr="00066A98">
        <w:t xml:space="preserve">требования к оснащению АС учебно-тренировочными средствами и документацией на них; </w:t>
      </w:r>
      <w:r w:rsidR="00780916">
        <w:t xml:space="preserve"> </w:t>
      </w:r>
      <w:r w:rsidR="00780916" w:rsidRPr="00780916">
        <w:rPr>
          <w:rStyle w:val="21"/>
          <w:highlight w:val="yellow"/>
        </w:rPr>
        <w:t>устройствами для обучения персонала (тренажерами,</w:t>
      </w:r>
      <w:r w:rsidR="00780916" w:rsidRPr="00780916">
        <w:rPr>
          <w:rStyle w:val="21"/>
          <w:highlight w:val="yellow"/>
        </w:rPr>
        <w:br/>
        <w:t>другими устройствами аналогичного назначения) и документацией на них;</w:t>
      </w:r>
    </w:p>
    <w:p w14:paraId="1C5ADE96" w14:textId="77777777" w:rsidR="00991DB3" w:rsidRPr="00066A98" w:rsidRDefault="00991DB3" w:rsidP="000371FF">
      <w:pPr>
        <w:pStyle w:val="Default"/>
        <w:numPr>
          <w:ilvl w:val="0"/>
          <w:numId w:val="19"/>
        </w:numPr>
      </w:pPr>
      <w:r w:rsidRPr="00066A98">
        <w:t xml:space="preserve">требования к сервисной аппаратуре, стендам для проверки элементов АС; </w:t>
      </w:r>
    </w:p>
    <w:p w14:paraId="6519DCCF" w14:textId="77777777" w:rsidR="00991DB3" w:rsidRPr="00066A98" w:rsidRDefault="00991DB3" w:rsidP="000371FF">
      <w:pPr>
        <w:pStyle w:val="Default"/>
        <w:numPr>
          <w:ilvl w:val="0"/>
          <w:numId w:val="19"/>
        </w:numPr>
      </w:pPr>
      <w:r w:rsidRPr="00066A98">
        <w:t>требования к АС, связанные с особыми условиями эксплуатации;</w:t>
      </w:r>
    </w:p>
    <w:p w14:paraId="2C38D382" w14:textId="77777777" w:rsidR="0004641A" w:rsidRPr="00066A98" w:rsidRDefault="00991DB3" w:rsidP="000371FF">
      <w:pPr>
        <w:pStyle w:val="Default"/>
        <w:numPr>
          <w:ilvl w:val="0"/>
          <w:numId w:val="19"/>
        </w:numPr>
      </w:pPr>
      <w:r w:rsidRPr="00066A98">
        <w:t>специальные требования по усмотрению разработчика или заказчика АС.</w:t>
      </w:r>
    </w:p>
    <w:p w14:paraId="1B16E1B2" w14:textId="77777777" w:rsidR="00411D73" w:rsidRDefault="00E15F9B" w:rsidP="000371FF">
      <w:pPr>
        <w:pStyle w:val="a5"/>
        <w:numPr>
          <w:ilvl w:val="0"/>
          <w:numId w:val="1"/>
        </w:numPr>
      </w:pPr>
      <w:r>
        <w:t>С</w:t>
      </w:r>
      <w:r w:rsidR="009D7751" w:rsidRPr="00E15F9B">
        <w:t xml:space="preserve">остав и </w:t>
      </w:r>
      <w:r w:rsidR="009D7751" w:rsidRPr="00E15F9B">
        <w:rPr>
          <w:color w:val="000000"/>
        </w:rPr>
        <w:t>содержание</w:t>
      </w:r>
      <w:r w:rsidR="009D7751" w:rsidRPr="00E15F9B">
        <w:t xml:space="preserve"> работ по созданию </w:t>
      </w:r>
      <w:r w:rsidR="003432E4" w:rsidRPr="003432E4">
        <w:t>автоматизированной</w:t>
      </w:r>
      <w:r w:rsidR="003432E4">
        <w:rPr>
          <w:sz w:val="23"/>
          <w:szCs w:val="23"/>
        </w:rPr>
        <w:t xml:space="preserve"> </w:t>
      </w:r>
      <w:r w:rsidR="009D7751" w:rsidRPr="00E15F9B">
        <w:t>системы</w:t>
      </w:r>
    </w:p>
    <w:p w14:paraId="57DD175F" w14:textId="0879B69B" w:rsidR="00EE0238" w:rsidRPr="00E15F9B" w:rsidRDefault="00411D73" w:rsidP="00411D73">
      <w:pPr>
        <w:pStyle w:val="a4"/>
        <w:ind w:left="360" w:firstLine="0"/>
      </w:pPr>
      <w:r w:rsidRPr="00411D73">
        <w:rPr>
          <w:sz w:val="23"/>
          <w:szCs w:val="23"/>
          <w:highlight w:val="yellow"/>
        </w:rPr>
        <w:t>состав</w:t>
      </w:r>
      <w:r w:rsidRPr="00411D73">
        <w:rPr>
          <w:rStyle w:val="21"/>
          <w:color w:val="000000"/>
          <w:highlight w:val="yellow"/>
        </w:rPr>
        <w:t xml:space="preserve"> и содержание работ по созданию </w:t>
      </w:r>
      <w:r w:rsidR="00A31574">
        <w:rPr>
          <w:rStyle w:val="21"/>
          <w:color w:val="000000"/>
        </w:rPr>
        <w:t>(</w:t>
      </w:r>
      <w:r w:rsidR="00A31574" w:rsidRPr="00A31574">
        <w:rPr>
          <w:rStyle w:val="21"/>
          <w:color w:val="000000"/>
          <w:highlight w:val="yellow"/>
        </w:rPr>
        <w:t>развитию</w:t>
      </w:r>
      <w:r w:rsidR="00A31574" w:rsidRPr="00A31574">
        <w:rPr>
          <w:rStyle w:val="21"/>
          <w:color w:val="000000"/>
          <w:highlight w:val="yellow"/>
        </w:rPr>
        <w:t xml:space="preserve"> </w:t>
      </w:r>
      <w:r w:rsidRPr="00411D73">
        <w:rPr>
          <w:rStyle w:val="21"/>
          <w:color w:val="000000"/>
          <w:highlight w:val="yellow"/>
        </w:rPr>
        <w:t>системы</w:t>
      </w:r>
      <w:r w:rsidR="00EE0238" w:rsidRPr="00E15F9B">
        <w:t xml:space="preserve"> </w:t>
      </w:r>
    </w:p>
    <w:p w14:paraId="57D669B5" w14:textId="6F1A79BA" w:rsidR="00B9435E" w:rsidRDefault="00B9435E" w:rsidP="00B9435E">
      <w:pPr>
        <w:pStyle w:val="a4"/>
        <w:ind w:left="360" w:firstLine="0"/>
        <w:rPr>
          <w:sz w:val="23"/>
          <w:szCs w:val="23"/>
        </w:rPr>
      </w:pPr>
      <w:r>
        <w:rPr>
          <w:sz w:val="23"/>
          <w:szCs w:val="23"/>
        </w:rPr>
        <w:t>Должен содержать перечень этапов работ по созданию АС и сроки их выполнения.</w:t>
      </w:r>
    </w:p>
    <w:p w14:paraId="1CEDEC68" w14:textId="77777777" w:rsidR="00A31574" w:rsidRPr="00A31574" w:rsidRDefault="00A31574" w:rsidP="00A31574">
      <w:pPr>
        <w:pStyle w:val="22"/>
        <w:shd w:val="clear" w:color="auto" w:fill="auto"/>
        <w:tabs>
          <w:tab w:val="left" w:pos="974"/>
        </w:tabs>
        <w:spacing w:before="0" w:line="240" w:lineRule="exact"/>
        <w:rPr>
          <w:highlight w:val="yellow"/>
        </w:rPr>
      </w:pPr>
      <w:r w:rsidRPr="00A31574">
        <w:rPr>
          <w:rStyle w:val="21"/>
          <w:color w:val="000000"/>
          <w:highlight w:val="yellow"/>
        </w:rPr>
        <w:t>перечень организаций — исполнителей работ, ссылки на документы, подтверждаю-</w:t>
      </w:r>
      <w:r w:rsidRPr="00A31574">
        <w:rPr>
          <w:rStyle w:val="21"/>
          <w:color w:val="000000"/>
          <w:highlight w:val="yellow"/>
        </w:rPr>
        <w:br/>
        <w:t>щие согласие этих организаций на участие в создании системы, или запись, определяющую ответ-</w:t>
      </w:r>
      <w:r w:rsidRPr="00A31574">
        <w:rPr>
          <w:rStyle w:val="21"/>
          <w:color w:val="000000"/>
          <w:highlight w:val="yellow"/>
        </w:rPr>
        <w:br/>
        <w:t>ственного (заказчик или разработчик) за проведение этих работ.</w:t>
      </w:r>
    </w:p>
    <w:p w14:paraId="6E931823" w14:textId="77777777" w:rsidR="00A31574" w:rsidRPr="00A31574" w:rsidRDefault="00A31574" w:rsidP="00A31574">
      <w:pPr>
        <w:pStyle w:val="22"/>
        <w:shd w:val="clear" w:color="auto" w:fill="auto"/>
        <w:spacing w:before="0" w:line="240" w:lineRule="exact"/>
        <w:ind w:firstLine="560"/>
        <w:rPr>
          <w:highlight w:val="yellow"/>
        </w:rPr>
      </w:pPr>
      <w:r w:rsidRPr="00A31574">
        <w:rPr>
          <w:rStyle w:val="21"/>
          <w:color w:val="000000"/>
          <w:highlight w:val="yellow"/>
        </w:rPr>
        <w:t>В данном разделе также приводят:</w:t>
      </w:r>
    </w:p>
    <w:p w14:paraId="1C11E610" w14:textId="77777777" w:rsidR="00A31574" w:rsidRPr="00A31574" w:rsidRDefault="00A31574" w:rsidP="00A31574">
      <w:pPr>
        <w:pStyle w:val="22"/>
        <w:numPr>
          <w:ilvl w:val="0"/>
          <w:numId w:val="35"/>
        </w:numPr>
        <w:shd w:val="clear" w:color="auto" w:fill="auto"/>
        <w:tabs>
          <w:tab w:val="left" w:pos="839"/>
        </w:tabs>
        <w:spacing w:before="0" w:line="240" w:lineRule="exact"/>
        <w:ind w:firstLine="560"/>
        <w:rPr>
          <w:highlight w:val="yellow"/>
        </w:rPr>
      </w:pPr>
      <w:r w:rsidRPr="00A31574">
        <w:rPr>
          <w:rStyle w:val="21"/>
          <w:color w:val="000000"/>
          <w:highlight w:val="yellow"/>
        </w:rPr>
        <w:t>перечень документов по ГОСТ 34.201, предъявляемых по окончании соответствующих ста-</w:t>
      </w:r>
      <w:r w:rsidRPr="00A31574">
        <w:rPr>
          <w:rStyle w:val="21"/>
          <w:color w:val="000000"/>
          <w:highlight w:val="yellow"/>
        </w:rPr>
        <w:br/>
        <w:t>дий и этапов работ;</w:t>
      </w:r>
    </w:p>
    <w:p w14:paraId="75B3A44A" w14:textId="77777777" w:rsidR="00A31574" w:rsidRPr="00A31574" w:rsidRDefault="00A31574" w:rsidP="00A31574">
      <w:pPr>
        <w:pStyle w:val="22"/>
        <w:numPr>
          <w:ilvl w:val="0"/>
          <w:numId w:val="35"/>
        </w:numPr>
        <w:shd w:val="clear" w:color="auto" w:fill="auto"/>
        <w:tabs>
          <w:tab w:val="left" w:pos="830"/>
        </w:tabs>
        <w:spacing w:before="0" w:line="240" w:lineRule="exact"/>
        <w:ind w:firstLine="560"/>
        <w:rPr>
          <w:highlight w:val="yellow"/>
        </w:rPr>
      </w:pPr>
      <w:r w:rsidRPr="00A31574">
        <w:rPr>
          <w:rStyle w:val="21"/>
          <w:color w:val="000000"/>
          <w:highlight w:val="yellow"/>
        </w:rPr>
        <w:t>вид и порядок проведения экспертизы технической документации (стадия, этап, объем</w:t>
      </w:r>
      <w:r w:rsidRPr="00A31574">
        <w:rPr>
          <w:rStyle w:val="21"/>
          <w:color w:val="000000"/>
          <w:highlight w:val="yellow"/>
        </w:rPr>
        <w:br/>
        <w:t>проверяемой документации, организация-эксперт);</w:t>
      </w:r>
    </w:p>
    <w:p w14:paraId="07B298BB" w14:textId="77777777" w:rsidR="00A31574" w:rsidRPr="00A31574" w:rsidRDefault="00A31574" w:rsidP="00A31574">
      <w:pPr>
        <w:pStyle w:val="22"/>
        <w:numPr>
          <w:ilvl w:val="0"/>
          <w:numId w:val="35"/>
        </w:numPr>
        <w:shd w:val="clear" w:color="auto" w:fill="auto"/>
        <w:tabs>
          <w:tab w:val="left" w:pos="839"/>
        </w:tabs>
        <w:spacing w:before="0" w:line="240" w:lineRule="exact"/>
        <w:ind w:firstLine="560"/>
        <w:rPr>
          <w:highlight w:val="yellow"/>
        </w:rPr>
      </w:pPr>
      <w:r w:rsidRPr="00A31574">
        <w:rPr>
          <w:rStyle w:val="21"/>
          <w:color w:val="000000"/>
          <w:highlight w:val="yellow"/>
        </w:rPr>
        <w:t>программу работ, направленных на обеспечение требуемого уровня надежности разрабаты-</w:t>
      </w:r>
      <w:r w:rsidRPr="00A31574">
        <w:rPr>
          <w:rStyle w:val="21"/>
          <w:color w:val="000000"/>
          <w:highlight w:val="yellow"/>
        </w:rPr>
        <w:br/>
        <w:t>ваемой системы (при необходимости);</w:t>
      </w:r>
    </w:p>
    <w:p w14:paraId="6999FC7F" w14:textId="77777777" w:rsidR="00A31574" w:rsidRPr="00A31574" w:rsidRDefault="00A31574" w:rsidP="00A31574">
      <w:pPr>
        <w:pStyle w:val="22"/>
        <w:numPr>
          <w:ilvl w:val="0"/>
          <w:numId w:val="35"/>
        </w:numPr>
        <w:shd w:val="clear" w:color="auto" w:fill="auto"/>
        <w:tabs>
          <w:tab w:val="left" w:pos="834"/>
        </w:tabs>
        <w:spacing w:before="0" w:line="240" w:lineRule="exact"/>
        <w:ind w:firstLine="560"/>
        <w:rPr>
          <w:highlight w:val="yellow"/>
        </w:rPr>
      </w:pPr>
      <w:r w:rsidRPr="00A31574">
        <w:rPr>
          <w:rStyle w:val="21"/>
          <w:color w:val="000000"/>
          <w:highlight w:val="yellow"/>
        </w:rPr>
        <w:t>перечень работ по метрологическому обеспечению на всех стадиях создания системы с</w:t>
      </w:r>
      <w:r w:rsidRPr="00A31574">
        <w:rPr>
          <w:rStyle w:val="21"/>
          <w:color w:val="000000"/>
          <w:highlight w:val="yellow"/>
        </w:rPr>
        <w:br/>
        <w:t>указанием их сроков выполнения и организаций-исполнителей (при необходимости).</w:t>
      </w:r>
    </w:p>
    <w:p w14:paraId="65BCCCD4" w14:textId="77777777" w:rsidR="00A31574" w:rsidRDefault="00A31574" w:rsidP="00B9435E">
      <w:pPr>
        <w:pStyle w:val="a4"/>
        <w:ind w:left="360" w:firstLine="0"/>
        <w:rPr>
          <w:color w:val="000000"/>
          <w:sz w:val="22"/>
          <w:szCs w:val="22"/>
        </w:rPr>
      </w:pPr>
    </w:p>
    <w:p w14:paraId="57A2288F" w14:textId="77777777" w:rsidR="003432E4" w:rsidRDefault="003432E4" w:rsidP="000371FF">
      <w:pPr>
        <w:pStyle w:val="a5"/>
        <w:numPr>
          <w:ilvl w:val="0"/>
          <w:numId w:val="1"/>
        </w:numPr>
      </w:pPr>
      <w:r w:rsidRPr="003432E4">
        <w:t xml:space="preserve">Порядок разработки </w:t>
      </w:r>
      <w:r w:rsidRPr="003432E4">
        <w:rPr>
          <w:color w:val="000000"/>
        </w:rPr>
        <w:t>автоматизированной</w:t>
      </w:r>
      <w:r w:rsidRPr="003432E4">
        <w:t xml:space="preserve"> системы</w:t>
      </w:r>
    </w:p>
    <w:p w14:paraId="02FACDB2" w14:textId="77777777" w:rsidR="00411D73" w:rsidRPr="00411D73" w:rsidRDefault="00411D73" w:rsidP="00411D73">
      <w:r w:rsidRPr="00411D73">
        <w:rPr>
          <w:highlight w:val="yellow"/>
        </w:rPr>
        <w:t>В 89 нет</w:t>
      </w:r>
    </w:p>
    <w:p w14:paraId="6AB1CDAC" w14:textId="77777777" w:rsidR="00B9435E" w:rsidRPr="00B9435E" w:rsidRDefault="00B9435E" w:rsidP="000371FF">
      <w:pPr>
        <w:pStyle w:val="Default"/>
        <w:numPr>
          <w:ilvl w:val="0"/>
          <w:numId w:val="20"/>
        </w:numPr>
      </w:pPr>
      <w:r w:rsidRPr="00B9435E">
        <w:t xml:space="preserve">порядок организации разработки АС; </w:t>
      </w:r>
    </w:p>
    <w:p w14:paraId="422C3F8A" w14:textId="77777777" w:rsidR="00B9435E" w:rsidRPr="00B9435E" w:rsidRDefault="00B9435E" w:rsidP="000371FF">
      <w:pPr>
        <w:pStyle w:val="Default"/>
        <w:numPr>
          <w:ilvl w:val="0"/>
          <w:numId w:val="20"/>
        </w:numPr>
      </w:pPr>
      <w:r w:rsidRPr="00B9435E">
        <w:t xml:space="preserve">перечень документов и исходных данных для разработки АС; </w:t>
      </w:r>
    </w:p>
    <w:p w14:paraId="368E6BDF" w14:textId="77777777" w:rsidR="00B9435E" w:rsidRPr="00B9435E" w:rsidRDefault="00B9435E" w:rsidP="000371FF">
      <w:pPr>
        <w:pStyle w:val="Default"/>
        <w:numPr>
          <w:ilvl w:val="0"/>
          <w:numId w:val="20"/>
        </w:numPr>
      </w:pPr>
      <w:r w:rsidRPr="00B9435E">
        <w:t xml:space="preserve">перечень документов, предъявляемых по окончании соответствующих этапов работ; </w:t>
      </w:r>
    </w:p>
    <w:p w14:paraId="10CD2295" w14:textId="77777777" w:rsidR="00B9435E" w:rsidRPr="00B9435E" w:rsidRDefault="00B9435E" w:rsidP="000371FF">
      <w:pPr>
        <w:pStyle w:val="Default"/>
        <w:numPr>
          <w:ilvl w:val="0"/>
          <w:numId w:val="20"/>
        </w:numPr>
      </w:pPr>
      <w:r w:rsidRPr="00B9435E">
        <w:t xml:space="preserve">порядок проведения экспертизы технической документации; </w:t>
      </w:r>
    </w:p>
    <w:p w14:paraId="28B45611" w14:textId="77777777" w:rsidR="00B9435E" w:rsidRPr="00B9435E" w:rsidRDefault="00B9435E" w:rsidP="00FD0DC8">
      <w:pPr>
        <w:pStyle w:val="Default"/>
        <w:numPr>
          <w:ilvl w:val="0"/>
          <w:numId w:val="20"/>
        </w:numPr>
        <w:jc w:val="both"/>
      </w:pPr>
      <w:r w:rsidRPr="00B9435E">
        <w:t xml:space="preserve">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испытаний; </w:t>
      </w:r>
    </w:p>
    <w:p w14:paraId="29569CE6" w14:textId="77777777" w:rsidR="00B9435E" w:rsidRPr="00B9435E" w:rsidRDefault="00B9435E" w:rsidP="00FD0DC8">
      <w:pPr>
        <w:pStyle w:val="Default"/>
        <w:numPr>
          <w:ilvl w:val="0"/>
          <w:numId w:val="20"/>
        </w:numPr>
        <w:jc w:val="both"/>
      </w:pPr>
      <w:r w:rsidRPr="00B9435E">
        <w:t xml:space="preserve">порядок разработки, согласования и утверждения плана совместных работ по разработке АС; </w:t>
      </w:r>
    </w:p>
    <w:p w14:paraId="7ACDEB68" w14:textId="77777777" w:rsidR="00B9435E" w:rsidRPr="00B9435E" w:rsidRDefault="00B9435E" w:rsidP="00FD0DC8">
      <w:pPr>
        <w:pStyle w:val="Default"/>
        <w:numPr>
          <w:ilvl w:val="0"/>
          <w:numId w:val="20"/>
        </w:numPr>
        <w:jc w:val="both"/>
      </w:pPr>
      <w:r w:rsidRPr="00B9435E">
        <w:t xml:space="preserve">порядок разработки, согласования и утверждения программы работ по стандартизации; </w:t>
      </w:r>
    </w:p>
    <w:p w14:paraId="48CCFC67" w14:textId="77777777" w:rsidR="00B9435E" w:rsidRPr="00B9435E" w:rsidRDefault="00B9435E" w:rsidP="00FD0DC8">
      <w:pPr>
        <w:pStyle w:val="Default"/>
        <w:numPr>
          <w:ilvl w:val="0"/>
          <w:numId w:val="20"/>
        </w:numPr>
        <w:jc w:val="both"/>
      </w:pPr>
      <w:r w:rsidRPr="00B9435E">
        <w:t xml:space="preserve">требования к гарантийным обязательствам разработчика; </w:t>
      </w:r>
    </w:p>
    <w:p w14:paraId="7AFBCC90" w14:textId="77777777" w:rsidR="00B9435E" w:rsidRPr="00B9435E" w:rsidRDefault="00B9435E" w:rsidP="00FD0DC8">
      <w:pPr>
        <w:pStyle w:val="Default"/>
        <w:numPr>
          <w:ilvl w:val="0"/>
          <w:numId w:val="20"/>
        </w:numPr>
        <w:jc w:val="both"/>
      </w:pPr>
      <w:r w:rsidRPr="00B9435E">
        <w:t xml:space="preserve">порядок проведения технико-экономической оценки разработки АС; </w:t>
      </w:r>
    </w:p>
    <w:p w14:paraId="28E3A5A7" w14:textId="77777777" w:rsidR="00B9435E" w:rsidRPr="00B9435E" w:rsidRDefault="00B9435E" w:rsidP="00FD0DC8">
      <w:pPr>
        <w:numPr>
          <w:ilvl w:val="0"/>
          <w:numId w:val="20"/>
        </w:numPr>
      </w:pPr>
      <w:r w:rsidRPr="00B9435E">
        <w:t>порядок разработки, согласования и утверждения программы метрологического обеспечения, программы обеспечения надежности, программы эргономического обеспечения.</w:t>
      </w:r>
    </w:p>
    <w:p w14:paraId="4056BC87" w14:textId="77777777" w:rsidR="00EE0238" w:rsidRPr="00B44778" w:rsidRDefault="00B44778" w:rsidP="000371FF">
      <w:pPr>
        <w:pStyle w:val="a5"/>
        <w:numPr>
          <w:ilvl w:val="0"/>
          <w:numId w:val="1"/>
        </w:numPr>
        <w:rPr>
          <w:color w:val="000000"/>
        </w:rPr>
      </w:pPr>
      <w:r>
        <w:rPr>
          <w:color w:val="000000"/>
          <w:sz w:val="22"/>
          <w:szCs w:val="22"/>
        </w:rPr>
        <w:t xml:space="preserve"> </w:t>
      </w:r>
      <w:r w:rsidRPr="00B44778">
        <w:rPr>
          <w:color w:val="000000"/>
        </w:rPr>
        <w:t>П</w:t>
      </w:r>
      <w:r w:rsidR="009D7751" w:rsidRPr="00B44778">
        <w:rPr>
          <w:color w:val="000000"/>
        </w:rPr>
        <w:t xml:space="preserve">орядок </w:t>
      </w:r>
      <w:r w:rsidR="009D7751" w:rsidRPr="00B44778">
        <w:t>контроля</w:t>
      </w:r>
      <w:r w:rsidR="009D7751" w:rsidRPr="00B44778">
        <w:rPr>
          <w:color w:val="000000"/>
        </w:rPr>
        <w:t xml:space="preserve"> и приемки системы</w:t>
      </w:r>
      <w:r w:rsidR="00EE0238" w:rsidRPr="00B44778">
        <w:rPr>
          <w:color w:val="000000"/>
        </w:rPr>
        <w:t xml:space="preserve"> </w:t>
      </w:r>
    </w:p>
    <w:p w14:paraId="5A8B5E1C" w14:textId="10DF0E8A" w:rsidR="003D7AA1" w:rsidRPr="00BE7E28" w:rsidRDefault="003D7AA1" w:rsidP="000371FF">
      <w:pPr>
        <w:pStyle w:val="Default"/>
        <w:numPr>
          <w:ilvl w:val="0"/>
          <w:numId w:val="21"/>
        </w:numPr>
        <w:rPr>
          <w:highlight w:val="yellow"/>
        </w:rPr>
      </w:pPr>
      <w:r w:rsidRPr="003D7AA1">
        <w:t>виды, состав и методы испытаний АС и ее составных частей</w:t>
      </w:r>
      <w:r w:rsidRPr="00BE7E28">
        <w:rPr>
          <w:highlight w:val="yellow"/>
        </w:rPr>
        <w:t xml:space="preserve">; </w:t>
      </w:r>
      <w:r w:rsidR="00BE7E28" w:rsidRPr="00BE7E28">
        <w:rPr>
          <w:rStyle w:val="21"/>
          <w:highlight w:val="yellow"/>
        </w:rPr>
        <w:t>(виды испытаний</w:t>
      </w:r>
      <w:r w:rsidR="00BE7E28" w:rsidRPr="00BE7E28">
        <w:rPr>
          <w:rStyle w:val="21"/>
          <w:highlight w:val="yellow"/>
        </w:rPr>
        <w:br/>
        <w:t>в соответствии с действующими нормами, распространяющимися на разрабатываемую систему);</w:t>
      </w:r>
    </w:p>
    <w:p w14:paraId="6A19C910" w14:textId="602BA35F" w:rsidR="00BE7E28" w:rsidRDefault="003D7AA1" w:rsidP="00BE7E28">
      <w:pPr>
        <w:pStyle w:val="Default"/>
        <w:numPr>
          <w:ilvl w:val="0"/>
          <w:numId w:val="21"/>
        </w:numPr>
      </w:pPr>
      <w:r w:rsidRPr="003D7AA1">
        <w:t xml:space="preserve">общие требования к приемке работ, порядок согласования и утверждения приемочной документации; </w:t>
      </w:r>
      <w:r w:rsidR="00BE7E28" w:rsidRPr="00BE7E28">
        <w:rPr>
          <w:rStyle w:val="21"/>
          <w:highlight w:val="yellow"/>
        </w:rPr>
        <w:t>(перечень участвующих предприятий и</w:t>
      </w:r>
      <w:r w:rsidR="00BE7E28" w:rsidRPr="00BE7E28">
        <w:rPr>
          <w:rStyle w:val="21"/>
          <w:highlight w:val="yellow"/>
        </w:rPr>
        <w:br/>
        <w:t>организаций, место и сроки проведения), порядок согласования и утверждения приемочной документации;</w:t>
      </w:r>
    </w:p>
    <w:p w14:paraId="163B2A5E" w14:textId="77777777" w:rsidR="009D7751" w:rsidRPr="00052558" w:rsidRDefault="003D7AA1" w:rsidP="0010219F">
      <w:pPr>
        <w:pStyle w:val="Default"/>
        <w:numPr>
          <w:ilvl w:val="0"/>
          <w:numId w:val="21"/>
        </w:numPr>
        <w:spacing w:before="100" w:beforeAutospacing="1" w:after="33"/>
        <w:jc w:val="both"/>
        <w:rPr>
          <w:sz w:val="22"/>
          <w:szCs w:val="22"/>
        </w:rPr>
      </w:pPr>
      <w:r w:rsidRPr="003D7AA1">
        <w:t xml:space="preserve">статус приемочной комиссии (государственная, межведомственная, ведомственная и др.). </w:t>
      </w:r>
      <w:r w:rsidRPr="00BE7E28">
        <w:rPr>
          <w:highlight w:val="cyan"/>
        </w:rPr>
        <w:t>Порядок согласования и утверждения приемочной документации, а также статус приемочной комиссии указываются при необходимости</w:t>
      </w:r>
      <w:r w:rsidRPr="003D7AA1">
        <w:t>.</w:t>
      </w:r>
      <w:r w:rsidR="009D7751" w:rsidRPr="00052558">
        <w:rPr>
          <w:sz w:val="22"/>
          <w:szCs w:val="22"/>
        </w:rPr>
        <w:t xml:space="preserve"> </w:t>
      </w:r>
    </w:p>
    <w:p w14:paraId="76D51882" w14:textId="77777777" w:rsidR="00EE0238" w:rsidRPr="00B44778" w:rsidRDefault="00B44778" w:rsidP="000371FF">
      <w:pPr>
        <w:pStyle w:val="a5"/>
        <w:numPr>
          <w:ilvl w:val="0"/>
          <w:numId w:val="1"/>
        </w:numPr>
        <w:rPr>
          <w:color w:val="000000"/>
        </w:rPr>
      </w:pPr>
      <w:r w:rsidRPr="00B44778">
        <w:rPr>
          <w:color w:val="000000"/>
        </w:rPr>
        <w:t>Т</w:t>
      </w:r>
      <w:r w:rsidR="009D7751" w:rsidRPr="00B44778">
        <w:rPr>
          <w:color w:val="000000"/>
        </w:rPr>
        <w:t>ребования к составу и содержанию работ по подготовке объекта автоматиз</w:t>
      </w:r>
      <w:r w:rsidRPr="00B44778">
        <w:rPr>
          <w:color w:val="000000"/>
        </w:rPr>
        <w:t>ации к вводу системы в действие</w:t>
      </w:r>
    </w:p>
    <w:p w14:paraId="681A348D" w14:textId="77777777" w:rsidR="005E15BC" w:rsidRDefault="005E15BC" w:rsidP="005E15BC">
      <w:r>
        <w:t xml:space="preserve">Приводят перечень мероприятий, которые необходимо осуществить при подготовке объекта автоматизации к вводу АС в действие. В перечень мероприятий включают следующее: </w:t>
      </w:r>
    </w:p>
    <w:p w14:paraId="505EF2D8" w14:textId="77777777" w:rsidR="005E15BC" w:rsidRPr="005E15BC" w:rsidRDefault="005E15BC" w:rsidP="00052558">
      <w:pPr>
        <w:pStyle w:val="Default"/>
        <w:numPr>
          <w:ilvl w:val="0"/>
          <w:numId w:val="22"/>
        </w:numPr>
        <w:jc w:val="both"/>
      </w:pPr>
      <w:r w:rsidRPr="005E15BC">
        <w:t xml:space="preserve">создание условий функционирования объекта автоматизации, при которых гарантируется соответствие создаваемой АС требованиям, содержащимся в ТЗ на АС; </w:t>
      </w:r>
    </w:p>
    <w:p w14:paraId="65971857" w14:textId="77777777" w:rsidR="005E15BC" w:rsidRPr="005E15BC" w:rsidRDefault="005E15BC" w:rsidP="000371FF">
      <w:pPr>
        <w:pStyle w:val="Default"/>
        <w:numPr>
          <w:ilvl w:val="0"/>
          <w:numId w:val="22"/>
        </w:numPr>
      </w:pPr>
      <w:r w:rsidRPr="005E15BC">
        <w:t>проведение необходимых организационно-штатных мероприятий;</w:t>
      </w:r>
    </w:p>
    <w:p w14:paraId="708DB392" w14:textId="338CB770" w:rsidR="009D7751" w:rsidRDefault="005E15BC" w:rsidP="000371FF">
      <w:pPr>
        <w:pStyle w:val="Default"/>
        <w:numPr>
          <w:ilvl w:val="0"/>
          <w:numId w:val="22"/>
        </w:numPr>
      </w:pPr>
      <w:r w:rsidRPr="005E15BC">
        <w:t>порядок обучения персонала и пользователей АС.</w:t>
      </w:r>
    </w:p>
    <w:p w14:paraId="32395834" w14:textId="454143BD" w:rsidR="00BE7E28" w:rsidRPr="00BE7E28" w:rsidRDefault="00BE7E28" w:rsidP="00BE7E28">
      <w:pPr>
        <w:pStyle w:val="22"/>
        <w:numPr>
          <w:ilvl w:val="0"/>
          <w:numId w:val="22"/>
        </w:numPr>
        <w:shd w:val="clear" w:color="auto" w:fill="auto"/>
        <w:tabs>
          <w:tab w:val="left" w:pos="830"/>
        </w:tabs>
        <w:spacing w:before="0" w:line="240" w:lineRule="exact"/>
        <w:rPr>
          <w:highlight w:val="yellow"/>
        </w:rPr>
      </w:pPr>
      <w:r w:rsidRPr="00BE7E28">
        <w:rPr>
          <w:rStyle w:val="21"/>
          <w:color w:val="000000"/>
          <w:highlight w:val="yellow"/>
        </w:rPr>
        <w:t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</w:t>
      </w:r>
      <w:r w:rsidRPr="00BE7E28">
        <w:rPr>
          <w:rStyle w:val="21"/>
          <w:color w:val="000000"/>
          <w:highlight w:val="yellow"/>
        </w:rPr>
        <w:br/>
        <w:t>ЭВМ;</w:t>
      </w:r>
    </w:p>
    <w:p w14:paraId="5CF98952" w14:textId="77777777" w:rsidR="00BE7E28" w:rsidRPr="00BE7E28" w:rsidRDefault="00BE7E28" w:rsidP="00BE7E28">
      <w:pPr>
        <w:pStyle w:val="22"/>
        <w:numPr>
          <w:ilvl w:val="0"/>
          <w:numId w:val="22"/>
        </w:numPr>
        <w:shd w:val="clear" w:color="auto" w:fill="auto"/>
        <w:tabs>
          <w:tab w:val="left" w:pos="881"/>
        </w:tabs>
        <w:spacing w:before="0" w:line="240" w:lineRule="exact"/>
        <w:rPr>
          <w:highlight w:val="yellow"/>
        </w:rPr>
      </w:pPr>
      <w:r w:rsidRPr="00BE7E28">
        <w:rPr>
          <w:rStyle w:val="21"/>
          <w:color w:val="000000"/>
          <w:highlight w:val="yellow"/>
        </w:rPr>
        <w:t>изменения, которые необходимо осуществить в объекте автоматизации;</w:t>
      </w:r>
    </w:p>
    <w:p w14:paraId="23CE8905" w14:textId="77777777" w:rsidR="00BE7E28" w:rsidRPr="00BE7E28" w:rsidRDefault="00BE7E28" w:rsidP="00BE7E28">
      <w:pPr>
        <w:pStyle w:val="22"/>
        <w:numPr>
          <w:ilvl w:val="0"/>
          <w:numId w:val="22"/>
        </w:numPr>
        <w:shd w:val="clear" w:color="auto" w:fill="auto"/>
        <w:tabs>
          <w:tab w:val="left" w:pos="881"/>
        </w:tabs>
        <w:spacing w:before="0" w:line="240" w:lineRule="exact"/>
        <w:rPr>
          <w:highlight w:val="yellow"/>
        </w:rPr>
      </w:pPr>
      <w:r w:rsidRPr="00BE7E28">
        <w:rPr>
          <w:rStyle w:val="21"/>
          <w:color w:val="000000"/>
          <w:highlight w:val="yellow"/>
        </w:rPr>
        <w:t>создание необходимых для функционирования системы подразделений и служб;</w:t>
      </w:r>
    </w:p>
    <w:p w14:paraId="456B3EE3" w14:textId="7D2D75C4" w:rsidR="00BE7E28" w:rsidRPr="00BE7E28" w:rsidRDefault="00BE7E28" w:rsidP="00BE7E28">
      <w:pPr>
        <w:pStyle w:val="22"/>
        <w:numPr>
          <w:ilvl w:val="0"/>
          <w:numId w:val="22"/>
        </w:numPr>
        <w:shd w:val="clear" w:color="auto" w:fill="auto"/>
        <w:tabs>
          <w:tab w:val="left" w:pos="881"/>
        </w:tabs>
        <w:spacing w:before="0" w:line="240" w:lineRule="exact"/>
        <w:rPr>
          <w:rStyle w:val="21"/>
          <w:highlight w:val="yellow"/>
          <w:shd w:val="clear" w:color="auto" w:fill="auto"/>
        </w:rPr>
      </w:pPr>
      <w:r w:rsidRPr="00BE7E28">
        <w:rPr>
          <w:rStyle w:val="21"/>
          <w:color w:val="000000"/>
          <w:highlight w:val="yellow"/>
        </w:rPr>
        <w:t>сроки и порядок комплектования штатов.</w:t>
      </w:r>
    </w:p>
    <w:p w14:paraId="40E613B6" w14:textId="77777777" w:rsidR="00BE7E28" w:rsidRPr="00BE7E28" w:rsidRDefault="00BE7E28" w:rsidP="00BE7E28">
      <w:pPr>
        <w:pStyle w:val="22"/>
        <w:shd w:val="clear" w:color="auto" w:fill="auto"/>
        <w:spacing w:before="0" w:line="240" w:lineRule="exact"/>
        <w:ind w:firstLine="560"/>
        <w:rPr>
          <w:highlight w:val="yellow"/>
        </w:rPr>
      </w:pPr>
      <w:r w:rsidRPr="00BE7E28">
        <w:rPr>
          <w:rStyle w:val="21"/>
          <w:color w:val="000000"/>
          <w:highlight w:val="yellow"/>
        </w:rPr>
        <w:t>Например для АСУ приводят:</w:t>
      </w:r>
    </w:p>
    <w:p w14:paraId="558F05AE" w14:textId="77777777" w:rsidR="00BE7E28" w:rsidRPr="00BE7E28" w:rsidRDefault="00BE7E28" w:rsidP="00BE7E28">
      <w:pPr>
        <w:pStyle w:val="22"/>
        <w:numPr>
          <w:ilvl w:val="0"/>
          <w:numId w:val="22"/>
        </w:numPr>
        <w:shd w:val="clear" w:color="auto" w:fill="auto"/>
        <w:tabs>
          <w:tab w:val="left" w:pos="791"/>
        </w:tabs>
        <w:spacing w:before="0" w:line="240" w:lineRule="exact"/>
        <w:rPr>
          <w:highlight w:val="yellow"/>
        </w:rPr>
      </w:pPr>
      <w:r w:rsidRPr="00BE7E28">
        <w:rPr>
          <w:rStyle w:val="21"/>
          <w:color w:val="000000"/>
          <w:highlight w:val="yellow"/>
        </w:rPr>
        <w:t>изменения применяемых методов управления;</w:t>
      </w:r>
    </w:p>
    <w:p w14:paraId="540BCE59" w14:textId="7F1F01F1" w:rsidR="00BE7E28" w:rsidRPr="00BE7E28" w:rsidRDefault="00BE7E28" w:rsidP="00BE7E28">
      <w:pPr>
        <w:pStyle w:val="22"/>
        <w:numPr>
          <w:ilvl w:val="0"/>
          <w:numId w:val="22"/>
        </w:numPr>
        <w:shd w:val="clear" w:color="auto" w:fill="auto"/>
        <w:tabs>
          <w:tab w:val="left" w:pos="791"/>
        </w:tabs>
        <w:spacing w:before="0" w:line="240" w:lineRule="exact"/>
        <w:rPr>
          <w:highlight w:val="yellow"/>
        </w:rPr>
      </w:pPr>
      <w:r w:rsidRPr="00BE7E28">
        <w:rPr>
          <w:rStyle w:val="21"/>
          <w:color w:val="000000"/>
          <w:highlight w:val="yellow"/>
        </w:rPr>
        <w:t>создание условий для работы компонентов АСУ, при которых гарантируется соответствие</w:t>
      </w:r>
      <w:r w:rsidRPr="00BE7E28">
        <w:rPr>
          <w:rStyle w:val="21"/>
          <w:color w:val="000000"/>
          <w:highlight w:val="yellow"/>
        </w:rPr>
        <w:br/>
        <w:t>системы требованиям, содержащимся в ТЗ.</w:t>
      </w:r>
    </w:p>
    <w:p w14:paraId="072ECC72" w14:textId="77777777" w:rsidR="009D7751" w:rsidRPr="00E15F9B" w:rsidRDefault="00B44778" w:rsidP="000371FF">
      <w:pPr>
        <w:pStyle w:val="a5"/>
        <w:numPr>
          <w:ilvl w:val="0"/>
          <w:numId w:val="1"/>
        </w:numPr>
        <w:rPr>
          <w:color w:val="000000"/>
          <w:sz w:val="22"/>
          <w:szCs w:val="22"/>
        </w:rPr>
      </w:pPr>
      <w:r w:rsidRPr="00BE7E28">
        <w:rPr>
          <w:color w:val="000000"/>
          <w:highlight w:val="yellow"/>
        </w:rPr>
        <w:t>Т</w:t>
      </w:r>
      <w:r w:rsidR="009D7751" w:rsidRPr="00BE7E28">
        <w:rPr>
          <w:color w:val="000000"/>
          <w:highlight w:val="yellow"/>
        </w:rPr>
        <w:t>ребования</w:t>
      </w:r>
      <w:r w:rsidRPr="00B44778">
        <w:rPr>
          <w:color w:val="000000"/>
        </w:rPr>
        <w:t xml:space="preserve"> к документированию</w:t>
      </w:r>
    </w:p>
    <w:p w14:paraId="2965F42D" w14:textId="0FE626D5" w:rsidR="004E4BD6" w:rsidRPr="00CE3F4F" w:rsidRDefault="004E4BD6" w:rsidP="000371FF">
      <w:pPr>
        <w:pStyle w:val="Default"/>
        <w:numPr>
          <w:ilvl w:val="0"/>
          <w:numId w:val="23"/>
        </w:numPr>
        <w:rPr>
          <w:highlight w:val="yellow"/>
        </w:rPr>
      </w:pPr>
      <w:r w:rsidRPr="004E4BD6">
        <w:t xml:space="preserve">перечень подлежащих разработке документов; </w:t>
      </w:r>
      <w:r w:rsidR="00CE3F4F" w:rsidRPr="00CE3F4F">
        <w:rPr>
          <w:rStyle w:val="21"/>
          <w:highlight w:val="yellow"/>
        </w:rPr>
        <w:t>соответствующих требованиям ГОСТ 34.201 и НТД отрасли заказчика</w:t>
      </w:r>
    </w:p>
    <w:p w14:paraId="4755361E" w14:textId="77777777" w:rsidR="004E4BD6" w:rsidRPr="004E4BD6" w:rsidRDefault="004E4BD6" w:rsidP="000371FF">
      <w:pPr>
        <w:pStyle w:val="Default"/>
        <w:numPr>
          <w:ilvl w:val="0"/>
          <w:numId w:val="23"/>
        </w:numPr>
      </w:pPr>
      <w:r w:rsidRPr="004E4BD6">
        <w:t xml:space="preserve">вид представления и количество документов; </w:t>
      </w:r>
    </w:p>
    <w:p w14:paraId="2B09F996" w14:textId="77777777" w:rsidR="004E4BD6" w:rsidRPr="004E4BD6" w:rsidRDefault="004E4BD6" w:rsidP="000371FF">
      <w:pPr>
        <w:pStyle w:val="Default"/>
        <w:numPr>
          <w:ilvl w:val="0"/>
          <w:numId w:val="23"/>
        </w:numPr>
      </w:pPr>
      <w:r w:rsidRPr="004E4BD6">
        <w:t>требования по использованию ЕСКД и ЕСПД при разработке документов.</w:t>
      </w:r>
    </w:p>
    <w:p w14:paraId="38B8BD6B" w14:textId="77777777" w:rsidR="00EE0238" w:rsidRPr="004E4BD6" w:rsidRDefault="004E4BD6" w:rsidP="000371FF">
      <w:pPr>
        <w:pStyle w:val="Default"/>
        <w:numPr>
          <w:ilvl w:val="0"/>
          <w:numId w:val="23"/>
        </w:numPr>
      </w:pPr>
      <w:r w:rsidRPr="004E4BD6">
        <w:t>При отсутствии государственных стандартов, определяющих требования к документированию элементов АС, дополнительно включают требования к составу и содержанию таких документов.</w:t>
      </w:r>
    </w:p>
    <w:p w14:paraId="2247881E" w14:textId="77777777" w:rsidR="009D7751" w:rsidRPr="00B44778" w:rsidRDefault="00B44778" w:rsidP="000371FF">
      <w:pPr>
        <w:pStyle w:val="a5"/>
        <w:numPr>
          <w:ilvl w:val="0"/>
          <w:numId w:val="1"/>
        </w:numPr>
        <w:rPr>
          <w:color w:val="000000"/>
        </w:rPr>
      </w:pPr>
      <w:r w:rsidRPr="00B44778">
        <w:rPr>
          <w:color w:val="000000"/>
        </w:rPr>
        <w:t>Источники разработки</w:t>
      </w:r>
    </w:p>
    <w:p w14:paraId="2D3D9D00" w14:textId="6693C90A" w:rsidR="009D7751" w:rsidRDefault="000371FF" w:rsidP="000371FF">
      <w:r>
        <w:t>Должны быть перечислены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АС.</w:t>
      </w:r>
    </w:p>
    <w:p w14:paraId="0271F060" w14:textId="77777777" w:rsidR="00CE3F4F" w:rsidRPr="00CE3F4F" w:rsidRDefault="00CE3F4F" w:rsidP="00CE3F4F">
      <w:pPr>
        <w:pStyle w:val="22"/>
        <w:numPr>
          <w:ilvl w:val="1"/>
          <w:numId w:val="34"/>
        </w:numPr>
        <w:shd w:val="clear" w:color="auto" w:fill="auto"/>
        <w:tabs>
          <w:tab w:val="left" w:pos="1103"/>
        </w:tabs>
        <w:spacing w:before="0" w:line="250" w:lineRule="exact"/>
        <w:ind w:firstLine="560"/>
        <w:rPr>
          <w:highlight w:val="yellow"/>
        </w:rPr>
      </w:pPr>
      <w:bookmarkStart w:id="8" w:name="_GoBack"/>
      <w:bookmarkEnd w:id="8"/>
      <w:r w:rsidRPr="00CE3F4F">
        <w:rPr>
          <w:rStyle w:val="21"/>
          <w:color w:val="000000"/>
          <w:highlight w:val="yellow"/>
        </w:rPr>
        <w:t>В состав ТЗ на АС при наличии утвержденных методик включают приложения, содержащие:</w:t>
      </w:r>
    </w:p>
    <w:p w14:paraId="681F36D7" w14:textId="77777777" w:rsidR="00CE3F4F" w:rsidRPr="00CE3F4F" w:rsidRDefault="00CE3F4F" w:rsidP="00CE3F4F">
      <w:pPr>
        <w:pStyle w:val="22"/>
        <w:numPr>
          <w:ilvl w:val="0"/>
          <w:numId w:val="38"/>
        </w:numPr>
        <w:shd w:val="clear" w:color="auto" w:fill="auto"/>
        <w:tabs>
          <w:tab w:val="left" w:pos="869"/>
        </w:tabs>
        <w:spacing w:before="0" w:line="250" w:lineRule="exact"/>
        <w:ind w:firstLine="560"/>
        <w:rPr>
          <w:highlight w:val="yellow"/>
        </w:rPr>
      </w:pPr>
      <w:r w:rsidRPr="00CE3F4F">
        <w:rPr>
          <w:rStyle w:val="21"/>
          <w:color w:val="000000"/>
          <w:highlight w:val="yellow"/>
        </w:rPr>
        <w:t>расчет ожидаемой эффективности системы;</w:t>
      </w:r>
    </w:p>
    <w:p w14:paraId="1087B725" w14:textId="77777777" w:rsidR="00CE3F4F" w:rsidRPr="00CE3F4F" w:rsidRDefault="00CE3F4F" w:rsidP="00CE3F4F">
      <w:pPr>
        <w:pStyle w:val="22"/>
        <w:numPr>
          <w:ilvl w:val="0"/>
          <w:numId w:val="38"/>
        </w:numPr>
        <w:shd w:val="clear" w:color="auto" w:fill="auto"/>
        <w:tabs>
          <w:tab w:val="left" w:pos="869"/>
        </w:tabs>
        <w:spacing w:before="0" w:line="250" w:lineRule="exact"/>
        <w:ind w:firstLine="560"/>
        <w:rPr>
          <w:highlight w:val="yellow"/>
        </w:rPr>
      </w:pPr>
      <w:r w:rsidRPr="00CE3F4F">
        <w:rPr>
          <w:rStyle w:val="21"/>
          <w:color w:val="000000"/>
          <w:highlight w:val="yellow"/>
        </w:rPr>
        <w:t>оценку научно-технического уровня системы.</w:t>
      </w:r>
    </w:p>
    <w:p w14:paraId="4E946D28" w14:textId="77777777" w:rsidR="00CE3F4F" w:rsidRDefault="00CE3F4F" w:rsidP="000371FF"/>
    <w:p w14:paraId="38D96C88" w14:textId="00F2BC7E" w:rsidR="00CE3F4F" w:rsidRDefault="00CE3F4F" w:rsidP="000371FF"/>
    <w:p w14:paraId="7B35D781" w14:textId="77777777" w:rsidR="00CE3F4F" w:rsidRPr="00E15F9B" w:rsidRDefault="00CE3F4F" w:rsidP="000371FF">
      <w:pPr>
        <w:rPr>
          <w:color w:val="000000"/>
          <w:sz w:val="22"/>
          <w:szCs w:val="22"/>
        </w:rPr>
      </w:pPr>
    </w:p>
    <w:sectPr w:rsidR="00CE3F4F" w:rsidRPr="00E15F9B" w:rsidSect="00322544">
      <w:headerReference w:type="defaul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Виктор Григорьев" w:date="2022-12-21T16:56:00Z" w:initials="ВГ">
    <w:p w14:paraId="2102492B" w14:textId="77777777" w:rsidR="00F073D0" w:rsidRDefault="00F073D0">
      <w:pPr>
        <w:pStyle w:val="af"/>
      </w:pPr>
      <w:r>
        <w:rPr>
          <w:rStyle w:val="ae"/>
        </w:rPr>
        <w:annotationRef/>
      </w:r>
      <w:r>
        <w:t>В 89 нет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02492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C5CE9" w14:textId="77777777" w:rsidR="00153D4D" w:rsidRDefault="00153D4D" w:rsidP="00052558">
      <w:r>
        <w:separator/>
      </w:r>
    </w:p>
  </w:endnote>
  <w:endnote w:type="continuationSeparator" w:id="0">
    <w:p w14:paraId="6BDFDACC" w14:textId="77777777" w:rsidR="00153D4D" w:rsidRDefault="00153D4D" w:rsidP="0005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8508F" w14:textId="77777777" w:rsidR="00153D4D" w:rsidRDefault="00153D4D" w:rsidP="00052558">
      <w:r>
        <w:separator/>
      </w:r>
    </w:p>
  </w:footnote>
  <w:footnote w:type="continuationSeparator" w:id="0">
    <w:p w14:paraId="5DAB1AFB" w14:textId="77777777" w:rsidR="00153D4D" w:rsidRDefault="00153D4D" w:rsidP="0005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F254DE" w14:textId="61C65BD0" w:rsidR="00322544" w:rsidRDefault="00322544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="00CE3F4F">
      <w:rPr>
        <w:noProof/>
      </w:rPr>
      <w:t>8</w:t>
    </w:r>
    <w:r>
      <w:fldChar w:fldCharType="end"/>
    </w:r>
  </w:p>
  <w:p w14:paraId="6BAE845D" w14:textId="77777777" w:rsidR="00322544" w:rsidRDefault="0032254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4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1" w15:restartNumberingAfterBreak="0">
    <w:nsid w:val="0000000B"/>
    <w:multiLevelType w:val="multilevel"/>
    <w:tmpl w:val="0000000A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6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6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6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6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6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6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6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6"/>
      <w:numFmt w:val="decimal"/>
      <w:lvlText w:val="%1.%2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-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4" w15:restartNumberingAfterBreak="0">
    <w:nsid w:val="00000019"/>
    <w:multiLevelType w:val="multilevel"/>
    <w:tmpl w:val="00000018"/>
    <w:lvl w:ilvl="0">
      <w:start w:val="6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6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6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6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6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6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6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6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6"/>
      <w:numFmt w:val="decimal"/>
      <w:lvlText w:val="2.6.1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5" w15:restartNumberingAfterBreak="0">
    <w:nsid w:val="0000001B"/>
    <w:multiLevelType w:val="multilevel"/>
    <w:tmpl w:val="0000001A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6" w15:restartNumberingAfterBreak="0">
    <w:nsid w:val="00000023"/>
    <w:multiLevelType w:val="multilevel"/>
    <w:tmpl w:val="00000022"/>
    <w:lvl w:ilvl="0">
      <w:start w:val="1"/>
      <w:numFmt w:val="decimal"/>
      <w:lvlText w:val="2.6.3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2.6.3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2.6.3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2.6.3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2.6.3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2.6.3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2.6.3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2.6.3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2.6.3.%1.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7" w15:restartNumberingAfterBreak="0">
    <w:nsid w:val="00000025"/>
    <w:multiLevelType w:val="multilevel"/>
    <w:tmpl w:val="00000024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8" w15:restartNumberingAfterBreak="0">
    <w:nsid w:val="00000027"/>
    <w:multiLevelType w:val="multilevel"/>
    <w:tmpl w:val="00000026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9" w15:restartNumberingAfterBreak="0">
    <w:nsid w:val="0000002B"/>
    <w:multiLevelType w:val="multilevel"/>
    <w:tmpl w:val="0000002A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10" w15:restartNumberingAfterBreak="0">
    <w:nsid w:val="0000002D"/>
    <w:multiLevelType w:val="multilevel"/>
    <w:tmpl w:val="0000002C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11" w15:restartNumberingAfterBreak="0">
    <w:nsid w:val="0000002F"/>
    <w:multiLevelType w:val="multilevel"/>
    <w:tmpl w:val="0000002E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12" w15:restartNumberingAfterBreak="0">
    <w:nsid w:val="00000031"/>
    <w:multiLevelType w:val="multilevel"/>
    <w:tmpl w:val="00000030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13" w15:restartNumberingAfterBreak="0">
    <w:nsid w:val="00000033"/>
    <w:multiLevelType w:val="multilevel"/>
    <w:tmpl w:val="00000032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14" w15:restartNumberingAfterBreak="0">
    <w:nsid w:val="00000037"/>
    <w:multiLevelType w:val="multilevel"/>
    <w:tmpl w:val="00000036"/>
    <w:lvl w:ilvl="0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)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-10"/>
        <w:w w:val="100"/>
        <w:position w:val="0"/>
        <w:sz w:val="20"/>
        <w:szCs w:val="20"/>
        <w:u w:val="none"/>
      </w:rPr>
    </w:lvl>
  </w:abstractNum>
  <w:abstractNum w:abstractNumId="15" w15:restartNumberingAfterBreak="0">
    <w:nsid w:val="06144AD3"/>
    <w:multiLevelType w:val="hybridMultilevel"/>
    <w:tmpl w:val="99F83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4E291C"/>
    <w:multiLevelType w:val="hybridMultilevel"/>
    <w:tmpl w:val="911A3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960178"/>
    <w:multiLevelType w:val="hybridMultilevel"/>
    <w:tmpl w:val="2A28A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94028B"/>
    <w:multiLevelType w:val="hybridMultilevel"/>
    <w:tmpl w:val="9746F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CE2034"/>
    <w:multiLevelType w:val="hybridMultilevel"/>
    <w:tmpl w:val="25384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F5412E"/>
    <w:multiLevelType w:val="hybridMultilevel"/>
    <w:tmpl w:val="6F06C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B014EB"/>
    <w:multiLevelType w:val="hybridMultilevel"/>
    <w:tmpl w:val="83302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9C5548"/>
    <w:multiLevelType w:val="hybridMultilevel"/>
    <w:tmpl w:val="F022F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A6316A"/>
    <w:multiLevelType w:val="hybridMultilevel"/>
    <w:tmpl w:val="EC368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4902C5"/>
    <w:multiLevelType w:val="hybridMultilevel"/>
    <w:tmpl w:val="DC1EF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D97C5F"/>
    <w:multiLevelType w:val="hybridMultilevel"/>
    <w:tmpl w:val="2D00D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B67164"/>
    <w:multiLevelType w:val="hybridMultilevel"/>
    <w:tmpl w:val="9800C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BB72E1"/>
    <w:multiLevelType w:val="hybridMultilevel"/>
    <w:tmpl w:val="F7368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E493A"/>
    <w:multiLevelType w:val="hybridMultilevel"/>
    <w:tmpl w:val="ECA04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262DB6"/>
    <w:multiLevelType w:val="hybridMultilevel"/>
    <w:tmpl w:val="CF36C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E2B33"/>
    <w:multiLevelType w:val="hybridMultilevel"/>
    <w:tmpl w:val="F8A68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CE3601"/>
    <w:multiLevelType w:val="multilevel"/>
    <w:tmpl w:val="57A85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03A5E0F"/>
    <w:multiLevelType w:val="hybridMultilevel"/>
    <w:tmpl w:val="74988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29E"/>
    <w:multiLevelType w:val="hybridMultilevel"/>
    <w:tmpl w:val="92683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92D48"/>
    <w:multiLevelType w:val="hybridMultilevel"/>
    <w:tmpl w:val="A2AAC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31DCC"/>
    <w:multiLevelType w:val="hybridMultilevel"/>
    <w:tmpl w:val="98BAB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A15D27"/>
    <w:multiLevelType w:val="hybridMultilevel"/>
    <w:tmpl w:val="BF9C3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90F69"/>
    <w:multiLevelType w:val="hybridMultilevel"/>
    <w:tmpl w:val="E6109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7"/>
  </w:num>
  <w:num w:numId="3">
    <w:abstractNumId w:val="35"/>
  </w:num>
  <w:num w:numId="4">
    <w:abstractNumId w:val="25"/>
  </w:num>
  <w:num w:numId="5">
    <w:abstractNumId w:val="19"/>
  </w:num>
  <w:num w:numId="6">
    <w:abstractNumId w:val="21"/>
  </w:num>
  <w:num w:numId="7">
    <w:abstractNumId w:val="15"/>
  </w:num>
  <w:num w:numId="8">
    <w:abstractNumId w:val="16"/>
  </w:num>
  <w:num w:numId="9">
    <w:abstractNumId w:val="26"/>
  </w:num>
  <w:num w:numId="10">
    <w:abstractNumId w:val="29"/>
  </w:num>
  <w:num w:numId="11">
    <w:abstractNumId w:val="23"/>
  </w:num>
  <w:num w:numId="12">
    <w:abstractNumId w:val="17"/>
  </w:num>
  <w:num w:numId="13">
    <w:abstractNumId w:val="32"/>
  </w:num>
  <w:num w:numId="14">
    <w:abstractNumId w:val="27"/>
  </w:num>
  <w:num w:numId="15">
    <w:abstractNumId w:val="30"/>
  </w:num>
  <w:num w:numId="16">
    <w:abstractNumId w:val="22"/>
  </w:num>
  <w:num w:numId="17">
    <w:abstractNumId w:val="28"/>
  </w:num>
  <w:num w:numId="18">
    <w:abstractNumId w:val="20"/>
  </w:num>
  <w:num w:numId="19">
    <w:abstractNumId w:val="33"/>
  </w:num>
  <w:num w:numId="20">
    <w:abstractNumId w:val="18"/>
  </w:num>
  <w:num w:numId="21">
    <w:abstractNumId w:val="36"/>
  </w:num>
  <w:num w:numId="22">
    <w:abstractNumId w:val="24"/>
  </w:num>
  <w:num w:numId="23">
    <w:abstractNumId w:val="34"/>
  </w:num>
  <w:num w:numId="24">
    <w:abstractNumId w:val="0"/>
  </w:num>
  <w:num w:numId="25">
    <w:abstractNumId w:val="3"/>
  </w:num>
  <w:num w:numId="26">
    <w:abstractNumId w:val="2"/>
  </w:num>
  <w:num w:numId="27">
    <w:abstractNumId w:val="5"/>
  </w:num>
  <w:num w:numId="28">
    <w:abstractNumId w:val="4"/>
  </w:num>
  <w:num w:numId="29">
    <w:abstractNumId w:val="7"/>
  </w:num>
  <w:num w:numId="30">
    <w:abstractNumId w:val="6"/>
  </w:num>
  <w:num w:numId="31">
    <w:abstractNumId w:val="8"/>
  </w:num>
  <w:num w:numId="32">
    <w:abstractNumId w:val="9"/>
  </w:num>
  <w:num w:numId="33">
    <w:abstractNumId w:val="10"/>
  </w:num>
  <w:num w:numId="34">
    <w:abstractNumId w:val="1"/>
  </w:num>
  <w:num w:numId="35">
    <w:abstractNumId w:val="11"/>
  </w:num>
  <w:num w:numId="36">
    <w:abstractNumId w:val="12"/>
  </w:num>
  <w:num w:numId="37">
    <w:abstractNumId w:val="13"/>
  </w:num>
  <w:num w:numId="38">
    <w:abstractNumId w:val="14"/>
  </w:num>
  <w:numIdMacAtCleanup w:val="2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иктор Григорьев">
    <w15:presenceInfo w15:providerId="Windows Live" w15:userId="0734def3e11143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comments="0" w:formatting="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51"/>
    <w:rsid w:val="0001224A"/>
    <w:rsid w:val="00020A9F"/>
    <w:rsid w:val="000371FF"/>
    <w:rsid w:val="0004641A"/>
    <w:rsid w:val="00052558"/>
    <w:rsid w:val="00066A98"/>
    <w:rsid w:val="00075012"/>
    <w:rsid w:val="0007743A"/>
    <w:rsid w:val="000D101D"/>
    <w:rsid w:val="000F42BF"/>
    <w:rsid w:val="00100460"/>
    <w:rsid w:val="0010219F"/>
    <w:rsid w:val="00153D4D"/>
    <w:rsid w:val="00153F3C"/>
    <w:rsid w:val="00176DCB"/>
    <w:rsid w:val="001943C2"/>
    <w:rsid w:val="001B4AA5"/>
    <w:rsid w:val="001D3DD4"/>
    <w:rsid w:val="00210E9D"/>
    <w:rsid w:val="002175D3"/>
    <w:rsid w:val="00227459"/>
    <w:rsid w:val="0023496F"/>
    <w:rsid w:val="002C7653"/>
    <w:rsid w:val="00322544"/>
    <w:rsid w:val="003432E4"/>
    <w:rsid w:val="00344E12"/>
    <w:rsid w:val="00362CF7"/>
    <w:rsid w:val="003D7AA1"/>
    <w:rsid w:val="00411D73"/>
    <w:rsid w:val="00416701"/>
    <w:rsid w:val="004175E9"/>
    <w:rsid w:val="0042049C"/>
    <w:rsid w:val="00484ECE"/>
    <w:rsid w:val="004A1C38"/>
    <w:rsid w:val="004D5AFF"/>
    <w:rsid w:val="004D5B9C"/>
    <w:rsid w:val="004E4BD6"/>
    <w:rsid w:val="00505EE4"/>
    <w:rsid w:val="005C0997"/>
    <w:rsid w:val="005E15BC"/>
    <w:rsid w:val="00611BB1"/>
    <w:rsid w:val="006703B1"/>
    <w:rsid w:val="006839BA"/>
    <w:rsid w:val="006C4D3E"/>
    <w:rsid w:val="006D453F"/>
    <w:rsid w:val="00715AB6"/>
    <w:rsid w:val="00716C53"/>
    <w:rsid w:val="00721248"/>
    <w:rsid w:val="00780916"/>
    <w:rsid w:val="007E6DBF"/>
    <w:rsid w:val="008357A6"/>
    <w:rsid w:val="008854E3"/>
    <w:rsid w:val="00897432"/>
    <w:rsid w:val="008E384B"/>
    <w:rsid w:val="00946373"/>
    <w:rsid w:val="00981D9B"/>
    <w:rsid w:val="00991DB3"/>
    <w:rsid w:val="009B3A16"/>
    <w:rsid w:val="009C317F"/>
    <w:rsid w:val="009D7751"/>
    <w:rsid w:val="00A02FCE"/>
    <w:rsid w:val="00A31574"/>
    <w:rsid w:val="00B44778"/>
    <w:rsid w:val="00B9435E"/>
    <w:rsid w:val="00BB0548"/>
    <w:rsid w:val="00BC5673"/>
    <w:rsid w:val="00BC5F6C"/>
    <w:rsid w:val="00BE4403"/>
    <w:rsid w:val="00BE7E28"/>
    <w:rsid w:val="00BF22F7"/>
    <w:rsid w:val="00BF426C"/>
    <w:rsid w:val="00BF6CB3"/>
    <w:rsid w:val="00BF6F42"/>
    <w:rsid w:val="00C0190D"/>
    <w:rsid w:val="00C704B8"/>
    <w:rsid w:val="00CA43E4"/>
    <w:rsid w:val="00CE3F4F"/>
    <w:rsid w:val="00D16847"/>
    <w:rsid w:val="00DA71C4"/>
    <w:rsid w:val="00E15F9B"/>
    <w:rsid w:val="00E66855"/>
    <w:rsid w:val="00E81E72"/>
    <w:rsid w:val="00E83FF2"/>
    <w:rsid w:val="00EE0238"/>
    <w:rsid w:val="00F073D0"/>
    <w:rsid w:val="00F17A9A"/>
    <w:rsid w:val="00F25C87"/>
    <w:rsid w:val="00F36C48"/>
    <w:rsid w:val="00F73613"/>
    <w:rsid w:val="00FB6A80"/>
    <w:rsid w:val="00FD0DC8"/>
    <w:rsid w:val="00FD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06270F"/>
  <w15:chartTrackingRefBased/>
  <w15:docId w15:val="{A820ED1C-8B1B-40FE-8C8C-E5E354A0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B9C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qFormat/>
    <w:rsid w:val="009D7751"/>
    <w:pPr>
      <w:spacing w:before="84" w:after="167"/>
      <w:outlineLvl w:val="0"/>
    </w:pPr>
    <w:rPr>
      <w:rFonts w:ascii="Verdana" w:hAnsi="Verdana"/>
      <w:b/>
      <w:bCs/>
      <w:color w:val="003399"/>
      <w:kern w:val="36"/>
      <w:sz w:val="27"/>
      <w:szCs w:val="27"/>
    </w:rPr>
  </w:style>
  <w:style w:type="paragraph" w:styleId="2">
    <w:name w:val="heading 2"/>
    <w:basedOn w:val="a"/>
    <w:next w:val="a"/>
    <w:link w:val="20"/>
    <w:qFormat/>
    <w:rsid w:val="007E6DBF"/>
    <w:pPr>
      <w:spacing w:before="84"/>
      <w:jc w:val="center"/>
      <w:outlineLvl w:val="1"/>
    </w:pPr>
    <w:rPr>
      <w:b/>
      <w:bCs/>
      <w:sz w:val="28"/>
      <w:szCs w:val="23"/>
    </w:rPr>
  </w:style>
  <w:style w:type="paragraph" w:styleId="3">
    <w:name w:val="heading 3"/>
    <w:basedOn w:val="a"/>
    <w:link w:val="30"/>
    <w:qFormat/>
    <w:rsid w:val="004175E9"/>
    <w:pPr>
      <w:spacing w:before="84"/>
      <w:jc w:val="center"/>
      <w:outlineLvl w:val="2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9D7751"/>
    <w:rPr>
      <w:rFonts w:ascii="Verdana" w:hAnsi="Verdana" w:hint="default"/>
      <w:b w:val="0"/>
      <w:b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HTML">
    <w:name w:val="HTML Preformatted"/>
    <w:basedOn w:val="a"/>
    <w:rsid w:val="009D7751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/>
    </w:pPr>
    <w:rPr>
      <w:rFonts w:ascii="Courier New" w:hAnsi="Courier New" w:cs="Courier New"/>
      <w:sz w:val="20"/>
      <w:szCs w:val="20"/>
    </w:rPr>
  </w:style>
  <w:style w:type="paragraph" w:styleId="a4">
    <w:name w:val="Normal (Web)"/>
    <w:basedOn w:val="a"/>
    <w:rsid w:val="009D7751"/>
    <w:pPr>
      <w:spacing w:before="100" w:beforeAutospacing="1" w:after="100" w:afterAutospacing="1"/>
    </w:pPr>
  </w:style>
  <w:style w:type="paragraph" w:styleId="a5">
    <w:name w:val="Title"/>
    <w:basedOn w:val="a"/>
    <w:next w:val="a"/>
    <w:link w:val="a6"/>
    <w:qFormat/>
    <w:rsid w:val="00A02FCE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a6">
    <w:name w:val="Заголовок Знак"/>
    <w:link w:val="a5"/>
    <w:rsid w:val="00A02FCE"/>
    <w:rPr>
      <w:b/>
      <w:bCs/>
      <w:kern w:val="28"/>
      <w:sz w:val="32"/>
      <w:szCs w:val="32"/>
    </w:rPr>
  </w:style>
  <w:style w:type="paragraph" w:customStyle="1" w:styleId="Default">
    <w:name w:val="Default"/>
    <w:rsid w:val="0010046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20">
    <w:name w:val="Заголовок 2 Знак"/>
    <w:link w:val="2"/>
    <w:rsid w:val="00100460"/>
    <w:rPr>
      <w:b/>
      <w:bCs/>
      <w:sz w:val="28"/>
      <w:szCs w:val="23"/>
    </w:rPr>
  </w:style>
  <w:style w:type="character" w:customStyle="1" w:styleId="30">
    <w:name w:val="Заголовок 3 Знак"/>
    <w:link w:val="3"/>
    <w:rsid w:val="004175E9"/>
    <w:rPr>
      <w:b/>
      <w:bCs/>
      <w:sz w:val="24"/>
    </w:rPr>
  </w:style>
  <w:style w:type="character" w:customStyle="1" w:styleId="10">
    <w:name w:val="Основной текст Знак1"/>
    <w:link w:val="a7"/>
    <w:uiPriority w:val="99"/>
    <w:rsid w:val="00D16847"/>
    <w:rPr>
      <w:rFonts w:ascii="Arial" w:hAnsi="Arial" w:cs="Arial"/>
      <w:sz w:val="17"/>
      <w:szCs w:val="17"/>
    </w:rPr>
  </w:style>
  <w:style w:type="paragraph" w:styleId="a7">
    <w:name w:val="Body Text"/>
    <w:basedOn w:val="a"/>
    <w:link w:val="10"/>
    <w:uiPriority w:val="99"/>
    <w:rsid w:val="00D16847"/>
    <w:pPr>
      <w:widowControl w:val="0"/>
      <w:spacing w:line="295" w:lineRule="auto"/>
      <w:ind w:firstLine="400"/>
      <w:jc w:val="left"/>
    </w:pPr>
    <w:rPr>
      <w:rFonts w:ascii="Arial" w:hAnsi="Arial" w:cs="Arial"/>
      <w:sz w:val="17"/>
      <w:szCs w:val="17"/>
    </w:rPr>
  </w:style>
  <w:style w:type="character" w:customStyle="1" w:styleId="a8">
    <w:name w:val="Основной текст Знак"/>
    <w:rsid w:val="00D16847"/>
    <w:rPr>
      <w:sz w:val="24"/>
      <w:szCs w:val="24"/>
    </w:rPr>
  </w:style>
  <w:style w:type="paragraph" w:styleId="a9">
    <w:name w:val="header"/>
    <w:basedOn w:val="a"/>
    <w:link w:val="aa"/>
    <w:uiPriority w:val="99"/>
    <w:rsid w:val="0005255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052558"/>
    <w:rPr>
      <w:sz w:val="24"/>
      <w:szCs w:val="24"/>
    </w:rPr>
  </w:style>
  <w:style w:type="paragraph" w:styleId="ab">
    <w:name w:val="footer"/>
    <w:basedOn w:val="a"/>
    <w:link w:val="ac"/>
    <w:rsid w:val="0005255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rsid w:val="00052558"/>
    <w:rPr>
      <w:sz w:val="24"/>
      <w:szCs w:val="24"/>
    </w:rPr>
  </w:style>
  <w:style w:type="table" w:styleId="ad">
    <w:name w:val="Table Grid"/>
    <w:basedOn w:val="a1"/>
    <w:rsid w:val="0005255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Основной текст (2)_"/>
    <w:basedOn w:val="a0"/>
    <w:link w:val="22"/>
    <w:uiPriority w:val="99"/>
    <w:rsid w:val="00411D73"/>
    <w:rPr>
      <w:rFonts w:ascii="Arial" w:hAnsi="Arial" w:cs="Arial"/>
      <w:spacing w:val="-10"/>
      <w:shd w:val="clear" w:color="auto" w:fill="FFFFFF"/>
    </w:rPr>
  </w:style>
  <w:style w:type="paragraph" w:customStyle="1" w:styleId="22">
    <w:name w:val="Основной текст (2)"/>
    <w:basedOn w:val="a"/>
    <w:link w:val="21"/>
    <w:uiPriority w:val="99"/>
    <w:rsid w:val="00411D73"/>
    <w:pPr>
      <w:widowControl w:val="0"/>
      <w:shd w:val="clear" w:color="auto" w:fill="FFFFFF"/>
      <w:spacing w:before="480" w:line="230" w:lineRule="exact"/>
      <w:ind w:firstLine="0"/>
    </w:pPr>
    <w:rPr>
      <w:rFonts w:ascii="Arial" w:hAnsi="Arial" w:cs="Arial"/>
      <w:spacing w:val="-10"/>
      <w:sz w:val="20"/>
      <w:szCs w:val="20"/>
    </w:rPr>
  </w:style>
  <w:style w:type="character" w:styleId="ae">
    <w:name w:val="annotation reference"/>
    <w:basedOn w:val="a0"/>
    <w:rsid w:val="00F073D0"/>
    <w:rPr>
      <w:sz w:val="16"/>
      <w:szCs w:val="16"/>
    </w:rPr>
  </w:style>
  <w:style w:type="paragraph" w:styleId="af">
    <w:name w:val="annotation text"/>
    <w:basedOn w:val="a"/>
    <w:link w:val="af0"/>
    <w:rsid w:val="00F073D0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rsid w:val="00F073D0"/>
  </w:style>
  <w:style w:type="paragraph" w:styleId="af1">
    <w:name w:val="annotation subject"/>
    <w:basedOn w:val="af"/>
    <w:next w:val="af"/>
    <w:link w:val="af2"/>
    <w:rsid w:val="00F073D0"/>
    <w:rPr>
      <w:b/>
      <w:bCs/>
    </w:rPr>
  </w:style>
  <w:style w:type="character" w:customStyle="1" w:styleId="af2">
    <w:name w:val="Тема примечания Знак"/>
    <w:basedOn w:val="af0"/>
    <w:link w:val="af1"/>
    <w:rsid w:val="00F073D0"/>
    <w:rPr>
      <w:b/>
      <w:bCs/>
    </w:rPr>
  </w:style>
  <w:style w:type="paragraph" w:styleId="af3">
    <w:name w:val="Balloon Text"/>
    <w:basedOn w:val="a"/>
    <w:link w:val="af4"/>
    <w:rsid w:val="00F073D0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rsid w:val="00F073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399272">
      <w:bodyDiv w:val="1"/>
      <w:marLeft w:val="0"/>
      <w:marRight w:val="0"/>
      <w:marTop w:val="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5C774-B362-4D9F-B711-DF53AD620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2824</Words>
  <Characters>16099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50</vt:i4>
      </vt:variant>
    </vt:vector>
  </HeadingPairs>
  <TitlesOfParts>
    <vt:vector size="51" baseType="lpstr">
      <vt:lpstr>УДК 668</vt:lpstr>
      <vt:lpstr>Общие сведения</vt:lpstr>
      <vt:lpstr>    Полное наименование системы и ее условное обозначение </vt:lpstr>
      <vt:lpstr>    Шифр темы (при наличии)</vt:lpstr>
      <vt:lpstr>    Наименование организации - заказчика АС, наименование организации-разработчика</vt:lpstr>
      <vt:lpstr>    Перечень документов, на основании которых создается система, кем и когда утвержд</vt:lpstr>
      <vt:lpstr>    Плановые сроки начала и окончания работы по созданию системы </vt:lpstr>
      <vt:lpstr>    Общие сведения об источниках и порядке финансирования работ</vt:lpstr>
      <vt:lpstr>    порядок оформления и предъявления заказчику результатов работ по созданию систем</vt:lpstr>
      <vt:lpstr>Цели и назначение создания автоматизированной системы</vt:lpstr>
      <vt:lpstr>    Цели создания системы</vt:lpstr>
      <vt:lpstr>    Назначение системы</vt:lpstr>
      <vt:lpstr>Характеристика объектов автоматизации</vt:lpstr>
      <vt:lpstr>Требования к автоматизированной системе</vt:lpstr>
      <vt:lpstr>    Требования к структуре АС в целом</vt:lpstr>
      <vt:lpstr>        Перечень подсистем их назначение и основные характеристики</vt:lpstr>
      <vt:lpstr>        Требования к способам и средствам обеспечения информационного взаимодействия ком</vt:lpstr>
      <vt:lpstr>        Требования к характеристикам взаимосвязей создаваемой АС со смежными АС</vt:lpstr>
      <vt:lpstr>        Требования к режимам функционирования АС</vt:lpstr>
      <vt:lpstr>        Требования по диагностированию АС</vt:lpstr>
      <vt:lpstr>        Перспективы развития, модернизации АС</vt:lpstr>
      <vt:lpstr>    Требования к функциям (задачам), выполняемым АС системой</vt:lpstr>
      <vt:lpstr>    Требования к видам обеспечения АС</vt:lpstr>
      <vt:lpstr>        Требования к математическому обеспечению</vt:lpstr>
      <vt:lpstr>        Требования к информационному обеспечению </vt:lpstr>
      <vt:lpstr>        Требования к лингвистическому обеспечению</vt:lpstr>
      <vt:lpstr>        Требования к программному обеспечению</vt:lpstr>
      <vt:lpstr>        Требования к техническому обеспечению</vt:lpstr>
      <vt:lpstr>        Требования к метрологическому обеспечению</vt:lpstr>
      <vt:lpstr>        Требования к организационному обеспечению</vt:lpstr>
      <vt:lpstr>        Требования к методическому обеспечению </vt:lpstr>
      <vt:lpstr>    Общие технические требования к АС</vt:lpstr>
      <vt:lpstr>        Требования к численности и квалификации персонала и пользователей АС</vt:lpstr>
      <vt:lpstr>        Требования к показателям назначения</vt:lpstr>
      <vt:lpstr>        Требования к надежности </vt:lpstr>
      <vt:lpstr>        Требования безопасности </vt:lpstr>
      <vt:lpstr>        Требования к эргономике и технической эстетике </vt:lpstr>
      <vt:lpstr>        Требования к транспортабельности</vt:lpstr>
      <vt:lpstr>        Требования к эксплуатации, техническому обслуживанию, ремонту и хранению компоне</vt:lpstr>
      <vt:lpstr>        Требования к защите информации от несанкционированного доступа </vt:lpstr>
      <vt:lpstr>        Требования по сохранности информации при авариях </vt:lpstr>
      <vt:lpstr>        Требования к защите от влияния внешних воздействий </vt:lpstr>
      <vt:lpstr>        Требования к (по) патентной чистоте и патентоспособности</vt:lpstr>
      <vt:lpstr>        Требования по к стандартизации и унификации</vt:lpstr>
      <vt:lpstr>        Дополнительные требования</vt:lpstr>
      <vt:lpstr>Состав и содержание работ по созданию автоматизированной системы</vt:lpstr>
      <vt:lpstr>Порядок разработки автоматизированной системы</vt:lpstr>
      <vt:lpstr>Порядок контроля и приемки системы </vt:lpstr>
      <vt:lpstr>Требования к составу и содержанию работ по подготовке объекта автоматизации к вв</vt:lpstr>
      <vt:lpstr>Требования к документированию</vt:lpstr>
      <vt:lpstr>Источники разработки</vt:lpstr>
    </vt:vector>
  </TitlesOfParts>
  <Company>RBC</Company>
  <LinksUpToDate>false</LinksUpToDate>
  <CharactersWithSpaces>18886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УДК 668</dc:title>
  <dc:subject/>
  <dc:creator>arybkin</dc:creator>
  <cp:keywords/>
  <dc:description/>
  <cp:lastModifiedBy>Виктор Григорьев</cp:lastModifiedBy>
  <cp:revision>5</cp:revision>
  <dcterms:created xsi:type="dcterms:W3CDTF">2022-12-18T18:31:00Z</dcterms:created>
  <dcterms:modified xsi:type="dcterms:W3CDTF">2022-12-21T15:09:00Z</dcterms:modified>
</cp:coreProperties>
</file>