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B9" w:rsidRPr="00E15F9B" w:rsidRDefault="007B3CB9" w:rsidP="007B3CB9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Pr="00E15F9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14308"/>
      </w:tblGrid>
      <w:tr w:rsidR="007B3CB9" w:rsidTr="00ED586C">
        <w:tc>
          <w:tcPr>
            <w:tcW w:w="7225" w:type="dxa"/>
          </w:tcPr>
          <w:p w:rsidR="007B3CB9" w:rsidRDefault="007B3CB9" w:rsidP="00ED586C">
            <w:pPr>
              <w:ind w:firstLine="0"/>
            </w:pPr>
            <w:r>
              <w:t xml:space="preserve">приводят перечень функций (задач), подлежащих автоматизации для АС в целом или для каждой подсистемы (при их наличии). В перечень включаются в том числе функции (задачи), обеспечивающие взаимодействие частей АС. </w:t>
            </w:r>
          </w:p>
          <w:p w:rsidR="007B3CB9" w:rsidRDefault="007B3CB9" w:rsidP="00ED586C">
            <w:r>
              <w:t xml:space="preserve">Для каждой функции (задачи) должен быть указан результат ее выполнения и, при необходимости, приведены основные характеристики результата. </w:t>
            </w:r>
          </w:p>
          <w:p w:rsidR="007B3CB9" w:rsidRDefault="007B3CB9" w:rsidP="00ED586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</w:t>
            </w:r>
            <w:r w:rsidRPr="00153F3C">
              <w:t>необходимости</w:t>
            </w:r>
            <w:r>
              <w:rPr>
                <w:sz w:val="23"/>
                <w:szCs w:val="23"/>
              </w:rPr>
              <w:t xml:space="preserve"> дополнительно могут быть указаны следующие данные: </w:t>
            </w:r>
          </w:p>
          <w:p w:rsidR="007B3CB9" w:rsidRPr="00153F3C" w:rsidRDefault="007B3CB9" w:rsidP="00ED586C">
            <w:pPr>
              <w:pStyle w:val="Default"/>
              <w:numPr>
                <w:ilvl w:val="0"/>
                <w:numId w:val="1"/>
              </w:numPr>
            </w:pPr>
            <w:r w:rsidRPr="00153F3C">
              <w:t xml:space="preserve">временной регламент реализации каждой функции (задачи); </w:t>
            </w:r>
          </w:p>
          <w:p w:rsidR="007B3CB9" w:rsidRPr="00153F3C" w:rsidRDefault="007B3CB9" w:rsidP="00ED586C">
            <w:pPr>
              <w:pStyle w:val="Default"/>
              <w:numPr>
                <w:ilvl w:val="0"/>
                <w:numId w:val="1"/>
              </w:numPr>
              <w:jc w:val="both"/>
            </w:pPr>
            <w:r w:rsidRPr="00153F3C">
              <w:t xml:space="preserve">требования к реализации каждой функции (задачи),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      </w:r>
          </w:p>
          <w:p w:rsidR="007B3CB9" w:rsidRPr="006A41DC" w:rsidRDefault="007B3CB9" w:rsidP="00ED586C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153F3C">
              <w:t>перечень и критерии отказов для каждой функции, по которой задаются требования по надежности.</w:t>
            </w:r>
          </w:p>
          <w:p w:rsidR="007B3CB9" w:rsidRDefault="007B3CB9" w:rsidP="00ED586C">
            <w:pPr>
              <w:ind w:firstLine="0"/>
            </w:pPr>
          </w:p>
        </w:tc>
        <w:tc>
          <w:tcPr>
            <w:tcW w:w="14308" w:type="dxa"/>
          </w:tcPr>
          <w:p w:rsidR="007B3CB9" w:rsidRDefault="007B3CB9" w:rsidP="00ED586C">
            <w:r w:rsidRPr="006A41DC">
              <w:rPr>
                <w:highlight w:val="cyan"/>
              </w:rPr>
              <w:t>Раздел разбивается на подразделы для каждой подсистемы</w:t>
            </w:r>
          </w:p>
          <w:p w:rsidR="007B3CB9" w:rsidRPr="006A41DC" w:rsidRDefault="007B3CB9" w:rsidP="00ED586C">
            <w:pPr>
              <w:rPr>
                <w:highlight w:val="cyan"/>
              </w:rPr>
            </w:pPr>
            <w:r w:rsidRPr="006A41DC">
              <w:rPr>
                <w:highlight w:val="cyan"/>
              </w:rPr>
              <w:t>Если про каждую функцию есть много информации, то можно сделать не список, а выделить абзац на каждую</w:t>
            </w:r>
          </w:p>
          <w:p w:rsidR="007B3CB9" w:rsidRDefault="007B3CB9" w:rsidP="00ED586C">
            <w:r w:rsidRPr="006A41DC">
              <w:rPr>
                <w:highlight w:val="cyan"/>
              </w:rPr>
              <w:t>Если информации совсем много, и она не влезает в один абзац, то можно каждой функции выделить ещё один подраздел в подразделе подсистемы</w:t>
            </w:r>
          </w:p>
        </w:tc>
      </w:tr>
    </w:tbl>
    <w:p w:rsidR="007D13AB" w:rsidRDefault="007D13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8"/>
        <w:gridCol w:w="3589"/>
        <w:gridCol w:w="3589"/>
        <w:gridCol w:w="3589"/>
        <w:gridCol w:w="3589"/>
        <w:gridCol w:w="3589"/>
      </w:tblGrid>
      <w:tr w:rsidR="00D1280B" w:rsidTr="00D1280B">
        <w:tc>
          <w:tcPr>
            <w:tcW w:w="3588" w:type="dxa"/>
          </w:tcPr>
          <w:p w:rsidR="00D1280B" w:rsidRDefault="00D1280B">
            <w:pPr>
              <w:ind w:firstLine="0"/>
            </w:pPr>
            <w:r>
              <w:t>функция</w:t>
            </w: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  <w:r>
              <w:t>вход</w:t>
            </w: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  <w:r>
              <w:t>выход</w:t>
            </w: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  <w:r w:rsidRPr="00153F3C">
              <w:t>времени выполнения</w:t>
            </w: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  <w:r w:rsidRPr="00153F3C">
              <w:t>критерии отказов</w:t>
            </w:r>
            <w:bookmarkStart w:id="0" w:name="_GoBack"/>
            <w:bookmarkEnd w:id="0"/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</w:p>
        </w:tc>
      </w:tr>
      <w:tr w:rsidR="00D1280B" w:rsidTr="00D1280B">
        <w:tc>
          <w:tcPr>
            <w:tcW w:w="3588" w:type="dxa"/>
          </w:tcPr>
          <w:p w:rsidR="00D1280B" w:rsidRDefault="00D1280B">
            <w:pPr>
              <w:ind w:firstLine="0"/>
            </w:pP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</w:p>
        </w:tc>
      </w:tr>
    </w:tbl>
    <w:p w:rsidR="00D1280B" w:rsidRDefault="00D1280B"/>
    <w:sectPr w:rsidR="00D1280B" w:rsidSect="002B7A4A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2034"/>
    <w:multiLevelType w:val="hybridMultilevel"/>
    <w:tmpl w:val="25384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FC"/>
    <w:rsid w:val="002B7A4A"/>
    <w:rsid w:val="003B37FE"/>
    <w:rsid w:val="007B3CB9"/>
    <w:rsid w:val="007D13AB"/>
    <w:rsid w:val="008E27FC"/>
    <w:rsid w:val="00B969F4"/>
    <w:rsid w:val="00D1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2163"/>
  <w15:chartTrackingRefBased/>
  <w15:docId w15:val="{941BAF3B-5800-45A6-8D6C-F33C0891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A4A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7A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4</cp:revision>
  <dcterms:created xsi:type="dcterms:W3CDTF">2022-12-18T16:56:00Z</dcterms:created>
  <dcterms:modified xsi:type="dcterms:W3CDTF">2022-12-20T12:32:00Z</dcterms:modified>
</cp:coreProperties>
</file>