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7383F">
      <w:pPr>
        <w:pStyle w:val="a4"/>
        <w:spacing w:after="260" w:line="240" w:lineRule="auto"/>
        <w:ind w:left="2820" w:firstLine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Style w:val="1"/>
          <w:b/>
          <w:bCs/>
          <w:color w:val="000000"/>
        </w:rPr>
        <w:t>ФЕДЕРАЛЬНОЕ АГЕНТСТВО</w:t>
      </w:r>
    </w:p>
    <w:p w:rsidR="00000000" w:rsidRDefault="00125D04">
      <w:pPr>
        <w:pStyle w:val="a4"/>
        <w:spacing w:after="900" w:line="240" w:lineRule="auto"/>
        <w:ind w:left="1360" w:firstLine="0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4772025</wp:posOffset>
                </wp:positionH>
                <wp:positionV relativeFrom="paragraph">
                  <wp:posOffset>698500</wp:posOffset>
                </wp:positionV>
                <wp:extent cx="1008380" cy="925830"/>
                <wp:effectExtent l="0" t="0" r="1905" b="1270"/>
                <wp:wrapSquare wrapText="left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7383F">
                            <w:pPr>
                              <w:pStyle w:val="30"/>
                              <w:ind w:left="0"/>
                              <w:rPr>
                                <w:rFonts w:ascii="Courier New" w:hAnsi="Courier New" w:cs="Courier New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3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t>ГОСТР</w:t>
                            </w:r>
                            <w:r>
                              <w:rPr>
                                <w:rStyle w:val="3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br/>
                              <w:t>59853—</w:t>
                            </w:r>
                            <w:r>
                              <w:rPr>
                                <w:rStyle w:val="3"/>
                                <w:b/>
                                <w:bCs/>
                                <w:color w:val="000000"/>
                                <w:sz w:val="38"/>
                                <w:szCs w:val="38"/>
                              </w:rPr>
                              <w:br/>
                              <w:t>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75pt;margin-top:55pt;width:79.4pt;height:7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VzrQIAAKo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" filled="f" stroked="f">
                <v:textbox inset="0,0,0,0">
                  <w:txbxContent>
                    <w:p w:rsidR="00000000" w:rsidRDefault="0087383F">
                      <w:pPr>
                        <w:pStyle w:val="30"/>
                        <w:ind w:left="0"/>
                        <w:rPr>
                          <w:rFonts w:ascii="Courier New" w:hAnsi="Courier New" w:cs="Courier New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Style w:val="3"/>
                          <w:b/>
                          <w:bCs/>
                          <w:color w:val="000000"/>
                          <w:sz w:val="38"/>
                          <w:szCs w:val="38"/>
                        </w:rPr>
                        <w:t>ГОСТР</w:t>
                      </w:r>
                      <w:r>
                        <w:rPr>
                          <w:rStyle w:val="3"/>
                          <w:b/>
                          <w:bCs/>
                          <w:color w:val="000000"/>
                          <w:sz w:val="38"/>
                          <w:szCs w:val="38"/>
                        </w:rPr>
                        <w:br/>
                        <w:t>59853—</w:t>
                      </w:r>
                      <w:r>
                        <w:rPr>
                          <w:rStyle w:val="3"/>
                          <w:b/>
                          <w:bCs/>
                          <w:color w:val="000000"/>
                          <w:sz w:val="38"/>
                          <w:szCs w:val="38"/>
                        </w:rPr>
                        <w:br/>
                        <w:t>2021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 w:rsidR="0087383F">
        <w:rPr>
          <w:rStyle w:val="1"/>
          <w:b/>
          <w:bCs/>
          <w:color w:val="000000"/>
        </w:rPr>
        <w:t>ПО ТЕХНИЧЕСКОМУ РЕГУЛИРОВАНИЮ И МЕТРОЛОГИИ</w:t>
      </w:r>
    </w:p>
    <w:p w:rsidR="00000000" w:rsidRDefault="00125D04">
      <w:pPr>
        <w:pStyle w:val="40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-412750</wp:posOffset>
            </wp:positionH>
            <wp:positionV relativeFrom="paragraph">
              <wp:posOffset>12700</wp:posOffset>
            </wp:positionV>
            <wp:extent cx="1574800" cy="1024255"/>
            <wp:effectExtent l="0" t="0" r="0" b="0"/>
            <wp:wrapSquare wrapText="bothSides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83F">
        <w:rPr>
          <w:rStyle w:val="4"/>
          <w:b/>
          <w:bCs/>
          <w:color w:val="000000"/>
        </w:rPr>
        <w:t>НАЦИОНАЛЬНЫЙ</w:t>
      </w:r>
      <w:r w:rsidR="0087383F">
        <w:rPr>
          <w:rStyle w:val="4"/>
          <w:b/>
          <w:bCs/>
          <w:color w:val="000000"/>
        </w:rPr>
        <w:br/>
        <w:t>СТАНДАРТ</w:t>
      </w:r>
      <w:r w:rsidR="0087383F">
        <w:rPr>
          <w:rStyle w:val="4"/>
          <w:b/>
          <w:bCs/>
          <w:color w:val="000000"/>
        </w:rPr>
        <w:br/>
        <w:t>РОССИЙСКОЙ</w:t>
      </w:r>
      <w:r w:rsidR="0087383F">
        <w:rPr>
          <w:rStyle w:val="4"/>
          <w:b/>
          <w:bCs/>
          <w:color w:val="000000"/>
        </w:rPr>
        <w:br/>
        <w:t>ФЕДЕРАЦИИ</w:t>
      </w:r>
    </w:p>
    <w:p w:rsidR="00000000" w:rsidRDefault="0087383F">
      <w:pPr>
        <w:pStyle w:val="30"/>
        <w:spacing w:after="260" w:line="276" w:lineRule="auto"/>
        <w:ind w:left="1520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3"/>
          <w:b/>
          <w:bCs/>
          <w:color w:val="000000"/>
        </w:rPr>
        <w:t>Информационные технологии</w:t>
      </w:r>
    </w:p>
    <w:p w:rsidR="00000000" w:rsidRDefault="0087383F">
      <w:pPr>
        <w:pStyle w:val="11"/>
        <w:keepNext/>
        <w:keepLines/>
        <w:rPr>
          <w:rFonts w:ascii="Courier New" w:hAnsi="Courier New" w:cs="Courier New"/>
          <w:b w:val="0"/>
          <w:bCs w:val="0"/>
          <w:sz w:val="24"/>
          <w:szCs w:val="24"/>
        </w:rPr>
      </w:pPr>
      <w:bookmarkStart w:id="1" w:name="bookmark0"/>
      <w:r>
        <w:rPr>
          <w:rStyle w:val="10"/>
          <w:b/>
          <w:bCs/>
          <w:color w:val="000000"/>
        </w:rPr>
        <w:t>КОМПЛЕКС СТАНДАРТОВ</w:t>
      </w:r>
      <w:r>
        <w:rPr>
          <w:rStyle w:val="10"/>
          <w:b/>
          <w:bCs/>
          <w:color w:val="000000"/>
        </w:rPr>
        <w:br/>
        <w:t>НА АВТОМАТИЗИРОВАННЫЕ СИСТЕМЫ</w:t>
      </w:r>
      <w:bookmarkEnd w:id="1"/>
    </w:p>
    <w:p w:rsidR="00000000" w:rsidRDefault="0087383F">
      <w:pPr>
        <w:pStyle w:val="30"/>
        <w:spacing w:line="240" w:lineRule="auto"/>
        <w:ind w:left="1360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3"/>
          <w:b/>
          <w:bCs/>
          <w:color w:val="000000"/>
        </w:rPr>
        <w:t>Автоматизированные си</w:t>
      </w:r>
      <w:r>
        <w:rPr>
          <w:rStyle w:val="3"/>
          <w:b/>
          <w:bCs/>
          <w:color w:val="000000"/>
        </w:rPr>
        <w:t>стемы.</w:t>
      </w:r>
    </w:p>
    <w:p w:rsidR="00000000" w:rsidRDefault="0087383F">
      <w:pPr>
        <w:pStyle w:val="30"/>
        <w:spacing w:after="1120" w:line="240" w:lineRule="auto"/>
        <w:ind w:left="1920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3"/>
          <w:b/>
          <w:bCs/>
          <w:color w:val="000000"/>
        </w:rPr>
        <w:t>Термины и определения</w:t>
      </w:r>
    </w:p>
    <w:p w:rsidR="00000000" w:rsidRDefault="0087383F">
      <w:pPr>
        <w:pStyle w:val="a4"/>
        <w:spacing w:after="3880" w:line="240" w:lineRule="auto"/>
        <w:ind w:left="3100" w:firstLine="0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Издание официальное</w:t>
      </w:r>
    </w:p>
    <w:p w:rsidR="00000000" w:rsidRDefault="0087383F">
      <w:pPr>
        <w:pStyle w:val="a4"/>
        <w:spacing w:line="254" w:lineRule="auto"/>
        <w:ind w:firstLine="0"/>
        <w:jc w:val="center"/>
        <w:rPr>
          <w:rFonts w:ascii="Courier New" w:hAnsi="Courier New" w:cs="Courier New"/>
          <w:sz w:val="24"/>
          <w:szCs w:val="24"/>
        </w:rPr>
        <w:sectPr w:rsidR="00000000">
          <w:pgSz w:w="11900" w:h="16840"/>
          <w:pgMar w:top="1503" w:right="1005" w:bottom="1694" w:left="1199" w:header="1075" w:footer="1266" w:gutter="0"/>
          <w:pgNumType w:start="1"/>
          <w:cols w:space="720"/>
          <w:noEndnote/>
          <w:docGrid w:linePitch="360"/>
        </w:sectPr>
      </w:pPr>
      <w:r>
        <w:rPr>
          <w:rStyle w:val="1"/>
          <w:b/>
          <w:bCs/>
          <w:color w:val="000000"/>
        </w:rPr>
        <w:t>Москва</w:t>
      </w:r>
      <w:r>
        <w:rPr>
          <w:rStyle w:val="1"/>
          <w:b/>
          <w:bCs/>
          <w:color w:val="000000"/>
        </w:rPr>
        <w:br/>
        <w:t>Российский институт стандартизации</w:t>
      </w:r>
      <w:r>
        <w:rPr>
          <w:rStyle w:val="1"/>
          <w:b/>
          <w:bCs/>
          <w:color w:val="000000"/>
        </w:rPr>
        <w:br/>
        <w:t>2021</w:t>
      </w:r>
    </w:p>
    <w:p w:rsidR="00000000" w:rsidRDefault="0087383F">
      <w:pPr>
        <w:pStyle w:val="20"/>
        <w:keepNext/>
        <w:keepLines/>
        <w:spacing w:after="420"/>
        <w:ind w:firstLine="0"/>
        <w:jc w:val="center"/>
        <w:rPr>
          <w:rFonts w:ascii="Courier New" w:hAnsi="Courier New" w:cs="Courier New"/>
          <w:b w:val="0"/>
          <w:bCs w:val="0"/>
          <w:sz w:val="24"/>
          <w:szCs w:val="24"/>
        </w:rPr>
      </w:pPr>
      <w:bookmarkStart w:id="2" w:name="bookmark2"/>
      <w:r>
        <w:rPr>
          <w:rStyle w:val="2"/>
          <w:b/>
          <w:bCs/>
          <w:color w:val="000000"/>
        </w:rPr>
        <w:lastRenderedPageBreak/>
        <w:t>Предисловие</w:t>
      </w:r>
      <w:bookmarkEnd w:id="2"/>
    </w:p>
    <w:p w:rsidR="00000000" w:rsidRDefault="0087383F">
      <w:pPr>
        <w:pStyle w:val="a4"/>
        <w:numPr>
          <w:ilvl w:val="0"/>
          <w:numId w:val="1"/>
        </w:numPr>
        <w:tabs>
          <w:tab w:val="left" w:pos="734"/>
        </w:tabs>
        <w:spacing w:after="22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РАЗРАБОТАН Акционерным обществом «Всероссийский научно-исследовательский институт</w:t>
      </w:r>
      <w:r>
        <w:rPr>
          <w:rStyle w:val="1"/>
          <w:color w:val="000000"/>
        </w:rPr>
        <w:br/>
        <w:t>сертификации» (АО «ВНИИС») и Обществом с ограниченной ответственностью «Информационно-</w:t>
      </w:r>
      <w:r>
        <w:rPr>
          <w:rStyle w:val="1"/>
          <w:color w:val="000000"/>
        </w:rPr>
        <w:br/>
        <w:t>аналитический вы</w:t>
      </w:r>
      <w:r>
        <w:rPr>
          <w:rStyle w:val="1"/>
          <w:color w:val="000000"/>
        </w:rPr>
        <w:t>числительный центр» (ООО ИАВЦ)</w:t>
      </w:r>
    </w:p>
    <w:p w:rsidR="00000000" w:rsidRDefault="0087383F">
      <w:pPr>
        <w:pStyle w:val="a4"/>
        <w:numPr>
          <w:ilvl w:val="0"/>
          <w:numId w:val="1"/>
        </w:numPr>
        <w:tabs>
          <w:tab w:val="left" w:pos="1234"/>
        </w:tabs>
        <w:spacing w:after="220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ВНЕСЕН Техническим комитетом по стандартизации ТК 22 «Информационные технологии»</w:t>
      </w:r>
    </w:p>
    <w:p w:rsidR="00000000" w:rsidRDefault="0087383F">
      <w:pPr>
        <w:pStyle w:val="a4"/>
        <w:numPr>
          <w:ilvl w:val="0"/>
          <w:numId w:val="1"/>
        </w:numPr>
        <w:tabs>
          <w:tab w:val="left" w:pos="738"/>
        </w:tabs>
        <w:spacing w:after="220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УТВЕРЖДЕН И ВВЕДЕН В ДЕЙСТВИЕ Приказом Федерального агентства по техническому</w:t>
      </w:r>
      <w:r>
        <w:rPr>
          <w:rStyle w:val="1"/>
          <w:color w:val="000000"/>
        </w:rPr>
        <w:br/>
        <w:t>регулированию и метрологии от 19 ноября 2021 г. № 1520-ст</w:t>
      </w:r>
    </w:p>
    <w:p w:rsidR="00000000" w:rsidRDefault="0087383F">
      <w:pPr>
        <w:pStyle w:val="a4"/>
        <w:numPr>
          <w:ilvl w:val="0"/>
          <w:numId w:val="1"/>
        </w:numPr>
        <w:tabs>
          <w:tab w:val="left" w:pos="1234"/>
        </w:tabs>
        <w:spacing w:after="820"/>
        <w:ind w:firstLine="500"/>
        <w:jc w:val="both"/>
        <w:rPr>
          <w:sz w:val="24"/>
          <w:szCs w:val="24"/>
        </w:rPr>
      </w:pPr>
      <w:r>
        <w:rPr>
          <w:rStyle w:val="1"/>
          <w:color w:val="000000"/>
        </w:rPr>
        <w:t>ВВЕДЕН ВПЕРВЫЕ</w:t>
      </w:r>
    </w:p>
    <w:p w:rsidR="00000000" w:rsidRDefault="0087383F">
      <w:pPr>
        <w:pStyle w:val="a4"/>
        <w:spacing w:after="5980" w:line="264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i/>
          <w:iCs/>
          <w:color w:val="000000"/>
          <w:sz w:val="19"/>
          <w:szCs w:val="19"/>
        </w:rPr>
        <w:t>Правила применения настоящего стандарта установлены в статье 26 Федерального закона</w:t>
      </w:r>
      <w:r>
        <w:rPr>
          <w:rStyle w:val="1"/>
          <w:i/>
          <w:iCs/>
          <w:color w:val="000000"/>
          <w:sz w:val="19"/>
          <w:szCs w:val="19"/>
        </w:rPr>
        <w:br/>
        <w:t>от 29 июня 2015 г. № 162-ФЗ «О стандартизации в Российской Федерации». Информация об из-</w:t>
      </w:r>
      <w:r>
        <w:rPr>
          <w:rStyle w:val="1"/>
          <w:i/>
          <w:iCs/>
          <w:color w:val="000000"/>
          <w:sz w:val="19"/>
          <w:szCs w:val="19"/>
        </w:rPr>
        <w:br/>
        <w:t>менениях к настоящему стандарту публикуется в ежегодном (по состоян</w:t>
      </w:r>
      <w:r>
        <w:rPr>
          <w:rStyle w:val="1"/>
          <w:i/>
          <w:iCs/>
          <w:color w:val="000000"/>
          <w:sz w:val="19"/>
          <w:szCs w:val="19"/>
        </w:rPr>
        <w:t>ию на 1 января текущего</w:t>
      </w:r>
      <w:r>
        <w:rPr>
          <w:rStyle w:val="1"/>
          <w:i/>
          <w:iCs/>
          <w:color w:val="000000"/>
          <w:sz w:val="19"/>
          <w:szCs w:val="19"/>
        </w:rPr>
        <w:br/>
        <w:t>года) информационном указателе «Национальные стандарты», а официальный текст изменений</w:t>
      </w:r>
      <w:r>
        <w:rPr>
          <w:rStyle w:val="1"/>
          <w:i/>
          <w:iCs/>
          <w:color w:val="000000"/>
          <w:sz w:val="19"/>
          <w:szCs w:val="19"/>
        </w:rPr>
        <w:br/>
        <w:t>и поправок — в ежемесячном информационном указателе «Национальные стандарты». В случае</w:t>
      </w:r>
      <w:r>
        <w:rPr>
          <w:rStyle w:val="1"/>
          <w:i/>
          <w:iCs/>
          <w:color w:val="000000"/>
          <w:sz w:val="19"/>
          <w:szCs w:val="19"/>
        </w:rPr>
        <w:br/>
        <w:t>пересмотра (замены) или отмены настоящего стандарта соотве</w:t>
      </w:r>
      <w:r>
        <w:rPr>
          <w:rStyle w:val="1"/>
          <w:i/>
          <w:iCs/>
          <w:color w:val="000000"/>
          <w:sz w:val="19"/>
          <w:szCs w:val="19"/>
        </w:rPr>
        <w:t>тствующее уведомление будет</w:t>
      </w:r>
      <w:r>
        <w:rPr>
          <w:rStyle w:val="1"/>
          <w:i/>
          <w:iCs/>
          <w:color w:val="000000"/>
          <w:sz w:val="19"/>
          <w:szCs w:val="19"/>
        </w:rPr>
        <w:br/>
        <w:t>опубликовано в ближайшем выпуске ежемесячного информационного указателя «Национальные</w:t>
      </w:r>
      <w:r>
        <w:rPr>
          <w:rStyle w:val="1"/>
          <w:i/>
          <w:iCs/>
          <w:color w:val="000000"/>
          <w:sz w:val="19"/>
          <w:szCs w:val="19"/>
        </w:rPr>
        <w:br/>
        <w:t>стандарты». Соответствующая информация, уведомление и тексты размещаются также в ин-</w:t>
      </w:r>
      <w:r>
        <w:rPr>
          <w:rStyle w:val="1"/>
          <w:i/>
          <w:iCs/>
          <w:color w:val="000000"/>
          <w:sz w:val="19"/>
          <w:szCs w:val="19"/>
        </w:rPr>
        <w:br/>
        <w:t xml:space="preserve">формационной системе общего пользования — на официальном </w:t>
      </w:r>
      <w:r>
        <w:rPr>
          <w:rStyle w:val="1"/>
          <w:i/>
          <w:iCs/>
          <w:color w:val="000000"/>
          <w:sz w:val="19"/>
          <w:szCs w:val="19"/>
        </w:rPr>
        <w:t>сайте Федерального агентства по</w:t>
      </w:r>
      <w:r>
        <w:rPr>
          <w:rStyle w:val="1"/>
          <w:i/>
          <w:iCs/>
          <w:color w:val="000000"/>
          <w:sz w:val="19"/>
          <w:szCs w:val="19"/>
        </w:rPr>
        <w:br/>
        <w:t xml:space="preserve">техническому регулированию и метрологии в сети Интернет </w:t>
      </w:r>
      <w:r>
        <w:rPr>
          <w:rStyle w:val="1"/>
          <w:i/>
          <w:iCs/>
          <w:color w:val="000000"/>
          <w:sz w:val="19"/>
          <w:szCs w:val="19"/>
          <w:lang w:val="en-US" w:eastAsia="en-US"/>
        </w:rPr>
        <w:t>(</w:t>
      </w:r>
      <w:hyperlink r:id="rId8" w:history="1">
        <w:r>
          <w:rPr>
            <w:rStyle w:val="a3"/>
            <w:i/>
            <w:iCs/>
            <w:sz w:val="19"/>
            <w:szCs w:val="19"/>
            <w:lang w:val="en-US" w:eastAsia="en-US"/>
          </w:rPr>
          <w:t>www.rst.gov.ru</w:t>
        </w:r>
      </w:hyperlink>
      <w:r>
        <w:rPr>
          <w:rStyle w:val="1"/>
          <w:i/>
          <w:iCs/>
          <w:color w:val="000000"/>
          <w:sz w:val="19"/>
          <w:szCs w:val="19"/>
          <w:lang w:val="en-US" w:eastAsia="en-US"/>
        </w:rPr>
        <w:t>)</w:t>
      </w:r>
    </w:p>
    <w:p w:rsidR="00000000" w:rsidRDefault="0087383F">
      <w:pPr>
        <w:pStyle w:val="a4"/>
        <w:spacing w:after="220" w:line="283" w:lineRule="auto"/>
        <w:ind w:firstLine="0"/>
        <w:jc w:val="right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© Оформление. ФГБУ «РСТ», 2021</w:t>
      </w:r>
    </w:p>
    <w:p w:rsidR="00000000" w:rsidRDefault="0087383F">
      <w:pPr>
        <w:pStyle w:val="a4"/>
        <w:spacing w:after="320" w:line="283" w:lineRule="auto"/>
        <w:ind w:firstLine="520"/>
        <w:jc w:val="both"/>
        <w:rPr>
          <w:rFonts w:ascii="Courier New" w:hAnsi="Courier New" w:cs="Courier New"/>
          <w:sz w:val="24"/>
          <w:szCs w:val="24"/>
        </w:rPr>
        <w:sectPr w:rsidR="00000000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0" w:h="16840"/>
          <w:pgMar w:top="1503" w:right="1005" w:bottom="1694" w:left="1199" w:header="0" w:footer="3" w:gutter="0"/>
          <w:pgNumType w:fmt="upperRoman"/>
          <w:cols w:space="720"/>
          <w:noEndnote/>
          <w:docGrid w:linePitch="360"/>
        </w:sectPr>
      </w:pPr>
      <w:r>
        <w:rPr>
          <w:rStyle w:val="1"/>
          <w:color w:val="000000"/>
        </w:rPr>
        <w:t>Настоящий стандарт не может быть полностью или частично воспроизведен, тиражирован</w:t>
      </w:r>
      <w:r>
        <w:rPr>
          <w:rStyle w:val="1"/>
          <w:color w:val="000000"/>
        </w:rPr>
        <w:t xml:space="preserve"> и рас-</w:t>
      </w:r>
      <w:r>
        <w:rPr>
          <w:rStyle w:val="1"/>
          <w:color w:val="000000"/>
        </w:rPr>
        <w:br/>
        <w:t>пространен в качестве официального издания без разрешения Федерального агентства по техническо-</w:t>
      </w:r>
      <w:r>
        <w:rPr>
          <w:rStyle w:val="1"/>
          <w:color w:val="000000"/>
        </w:rPr>
        <w:br/>
        <w:t>му регулированию и метрологии</w:t>
      </w:r>
    </w:p>
    <w:p w:rsidR="00000000" w:rsidRDefault="0087383F">
      <w:pPr>
        <w:pStyle w:val="20"/>
        <w:keepNext/>
        <w:keepLines/>
        <w:spacing w:after="420"/>
        <w:ind w:firstLine="0"/>
        <w:jc w:val="center"/>
        <w:rPr>
          <w:rFonts w:ascii="Courier New" w:hAnsi="Courier New" w:cs="Courier New"/>
          <w:b w:val="0"/>
          <w:bCs w:val="0"/>
          <w:sz w:val="24"/>
          <w:szCs w:val="24"/>
        </w:rPr>
      </w:pPr>
      <w:bookmarkStart w:id="3" w:name="bookmark4"/>
      <w:r>
        <w:rPr>
          <w:rStyle w:val="2"/>
          <w:b/>
          <w:bCs/>
          <w:color w:val="000000"/>
        </w:rPr>
        <w:t>Введение</w:t>
      </w:r>
      <w:bookmarkEnd w:id="3"/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Настоящий </w:t>
      </w:r>
      <w:r>
        <w:rPr>
          <w:rStyle w:val="1"/>
          <w:color w:val="000000"/>
        </w:rPr>
        <w:t>стандарт устанавливает термины и определения основных понятий в области автома-</w:t>
      </w:r>
      <w:r>
        <w:rPr>
          <w:rStyle w:val="1"/>
          <w:color w:val="000000"/>
        </w:rPr>
        <w:br/>
        <w:t>тизированных систем (АС).</w:t>
      </w:r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В настоящем стандарте для каждого понятия установлен один стандартный термин.</w:t>
      </w:r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Для отдельных стандартизованных терминов приведены в качестве справочных</w:t>
      </w:r>
      <w:r>
        <w:rPr>
          <w:rStyle w:val="1"/>
          <w:color w:val="000000"/>
        </w:rPr>
        <w:t xml:space="preserve"> краткие формы,</w:t>
      </w:r>
      <w:r>
        <w:rPr>
          <w:rStyle w:val="1"/>
          <w:color w:val="000000"/>
        </w:rPr>
        <w:br/>
        <w:t>которые разрешается применять в случаях, исключающих возможность их различного толкования.</w:t>
      </w:r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Приведенные определения можно, при необходимости, изменять, вводя в них производные при-</w:t>
      </w:r>
      <w:r>
        <w:rPr>
          <w:rStyle w:val="1"/>
          <w:color w:val="000000"/>
        </w:rPr>
        <w:br/>
        <w:t>знаки, раскрывая значения используемых в них терминов, указы</w:t>
      </w:r>
      <w:r>
        <w:rPr>
          <w:rStyle w:val="1"/>
          <w:color w:val="000000"/>
        </w:rPr>
        <w:t>вая объекты, входящие в объем опре-</w:t>
      </w:r>
      <w:r>
        <w:rPr>
          <w:rStyle w:val="1"/>
          <w:color w:val="000000"/>
        </w:rPr>
        <w:br/>
        <w:t>деляемого понятия. Изменения не должны нарушать объем и содержание понятий, определенных в</w:t>
      </w:r>
      <w:r>
        <w:rPr>
          <w:rStyle w:val="1"/>
          <w:color w:val="000000"/>
        </w:rPr>
        <w:br/>
        <w:t>настоящем стандарте.</w:t>
      </w:r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  <w:sectPr w:rsidR="00000000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0" w:h="16840"/>
          <w:pgMar w:top="1503" w:right="1005" w:bottom="1694" w:left="1199" w:header="0" w:footer="3" w:gutter="0"/>
          <w:cols w:space="720"/>
          <w:noEndnote/>
          <w:docGrid w:linePitch="360"/>
        </w:sectPr>
      </w:pPr>
      <w:r>
        <w:rPr>
          <w:rStyle w:val="1"/>
          <w:color w:val="000000"/>
        </w:rPr>
        <w:t>Стандартизованные термины набраны полужирным шрифтом, их краткие формы, представлен-</w:t>
      </w:r>
      <w:r>
        <w:rPr>
          <w:rStyle w:val="1"/>
          <w:color w:val="000000"/>
        </w:rPr>
        <w:br/>
        <w:t>ные аббревиатурой, — св</w:t>
      </w:r>
      <w:r>
        <w:rPr>
          <w:rStyle w:val="1"/>
          <w:color w:val="000000"/>
        </w:rPr>
        <w:t>етлым.</w:t>
      </w:r>
    </w:p>
    <w:p w:rsidR="00000000" w:rsidRDefault="00125D04">
      <w:pPr>
        <w:jc w:val="center"/>
        <w:rPr>
          <w:color w:val="auto"/>
        </w:rPr>
        <w:sectPr w:rsidR="00000000">
          <w:headerReference w:type="even" r:id="rId17"/>
          <w:headerReference w:type="default" r:id="rId18"/>
          <w:footerReference w:type="even" r:id="rId19"/>
          <w:footerReference w:type="default" r:id="rId20"/>
          <w:pgSz w:w="11900" w:h="16840"/>
          <w:pgMar w:top="1936" w:right="1389" w:bottom="829" w:left="817" w:header="1508" w:footer="401" w:gutter="0"/>
          <w:cols w:space="720"/>
          <w:noEndnote/>
          <w:docGrid w:linePitch="360"/>
        </w:sectPr>
      </w:pPr>
      <w:r>
        <w:rPr>
          <w:noProof/>
          <w:color w:val="auto"/>
        </w:rPr>
        <w:drawing>
          <wp:inline distT="0" distB="0" distL="0" distR="0">
            <wp:extent cx="5743575" cy="88106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383F">
      <w:pPr>
        <w:pStyle w:val="a4"/>
        <w:spacing w:before="180" w:after="540" w:line="24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  <w:u w:val="single"/>
        </w:rPr>
        <w:t>НАЦИОН</w:t>
      </w:r>
      <w:r>
        <w:rPr>
          <w:rStyle w:val="1"/>
          <w:b/>
          <w:bCs/>
          <w:color w:val="000000"/>
          <w:u w:val="single"/>
        </w:rPr>
        <w:t>АЛЬНЫЙ СТАНДАРТ РОССИЙСКОЙ ФЕДЕРАЦИИ</w:t>
      </w:r>
    </w:p>
    <w:p w:rsidR="00000000" w:rsidRDefault="0087383F">
      <w:pPr>
        <w:pStyle w:val="a4"/>
        <w:spacing w:after="22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Информационные технологии</w:t>
      </w:r>
    </w:p>
    <w:p w:rsidR="00000000" w:rsidRDefault="0087383F">
      <w:pPr>
        <w:pStyle w:val="a4"/>
        <w:spacing w:after="22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КОМПЛЕКС СТАНДАРТОВ НА АВТОМАТИЗИРОВАННЫЕ СИСТЕМЫ</w:t>
      </w:r>
    </w:p>
    <w:p w:rsidR="00000000" w:rsidRDefault="0087383F">
      <w:pPr>
        <w:pStyle w:val="a4"/>
        <w:spacing w:after="22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Автоматизированные системы. Термины и определения</w:t>
      </w:r>
    </w:p>
    <w:p w:rsidR="00000000" w:rsidRDefault="0087383F">
      <w:pPr>
        <w:pStyle w:val="a4"/>
        <w:spacing w:after="680" w:line="240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  <w:lang w:val="en-US" w:eastAsia="en-US"/>
        </w:rPr>
        <w:t xml:space="preserve">Information technology. Set of standards for automated systems. Automated systems. Terms and </w:t>
      </w:r>
      <w:r>
        <w:rPr>
          <w:rStyle w:val="1"/>
          <w:color w:val="000000"/>
          <w:lang w:val="en-US" w:eastAsia="en-US"/>
        </w:rPr>
        <w:t>definitions</w:t>
      </w:r>
    </w:p>
    <w:p w:rsidR="00000000" w:rsidRDefault="0087383F">
      <w:pPr>
        <w:pStyle w:val="a4"/>
        <w:spacing w:after="880" w:line="240" w:lineRule="auto"/>
        <w:ind w:firstLine="0"/>
        <w:jc w:val="right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 xml:space="preserve">Дата введения </w:t>
      </w:r>
      <w:r>
        <w:rPr>
          <w:rStyle w:val="1"/>
          <w:b/>
          <w:bCs/>
          <w:color w:val="000000"/>
          <w:lang w:val="en-US" w:eastAsia="en-US"/>
        </w:rPr>
        <w:t>— 2022—01—01</w:t>
      </w:r>
    </w:p>
    <w:p w:rsidR="00000000" w:rsidRDefault="0087383F">
      <w:pPr>
        <w:pStyle w:val="20"/>
        <w:keepNext/>
        <w:keepLines/>
        <w:numPr>
          <w:ilvl w:val="0"/>
          <w:numId w:val="2"/>
        </w:numPr>
        <w:tabs>
          <w:tab w:val="left" w:pos="754"/>
        </w:tabs>
        <w:spacing w:after="220"/>
        <w:ind w:firstLine="520"/>
        <w:jc w:val="both"/>
        <w:rPr>
          <w:b w:val="0"/>
          <w:bCs w:val="0"/>
          <w:sz w:val="24"/>
          <w:szCs w:val="24"/>
        </w:rPr>
      </w:pPr>
      <w:bookmarkStart w:id="4" w:name="bookmark6"/>
      <w:r>
        <w:rPr>
          <w:rStyle w:val="2"/>
          <w:b/>
          <w:bCs/>
          <w:color w:val="000000"/>
        </w:rPr>
        <w:t>Область применения</w:t>
      </w:r>
      <w:bookmarkEnd w:id="4"/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Настоящий стандарт распространяется на автоматизированные системы, используемые в раз-</w:t>
      </w:r>
      <w:r>
        <w:rPr>
          <w:rStyle w:val="1"/>
          <w:color w:val="000000"/>
        </w:rPr>
        <w:br/>
        <w:t>личных видах деятельности (исследования, проектирование, управление и т. п.), включая их с</w:t>
      </w:r>
      <w:r>
        <w:rPr>
          <w:rStyle w:val="1"/>
          <w:color w:val="000000"/>
        </w:rPr>
        <w:t>очетания.</w:t>
      </w:r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Настоящий стандарт не распространяется на системы, предназначенные для обработки (изготов-</w:t>
      </w:r>
      <w:r>
        <w:rPr>
          <w:rStyle w:val="1"/>
          <w:color w:val="000000"/>
        </w:rPr>
        <w:br/>
        <w:t>ления, сборки, транспортирования) любых изделий, материалов или энергии.</w:t>
      </w:r>
    </w:p>
    <w:p w:rsidR="00000000" w:rsidRDefault="0087383F">
      <w:pPr>
        <w:pStyle w:val="a4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Настоящий стандарт устанавливает термины и определения основных понятий в области </w:t>
      </w:r>
      <w:r>
        <w:rPr>
          <w:rStyle w:val="1"/>
          <w:color w:val="000000"/>
        </w:rPr>
        <w:t>автома-</w:t>
      </w:r>
      <w:r>
        <w:rPr>
          <w:rStyle w:val="1"/>
          <w:color w:val="000000"/>
        </w:rPr>
        <w:br/>
        <w:t>тизированных систем (АС).</w:t>
      </w:r>
    </w:p>
    <w:p w:rsidR="00000000" w:rsidRDefault="0087383F">
      <w:pPr>
        <w:pStyle w:val="a4"/>
        <w:spacing w:after="280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Термины, установленные настоящим стандартом, обязательны для применения во всех видах</w:t>
      </w:r>
      <w:r>
        <w:rPr>
          <w:rStyle w:val="1"/>
          <w:color w:val="000000"/>
        </w:rPr>
        <w:br/>
        <w:t>документации и литературы по автоматизированным системам, входящих в сферу работ по стандарти-</w:t>
      </w:r>
      <w:r>
        <w:rPr>
          <w:rStyle w:val="1"/>
          <w:color w:val="000000"/>
        </w:rPr>
        <w:br/>
        <w:t>зации и использующих результаты этих рабо</w:t>
      </w:r>
      <w:r>
        <w:rPr>
          <w:rStyle w:val="1"/>
          <w:color w:val="000000"/>
        </w:rPr>
        <w:t>т, и рекомендуются для применения в научно-технической,</w:t>
      </w:r>
      <w:r>
        <w:rPr>
          <w:rStyle w:val="1"/>
          <w:color w:val="000000"/>
        </w:rPr>
        <w:br/>
        <w:t>справочной и учебной литературе.</w:t>
      </w:r>
    </w:p>
    <w:p w:rsidR="00000000" w:rsidRDefault="0087383F">
      <w:pPr>
        <w:pStyle w:val="20"/>
        <w:keepNext/>
        <w:keepLines/>
        <w:numPr>
          <w:ilvl w:val="0"/>
          <w:numId w:val="2"/>
        </w:numPr>
        <w:tabs>
          <w:tab w:val="left" w:pos="790"/>
        </w:tabs>
        <w:spacing w:after="220"/>
        <w:ind w:firstLine="520"/>
        <w:jc w:val="both"/>
        <w:rPr>
          <w:b w:val="0"/>
          <w:bCs w:val="0"/>
          <w:sz w:val="24"/>
          <w:szCs w:val="24"/>
        </w:rPr>
      </w:pPr>
      <w:bookmarkStart w:id="5" w:name="bookmark8"/>
      <w:r>
        <w:rPr>
          <w:rStyle w:val="2"/>
          <w:b/>
          <w:bCs/>
          <w:color w:val="000000"/>
        </w:rPr>
        <w:t>Термины и определения</w:t>
      </w:r>
      <w:bookmarkEnd w:id="5"/>
    </w:p>
    <w:p w:rsidR="00000000" w:rsidRDefault="0087383F">
      <w:pPr>
        <w:pStyle w:val="a4"/>
        <w:numPr>
          <w:ilvl w:val="0"/>
          <w:numId w:val="3"/>
        </w:numPr>
        <w:tabs>
          <w:tab w:val="left" w:pos="727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автоматизированный процесс: </w:t>
      </w:r>
      <w:r>
        <w:rPr>
          <w:rStyle w:val="1"/>
          <w:color w:val="000000"/>
        </w:rPr>
        <w:t>Процесс, осуществляемый при совместном участии человека</w:t>
      </w:r>
      <w:r>
        <w:rPr>
          <w:rStyle w:val="1"/>
          <w:color w:val="000000"/>
        </w:rPr>
        <w:br/>
        <w:t>и средств автоматизации.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56"/>
        </w:tabs>
        <w:spacing w:after="80"/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автоматиз</w:t>
      </w:r>
      <w:r>
        <w:rPr>
          <w:rStyle w:val="1"/>
          <w:b/>
          <w:bCs/>
          <w:color w:val="000000"/>
        </w:rPr>
        <w:t xml:space="preserve">ированная система; </w:t>
      </w:r>
      <w:r>
        <w:rPr>
          <w:rStyle w:val="1"/>
          <w:color w:val="000000"/>
        </w:rPr>
        <w:t>АС: Система, состоящая из комплекса средств автоматизации,</w:t>
      </w:r>
      <w:r>
        <w:rPr>
          <w:rStyle w:val="1"/>
          <w:color w:val="000000"/>
        </w:rPr>
        <w:br/>
        <w:t>реализующего информационную технологию выполнения установленных функций, и персонала, обе-</w:t>
      </w:r>
      <w:r>
        <w:rPr>
          <w:rStyle w:val="1"/>
          <w:color w:val="000000"/>
        </w:rPr>
        <w:br/>
        <w:t>спечивающего его функционирование.</w:t>
      </w:r>
    </w:p>
    <w:p w:rsidR="00000000" w:rsidRDefault="0087383F">
      <w:pPr>
        <w:pStyle w:val="a4"/>
        <w:spacing w:after="220" w:line="254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Примечания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31"/>
        </w:tabs>
        <w:spacing w:after="220" w:line="254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>В зависимости от вида деятельности выд</w:t>
      </w:r>
      <w:r>
        <w:rPr>
          <w:rStyle w:val="1"/>
          <w:color w:val="000000"/>
        </w:rPr>
        <w:t>еляют, например, следующие виды АС: автоматизированные си-</w:t>
      </w:r>
      <w:r>
        <w:rPr>
          <w:rStyle w:val="1"/>
          <w:color w:val="000000"/>
        </w:rPr>
        <w:br/>
        <w:t>стемы управления (АСУ), системы автоматизированного проектирования (САПР), автоматизированные системы</w:t>
      </w:r>
      <w:r>
        <w:rPr>
          <w:rStyle w:val="1"/>
          <w:color w:val="000000"/>
        </w:rPr>
        <w:br/>
        <w:t>научных исследований (АСНИ) и др.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52"/>
        </w:tabs>
        <w:spacing w:after="120" w:line="254" w:lineRule="auto"/>
        <w:ind w:firstLine="520"/>
        <w:jc w:val="both"/>
        <w:rPr>
          <w:sz w:val="24"/>
          <w:szCs w:val="24"/>
        </w:rPr>
      </w:pPr>
      <w:r>
        <w:rPr>
          <w:rStyle w:val="1"/>
          <w:color w:val="000000"/>
        </w:rPr>
        <w:t xml:space="preserve">В зависимости от вида управляемого объекта (процесса) АСУ </w:t>
      </w:r>
      <w:r>
        <w:rPr>
          <w:rStyle w:val="1"/>
          <w:color w:val="000000"/>
        </w:rPr>
        <w:t>подразделяют, например, на АСУ технологи-</w:t>
      </w:r>
      <w:r>
        <w:rPr>
          <w:rStyle w:val="1"/>
          <w:color w:val="000000"/>
        </w:rPr>
        <w:br/>
        <w:t>ческими процессами (АСУТП), АСУ предприятиями (АСУП) и т. д.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6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автоматизированное рабочее место; </w:t>
      </w:r>
      <w:r>
        <w:rPr>
          <w:rStyle w:val="1"/>
          <w:color w:val="000000"/>
        </w:rPr>
        <w:t>АРМ: Программно-технический комплекс АС, предна-</w:t>
      </w:r>
      <w:r>
        <w:rPr>
          <w:rStyle w:val="1"/>
          <w:color w:val="000000"/>
        </w:rPr>
        <w:br/>
        <w:t>значенный для автоматизации деятельности определенной категории пол</w:t>
      </w:r>
      <w:r>
        <w:rPr>
          <w:rStyle w:val="1"/>
          <w:color w:val="000000"/>
        </w:rPr>
        <w:t>ьзователей или определен-</w:t>
      </w:r>
      <w:r>
        <w:rPr>
          <w:rStyle w:val="1"/>
          <w:color w:val="000000"/>
        </w:rPr>
        <w:br/>
        <w:t>ного вида деятельности.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60"/>
        </w:tabs>
        <w:spacing w:after="680"/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автоматизированный производственный комплекс: </w:t>
      </w:r>
      <w:r>
        <w:rPr>
          <w:rStyle w:val="1"/>
          <w:color w:val="000000"/>
        </w:rPr>
        <w:t>Автоматизированный комплекс, согла-</w:t>
      </w:r>
      <w:r>
        <w:rPr>
          <w:rStyle w:val="1"/>
          <w:color w:val="000000"/>
        </w:rPr>
        <w:br/>
        <w:t>сованно осуществляющий автоматизацию информационных процессов подготовки производства, про-</w:t>
      </w:r>
      <w:r>
        <w:rPr>
          <w:rStyle w:val="1"/>
          <w:color w:val="000000"/>
        </w:rPr>
        <w:br/>
        <w:t>изводства и управления им.</w:t>
      </w:r>
    </w:p>
    <w:p w:rsidR="00000000" w:rsidRDefault="0087383F">
      <w:pPr>
        <w:pStyle w:val="a4"/>
        <w:pBdr>
          <w:top w:val="single" w:sz="4" w:space="0" w:color="auto"/>
        </w:pBdr>
        <w:spacing w:after="220" w:line="240" w:lineRule="auto"/>
        <w:ind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Из</w:t>
      </w:r>
      <w:r>
        <w:rPr>
          <w:rStyle w:val="1"/>
          <w:b/>
          <w:bCs/>
          <w:color w:val="000000"/>
        </w:rPr>
        <w:t>дание официальное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71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автоматический процесс: </w:t>
      </w:r>
      <w:r>
        <w:rPr>
          <w:rStyle w:val="1"/>
          <w:color w:val="000000"/>
        </w:rPr>
        <w:t>Процесс, выполняемый техническими средствами по ранее задан-</w:t>
      </w:r>
      <w:r>
        <w:rPr>
          <w:rStyle w:val="1"/>
          <w:color w:val="000000"/>
        </w:rPr>
        <w:br/>
        <w:t>ному алгоритму без участия человека.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71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адаптивность автоматизированной системы; </w:t>
      </w:r>
      <w:r>
        <w:rPr>
          <w:rStyle w:val="1"/>
          <w:color w:val="000000"/>
        </w:rPr>
        <w:t>адаптивность АС: Свойство АС, характеризую-</w:t>
      </w:r>
      <w:r>
        <w:rPr>
          <w:rStyle w:val="1"/>
          <w:color w:val="000000"/>
        </w:rPr>
        <w:br/>
        <w:t>щее возможность изменения</w:t>
      </w:r>
      <w:r>
        <w:rPr>
          <w:rStyle w:val="1"/>
          <w:color w:val="000000"/>
        </w:rPr>
        <w:t xml:space="preserve"> её конфигурации для сохранения своих эксплуатационных показателей в</w:t>
      </w:r>
      <w:r>
        <w:rPr>
          <w:rStyle w:val="1"/>
          <w:color w:val="000000"/>
        </w:rPr>
        <w:br/>
        <w:t>заданных пределах при изменениях внешней среды.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71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актуальность информации автоматизированной системы; </w:t>
      </w:r>
      <w:r>
        <w:rPr>
          <w:rStyle w:val="1"/>
          <w:color w:val="000000"/>
        </w:rPr>
        <w:t>актуальность информации АС:</w:t>
      </w:r>
      <w:r>
        <w:rPr>
          <w:rStyle w:val="1"/>
          <w:color w:val="000000"/>
        </w:rPr>
        <w:br/>
        <w:t>Свойство информации отображать текущее состояние предмет</w:t>
      </w:r>
      <w:r>
        <w:rPr>
          <w:rStyle w:val="1"/>
          <w:color w:val="000000"/>
        </w:rPr>
        <w:t>ной области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71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алгоритм: </w:t>
      </w:r>
      <w:r>
        <w:rPr>
          <w:rStyle w:val="1"/>
          <w:color w:val="000000"/>
        </w:rPr>
        <w:t>Конечный набор предписаний для решения задачи посредством конечного количе-</w:t>
      </w:r>
      <w:r>
        <w:rPr>
          <w:rStyle w:val="1"/>
          <w:color w:val="000000"/>
        </w:rPr>
        <w:br/>
        <w:t>ства операций.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771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алгоритм функционирования автоматизированной системы; </w:t>
      </w:r>
      <w:r>
        <w:rPr>
          <w:rStyle w:val="1"/>
          <w:color w:val="000000"/>
        </w:rPr>
        <w:t>алгоритм функционирования</w:t>
      </w:r>
      <w:r>
        <w:rPr>
          <w:rStyle w:val="1"/>
          <w:color w:val="000000"/>
        </w:rPr>
        <w:br/>
        <w:t>АС: Алгоритм, определяющий условия и последовательнос</w:t>
      </w:r>
      <w:r>
        <w:rPr>
          <w:rStyle w:val="1"/>
          <w:color w:val="000000"/>
        </w:rPr>
        <w:t>ть действий компонентов автоматизирован-</w:t>
      </w:r>
      <w:r>
        <w:rPr>
          <w:rStyle w:val="1"/>
          <w:color w:val="000000"/>
        </w:rPr>
        <w:br/>
        <w:t>ной системы в процессе её функционирования.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взаимодействие автоматизированных систем; </w:t>
      </w:r>
      <w:r>
        <w:rPr>
          <w:rStyle w:val="1"/>
          <w:color w:val="000000"/>
        </w:rPr>
        <w:t>взаимодействие АС: Обмен информацией,</w:t>
      </w:r>
      <w:r>
        <w:rPr>
          <w:rStyle w:val="1"/>
          <w:color w:val="000000"/>
        </w:rPr>
        <w:br/>
        <w:t>данными, командами, сигналами между функционирующими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2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внемашинная информационная</w:t>
      </w:r>
      <w:r>
        <w:rPr>
          <w:rStyle w:val="1"/>
          <w:b/>
          <w:bCs/>
          <w:color w:val="000000"/>
        </w:rPr>
        <w:t xml:space="preserve"> база автоматизированной системы; </w:t>
      </w:r>
      <w:r>
        <w:rPr>
          <w:rStyle w:val="1"/>
          <w:color w:val="000000"/>
        </w:rPr>
        <w:t>внемашинная инфор-</w:t>
      </w:r>
      <w:r>
        <w:rPr>
          <w:rStyle w:val="1"/>
          <w:color w:val="000000"/>
        </w:rPr>
        <w:br/>
        <w:t>мационная база АС: Часть информационной базы АС, представляющая собой совокупность докумен-</w:t>
      </w:r>
      <w:r>
        <w:rPr>
          <w:rStyle w:val="1"/>
          <w:color w:val="000000"/>
        </w:rPr>
        <w:br/>
        <w:t>тов, предназначенных для непосредственного восприятия человеком без применения средств вычис-</w:t>
      </w:r>
      <w:r>
        <w:rPr>
          <w:rStyle w:val="1"/>
          <w:color w:val="000000"/>
        </w:rPr>
        <w:br/>
        <w:t>лительной техники</w:t>
      </w:r>
      <w:r>
        <w:rPr>
          <w:rStyle w:val="1"/>
          <w:color w:val="000000"/>
        </w:rPr>
        <w:t>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входная информация автоматизированной системы; </w:t>
      </w:r>
      <w:r>
        <w:rPr>
          <w:rStyle w:val="1"/>
          <w:color w:val="000000"/>
        </w:rPr>
        <w:t>входная информация АС: Информа-</w:t>
      </w:r>
      <w:r>
        <w:rPr>
          <w:rStyle w:val="1"/>
          <w:color w:val="000000"/>
        </w:rPr>
        <w:br/>
        <w:t>ция, поступающая в АС в виде документов, сообщений, данных, сигналов, необходимая для выполне-</w:t>
      </w:r>
      <w:r>
        <w:rPr>
          <w:rStyle w:val="1"/>
          <w:color w:val="000000"/>
        </w:rPr>
        <w:br/>
        <w:t>ния функций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выходная информация автоматизированной системы; </w:t>
      </w:r>
      <w:r>
        <w:rPr>
          <w:rStyle w:val="1"/>
          <w:color w:val="000000"/>
        </w:rPr>
        <w:t>выходная</w:t>
      </w:r>
      <w:r>
        <w:rPr>
          <w:rStyle w:val="1"/>
          <w:color w:val="000000"/>
        </w:rPr>
        <w:t xml:space="preserve"> информация АС: Инфор-</w:t>
      </w:r>
      <w:r>
        <w:rPr>
          <w:rStyle w:val="1"/>
          <w:color w:val="000000"/>
        </w:rPr>
        <w:br/>
        <w:t>мация, получаемая в результате функционирования АС и выдаваемая пользователю или направляе-</w:t>
      </w:r>
      <w:r>
        <w:rPr>
          <w:rStyle w:val="1"/>
          <w:color w:val="000000"/>
        </w:rPr>
        <w:br/>
        <w:t>мая в другие системы.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диалоговый режим выполнения функции автоматизированной системы; </w:t>
      </w:r>
      <w:r>
        <w:rPr>
          <w:rStyle w:val="1"/>
          <w:color w:val="000000"/>
        </w:rPr>
        <w:t>диалоговый ре-</w:t>
      </w:r>
      <w:r>
        <w:rPr>
          <w:rStyle w:val="1"/>
          <w:color w:val="000000"/>
        </w:rPr>
        <w:br/>
        <w:t>жим выполнения функции АС: Режим вып</w:t>
      </w:r>
      <w:r>
        <w:rPr>
          <w:rStyle w:val="1"/>
          <w:color w:val="000000"/>
        </w:rPr>
        <w:t>олнения функции АС, при котором человек управляет решени-</w:t>
      </w:r>
      <w:r>
        <w:rPr>
          <w:rStyle w:val="1"/>
          <w:color w:val="000000"/>
        </w:rPr>
        <w:br/>
        <w:t>ем задачи, изменяя ее условия и (или) порядок функционирования АС на основе оценки информации,</w:t>
      </w:r>
      <w:r>
        <w:rPr>
          <w:rStyle w:val="1"/>
          <w:color w:val="000000"/>
        </w:rPr>
        <w:br/>
        <w:t>представляемой ему средствами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документация на автоматизированную систему; </w:t>
      </w:r>
      <w:r>
        <w:rPr>
          <w:rStyle w:val="1"/>
          <w:color w:val="000000"/>
        </w:rPr>
        <w:t>документация на АС: К</w:t>
      </w:r>
      <w:r>
        <w:rPr>
          <w:rStyle w:val="1"/>
          <w:color w:val="000000"/>
        </w:rPr>
        <w:t>омплект взаимоувя-</w:t>
      </w:r>
      <w:r>
        <w:rPr>
          <w:rStyle w:val="1"/>
          <w:color w:val="000000"/>
        </w:rPr>
        <w:br/>
        <w:t>занных документов, полностью определяющих технические требования к АС, проектные и организаци-</w:t>
      </w:r>
      <w:r>
        <w:rPr>
          <w:rStyle w:val="1"/>
          <w:color w:val="000000"/>
        </w:rPr>
        <w:br/>
        <w:t>онные решения по созданию и функционированию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достоверность информации автоматизированной системы; </w:t>
      </w:r>
      <w:r>
        <w:rPr>
          <w:rStyle w:val="1"/>
          <w:color w:val="000000"/>
        </w:rPr>
        <w:t>достоверность информации</w:t>
      </w:r>
      <w:r>
        <w:rPr>
          <w:rStyle w:val="1"/>
          <w:color w:val="000000"/>
        </w:rPr>
        <w:br/>
        <w:t>АС: Свойств</w:t>
      </w:r>
      <w:r>
        <w:rPr>
          <w:rStyle w:val="1"/>
          <w:color w:val="000000"/>
        </w:rPr>
        <w:t>о информации истинно отражать реальное или оцениваемое состояние объектов и про-</w:t>
      </w:r>
      <w:r>
        <w:rPr>
          <w:rStyle w:val="1"/>
          <w:color w:val="000000"/>
        </w:rPr>
        <w:br/>
        <w:t>цессов предметной области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доступность информации автоматизированной системы; </w:t>
      </w:r>
      <w:r>
        <w:rPr>
          <w:rStyle w:val="1"/>
          <w:color w:val="000000"/>
        </w:rPr>
        <w:t>доступность информации АС:</w:t>
      </w:r>
      <w:r>
        <w:rPr>
          <w:rStyle w:val="1"/>
          <w:color w:val="000000"/>
        </w:rPr>
        <w:br/>
        <w:t xml:space="preserve">Свойство информации, отражающее возможность беспрепятственного </w:t>
      </w:r>
      <w:r>
        <w:rPr>
          <w:rStyle w:val="1"/>
          <w:color w:val="000000"/>
        </w:rPr>
        <w:t>получения информации неза-</w:t>
      </w:r>
      <w:r>
        <w:rPr>
          <w:rStyle w:val="1"/>
          <w:color w:val="000000"/>
        </w:rPr>
        <w:br/>
        <w:t>висимо от места ее нахождения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живучесть автоматизированной системы; </w:t>
      </w:r>
      <w:r>
        <w:rPr>
          <w:rStyle w:val="1"/>
          <w:color w:val="000000"/>
        </w:rPr>
        <w:t>живучесть АС: Свойство АС, характеризуемое</w:t>
      </w:r>
      <w:r>
        <w:rPr>
          <w:rStyle w:val="1"/>
          <w:color w:val="000000"/>
        </w:rPr>
        <w:br/>
        <w:t>способностью выполнять установленный объем функций в условиях воздействий внешней среды и от-</w:t>
      </w:r>
      <w:r>
        <w:rPr>
          <w:rStyle w:val="1"/>
          <w:color w:val="000000"/>
        </w:rPr>
        <w:br/>
        <w:t>казов компонен</w:t>
      </w:r>
      <w:r>
        <w:rPr>
          <w:rStyle w:val="1"/>
          <w:color w:val="000000"/>
        </w:rPr>
        <w:t>тов системы в заданных пределах.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жизненный цикл автоматизированной системы; </w:t>
      </w:r>
      <w:r>
        <w:rPr>
          <w:rStyle w:val="1"/>
          <w:color w:val="000000"/>
        </w:rPr>
        <w:t>жизненный цикл АС: Совокупность взаимо-</w:t>
      </w:r>
      <w:r>
        <w:rPr>
          <w:rStyle w:val="1"/>
          <w:color w:val="000000"/>
        </w:rPr>
        <w:br/>
        <w:t>связанных процессов создания и последовательного изменения состояния АС от формирования исходных</w:t>
      </w:r>
      <w:r>
        <w:rPr>
          <w:rStyle w:val="1"/>
          <w:color w:val="000000"/>
        </w:rPr>
        <w:br/>
        <w:t>требований к ней до окончания эксплуата</w:t>
      </w:r>
      <w:r>
        <w:rPr>
          <w:rStyle w:val="1"/>
          <w:color w:val="000000"/>
        </w:rPr>
        <w:t>ции и утилизации комплекса средств автоматизации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решение задач автоматизированных систем; </w:t>
      </w:r>
      <w:r>
        <w:rPr>
          <w:rStyle w:val="1"/>
          <w:color w:val="000000"/>
        </w:rPr>
        <w:t>решение задач АС: Функция или часть функ-</w:t>
      </w:r>
      <w:r>
        <w:rPr>
          <w:rStyle w:val="1"/>
          <w:color w:val="000000"/>
        </w:rPr>
        <w:br/>
        <w:t>ции АС, представляющая собой формализованную совокупность автоматических действий, выполне-</w:t>
      </w:r>
      <w:r>
        <w:rPr>
          <w:rStyle w:val="1"/>
          <w:color w:val="000000"/>
        </w:rPr>
        <w:br/>
        <w:t>ние которых приводит к р</w:t>
      </w:r>
      <w:r>
        <w:rPr>
          <w:rStyle w:val="1"/>
          <w:color w:val="000000"/>
        </w:rPr>
        <w:t>езультату заданного вида.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38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интегрированная автоматизированная система; </w:t>
      </w:r>
      <w:r>
        <w:rPr>
          <w:rStyle w:val="1"/>
          <w:color w:val="000000"/>
        </w:rPr>
        <w:t>интегрированная АС; ИАС: Совокупность</w:t>
      </w:r>
      <w:r>
        <w:rPr>
          <w:rStyle w:val="1"/>
          <w:color w:val="000000"/>
        </w:rPr>
        <w:br/>
        <w:t>двух или более взаимоувязанных АС, в которой функционирование одной из них зависит от результатов</w:t>
      </w:r>
      <w:r>
        <w:rPr>
          <w:rStyle w:val="1"/>
          <w:color w:val="000000"/>
        </w:rPr>
        <w:br/>
        <w:t xml:space="preserve">функционирования другой (других) так, что эту </w:t>
      </w:r>
      <w:r>
        <w:rPr>
          <w:rStyle w:val="1"/>
          <w:color w:val="000000"/>
        </w:rPr>
        <w:t>совокупность можно рассматривать как единую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интероперабельность: </w:t>
      </w:r>
      <w:r>
        <w:rPr>
          <w:rStyle w:val="1"/>
          <w:color w:val="000000"/>
        </w:rPr>
        <w:t>Способность двух или более автоматизированных систем или компо-</w:t>
      </w:r>
      <w:r>
        <w:rPr>
          <w:rStyle w:val="1"/>
          <w:color w:val="000000"/>
        </w:rPr>
        <w:br/>
        <w:t>нентов к обмену информацией и к использованию информации, полученной в результате обмена.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информационная модель: </w:t>
      </w:r>
      <w:r>
        <w:rPr>
          <w:rStyle w:val="1"/>
          <w:color w:val="000000"/>
        </w:rPr>
        <w:t>Со</w:t>
      </w:r>
      <w:r>
        <w:rPr>
          <w:rStyle w:val="1"/>
          <w:color w:val="000000"/>
        </w:rPr>
        <w:t>вокупность информации, характеризующая существенные</w:t>
      </w:r>
      <w:r>
        <w:rPr>
          <w:rStyle w:val="1"/>
          <w:color w:val="000000"/>
        </w:rPr>
        <w:br/>
        <w:t>свойства и состояния объекта, процесса, явления, а также взаимосвязь с внешним миром.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информационная технология: </w:t>
      </w:r>
      <w:r>
        <w:rPr>
          <w:rStyle w:val="1"/>
          <w:color w:val="000000"/>
        </w:rPr>
        <w:t>Приемы, способы и методы применения средств вычислитель-</w:t>
      </w:r>
      <w:r>
        <w:rPr>
          <w:rStyle w:val="1"/>
          <w:color w:val="000000"/>
        </w:rPr>
        <w:br/>
        <w:t>ной техники при выполнении фун</w:t>
      </w:r>
      <w:r>
        <w:rPr>
          <w:rStyle w:val="1"/>
          <w:color w:val="000000"/>
        </w:rPr>
        <w:t>кций сбора, хранения, обработки, передачи и использования данных.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информационное взаимодействие автоматизированных систем; </w:t>
      </w:r>
      <w:r>
        <w:rPr>
          <w:rStyle w:val="1"/>
          <w:color w:val="000000"/>
        </w:rPr>
        <w:t>информационное взаимо-</w:t>
      </w:r>
      <w:r>
        <w:rPr>
          <w:rStyle w:val="1"/>
          <w:color w:val="000000"/>
        </w:rPr>
        <w:br/>
        <w:t>действие АС: Обмен информацией между автоматизированными системами с целью ее использования.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информаци</w:t>
      </w:r>
      <w:r>
        <w:rPr>
          <w:rStyle w:val="1"/>
          <w:b/>
          <w:bCs/>
          <w:color w:val="000000"/>
        </w:rPr>
        <w:t xml:space="preserve">онное изделие в автоматизированной системе; </w:t>
      </w:r>
      <w:r>
        <w:rPr>
          <w:rStyle w:val="1"/>
          <w:color w:val="000000"/>
        </w:rPr>
        <w:t>информационное изделие в</w:t>
      </w:r>
      <w:r>
        <w:rPr>
          <w:rStyle w:val="1"/>
          <w:color w:val="000000"/>
        </w:rPr>
        <w:br/>
        <w:t>АС: Информационное средство, изготовленное, прошедшее испытания установленного вида и постав-</w:t>
      </w:r>
      <w:r>
        <w:rPr>
          <w:rStyle w:val="1"/>
          <w:color w:val="000000"/>
        </w:rPr>
        <w:br/>
        <w:t>ляемое как продукция для применения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информационное обеспечение автоматизированной с</w:t>
      </w:r>
      <w:r>
        <w:rPr>
          <w:rStyle w:val="1"/>
          <w:b/>
          <w:bCs/>
          <w:color w:val="000000"/>
        </w:rPr>
        <w:t xml:space="preserve">истемы; </w:t>
      </w:r>
      <w:r>
        <w:rPr>
          <w:rStyle w:val="1"/>
          <w:color w:val="000000"/>
        </w:rPr>
        <w:t>информационное обеспече-</w:t>
      </w:r>
      <w:r>
        <w:rPr>
          <w:rStyle w:val="1"/>
          <w:color w:val="000000"/>
        </w:rPr>
        <w:br/>
        <w:t>ние АС: Упорядоченная по структуре и формам представления и предназначенная для использования</w:t>
      </w:r>
      <w:r>
        <w:rPr>
          <w:rStyle w:val="1"/>
          <w:color w:val="000000"/>
        </w:rPr>
        <w:br/>
        <w:t>в АС информация, а также совокупность методов и средств ее формирования, хранения, актуализации</w:t>
      </w:r>
      <w:r>
        <w:rPr>
          <w:rStyle w:val="1"/>
          <w:color w:val="000000"/>
        </w:rPr>
        <w:br/>
        <w:t>и предоставления для использовани</w:t>
      </w:r>
      <w:r>
        <w:rPr>
          <w:rStyle w:val="1"/>
          <w:color w:val="000000"/>
        </w:rPr>
        <w:t>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информационная база автоматизированной системы; </w:t>
      </w:r>
      <w:r>
        <w:rPr>
          <w:rStyle w:val="1"/>
          <w:color w:val="000000"/>
        </w:rPr>
        <w:t>информационная база АС: Совокуп-</w:t>
      </w:r>
      <w:r>
        <w:rPr>
          <w:rStyle w:val="1"/>
          <w:color w:val="000000"/>
        </w:rPr>
        <w:br/>
        <w:t>ность упорядоченной информации, используемой при функционировании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информационная совместимость автоматизированных систем; </w:t>
      </w:r>
      <w:r>
        <w:rPr>
          <w:rStyle w:val="1"/>
          <w:color w:val="000000"/>
        </w:rPr>
        <w:t>информационная совме-</w:t>
      </w:r>
      <w:r>
        <w:rPr>
          <w:rStyle w:val="1"/>
          <w:color w:val="000000"/>
        </w:rPr>
        <w:br/>
        <w:t>стимость АС</w:t>
      </w:r>
      <w:r>
        <w:rPr>
          <w:rStyle w:val="1"/>
          <w:color w:val="000000"/>
        </w:rPr>
        <w:t>: Частная совместимость АС, характеризуемая возможностью использования в них одних и</w:t>
      </w:r>
      <w:r>
        <w:rPr>
          <w:rStyle w:val="1"/>
          <w:color w:val="000000"/>
        </w:rPr>
        <w:br/>
        <w:t>тех же данных в согласованных видах и формах представления и обмена данными между ними.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информационное средство: </w:t>
      </w:r>
      <w:r>
        <w:rPr>
          <w:rStyle w:val="1"/>
          <w:color w:val="000000"/>
        </w:rPr>
        <w:t>Комплекс упорядоченной относительно постоянной информа</w:t>
      </w:r>
      <w:r>
        <w:rPr>
          <w:rStyle w:val="1"/>
          <w:color w:val="000000"/>
        </w:rPr>
        <w:t>ции</w:t>
      </w:r>
      <w:r>
        <w:rPr>
          <w:rStyle w:val="1"/>
          <w:color w:val="000000"/>
        </w:rPr>
        <w:br/>
        <w:t>на носителе данных и соответствующей документации, предназначенный для поставки пользователю.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2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информационный ресурс автоматизированной системы; </w:t>
      </w:r>
      <w:r>
        <w:rPr>
          <w:rStyle w:val="1"/>
          <w:color w:val="000000"/>
        </w:rPr>
        <w:t>информационный ресурс АС: Со-</w:t>
      </w:r>
      <w:r>
        <w:rPr>
          <w:rStyle w:val="1"/>
          <w:color w:val="000000"/>
        </w:rPr>
        <w:br/>
        <w:t>вокупность идентифицируемой информации в АС, обладающей смысловым содержан</w:t>
      </w:r>
      <w:r>
        <w:rPr>
          <w:rStyle w:val="1"/>
          <w:color w:val="000000"/>
        </w:rPr>
        <w:t>ием.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качество автоматизированной системы; </w:t>
      </w:r>
      <w:r>
        <w:rPr>
          <w:rStyle w:val="1"/>
          <w:color w:val="000000"/>
        </w:rPr>
        <w:t>качество АС: Совокупность свойств АС, обуславли-</w:t>
      </w:r>
      <w:r>
        <w:rPr>
          <w:rStyle w:val="1"/>
          <w:color w:val="000000"/>
        </w:rPr>
        <w:br/>
        <w:t>вающих пригодность АС в соответствии с ее целевым назначением.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качество информации автоматизированной системы; </w:t>
      </w:r>
      <w:r>
        <w:rPr>
          <w:rStyle w:val="1"/>
          <w:color w:val="000000"/>
        </w:rPr>
        <w:t>качество информации АС: Совокуп-</w:t>
      </w:r>
      <w:r>
        <w:rPr>
          <w:rStyle w:val="1"/>
          <w:color w:val="000000"/>
        </w:rPr>
        <w:br/>
        <w:t>ность свойств</w:t>
      </w:r>
      <w:r>
        <w:rPr>
          <w:rStyle w:val="1"/>
          <w:color w:val="000000"/>
        </w:rPr>
        <w:t xml:space="preserve"> информации, обуславливающих ее пригодность для использования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комплекс средств автоматизации автоматизированной системы; </w:t>
      </w:r>
      <w:r>
        <w:rPr>
          <w:rStyle w:val="1"/>
          <w:color w:val="000000"/>
        </w:rPr>
        <w:t>комплекс средств авто-</w:t>
      </w:r>
      <w:r>
        <w:rPr>
          <w:rStyle w:val="1"/>
          <w:color w:val="000000"/>
        </w:rPr>
        <w:br/>
        <w:t>матизации АС; КСА АС: Совокупность всех компонентов АС, за исключением персонала.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комплектующее из</w:t>
      </w:r>
      <w:r>
        <w:rPr>
          <w:rStyle w:val="1"/>
          <w:b/>
          <w:bCs/>
          <w:color w:val="000000"/>
        </w:rPr>
        <w:t xml:space="preserve">делие в автоматизированной системе; </w:t>
      </w:r>
      <w:r>
        <w:rPr>
          <w:rStyle w:val="1"/>
          <w:color w:val="000000"/>
        </w:rPr>
        <w:t>комплектующее изделие АС: Из-</w:t>
      </w:r>
      <w:r>
        <w:rPr>
          <w:rStyle w:val="1"/>
          <w:color w:val="000000"/>
        </w:rPr>
        <w:br/>
        <w:t>делие или единица научно-технической продукции, применяемое как составная часть АС в соответ-</w:t>
      </w:r>
      <w:r>
        <w:rPr>
          <w:rStyle w:val="1"/>
          <w:color w:val="000000"/>
        </w:rPr>
        <w:br/>
        <w:t>ствии с техническими условиями или техническим заданием на него.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компонент автоматизированно</w:t>
      </w:r>
      <w:r>
        <w:rPr>
          <w:rStyle w:val="1"/>
          <w:b/>
          <w:bCs/>
          <w:color w:val="000000"/>
        </w:rPr>
        <w:t xml:space="preserve">й системы; </w:t>
      </w:r>
      <w:r>
        <w:rPr>
          <w:rStyle w:val="1"/>
          <w:color w:val="000000"/>
        </w:rPr>
        <w:t>компонент АС: Часть АС, выделенная по опреде-</w:t>
      </w:r>
      <w:r>
        <w:rPr>
          <w:rStyle w:val="1"/>
          <w:color w:val="000000"/>
        </w:rPr>
        <w:br/>
        <w:t>ленному признаку или совокупности признаков и рассматриваемая как единое целое.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лингвистическая совместимость автоматизированных систем; </w:t>
      </w:r>
      <w:r>
        <w:rPr>
          <w:rStyle w:val="1"/>
          <w:color w:val="000000"/>
        </w:rPr>
        <w:t>лингвистическая со-</w:t>
      </w:r>
      <w:r>
        <w:rPr>
          <w:rStyle w:val="1"/>
          <w:color w:val="000000"/>
        </w:rPr>
        <w:br/>
        <w:t xml:space="preserve">вместимость АС: Частная совместимость </w:t>
      </w:r>
      <w:r>
        <w:rPr>
          <w:rStyle w:val="1"/>
          <w:color w:val="000000"/>
        </w:rPr>
        <w:t>АС, характеризуемая возможностью использования одних</w:t>
      </w:r>
      <w:r>
        <w:rPr>
          <w:rStyle w:val="1"/>
          <w:color w:val="000000"/>
        </w:rPr>
        <w:br/>
        <w:t>и тех же языковых средств общения пользователей и персонала с комплексом средств автомати-</w:t>
      </w:r>
      <w:r>
        <w:rPr>
          <w:rStyle w:val="1"/>
          <w:color w:val="000000"/>
        </w:rPr>
        <w:br/>
        <w:t>зации этих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лингвистическое обеспечение автоматизированной системы; </w:t>
      </w:r>
      <w:r>
        <w:rPr>
          <w:rStyle w:val="1"/>
          <w:color w:val="000000"/>
        </w:rPr>
        <w:t>лингвистическое обеспече-</w:t>
      </w:r>
      <w:r>
        <w:rPr>
          <w:rStyle w:val="1"/>
          <w:color w:val="000000"/>
        </w:rPr>
        <w:br/>
        <w:t>ние АС: Сов</w:t>
      </w:r>
      <w:r>
        <w:rPr>
          <w:rStyle w:val="1"/>
          <w:color w:val="000000"/>
        </w:rPr>
        <w:t>окупность средств и правил для формализации естественного языка, используемых при</w:t>
      </w:r>
      <w:r>
        <w:rPr>
          <w:rStyle w:val="1"/>
          <w:color w:val="000000"/>
        </w:rPr>
        <w:br/>
        <w:t>общении пользователей и эксплуатационного персонала АС с комплексом средств автоматизации при</w:t>
      </w:r>
      <w:r>
        <w:rPr>
          <w:rStyle w:val="1"/>
          <w:color w:val="000000"/>
        </w:rPr>
        <w:br/>
        <w:t>функционировании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математическое обеспечение автоматизированной системы; </w:t>
      </w:r>
      <w:r>
        <w:rPr>
          <w:rStyle w:val="1"/>
          <w:color w:val="000000"/>
        </w:rPr>
        <w:t>математическое обеспече-</w:t>
      </w:r>
      <w:r>
        <w:rPr>
          <w:rStyle w:val="1"/>
          <w:color w:val="000000"/>
        </w:rPr>
        <w:br/>
        <w:t>ние АС: Совокупность математических методов, моделей и алгоритмов, примененных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машинная информационная база автоматизированной системы; </w:t>
      </w:r>
      <w:r>
        <w:rPr>
          <w:rStyle w:val="1"/>
          <w:color w:val="000000"/>
        </w:rPr>
        <w:t>машинная информаци-</w:t>
      </w:r>
      <w:r>
        <w:rPr>
          <w:rStyle w:val="1"/>
          <w:color w:val="000000"/>
        </w:rPr>
        <w:br/>
        <w:t>онная база АС: Часть информационной базы АС, представляющая собой</w:t>
      </w:r>
      <w:r>
        <w:rPr>
          <w:rStyle w:val="1"/>
          <w:color w:val="000000"/>
        </w:rPr>
        <w:t xml:space="preserve"> совокупность используемой в</w:t>
      </w:r>
      <w:r>
        <w:rPr>
          <w:rStyle w:val="1"/>
          <w:color w:val="000000"/>
        </w:rPr>
        <w:br/>
        <w:t>АС информации в электронном виде.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2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методическое обеспечение автоматизированной системы; </w:t>
      </w:r>
      <w:r>
        <w:rPr>
          <w:rStyle w:val="1"/>
          <w:color w:val="000000"/>
        </w:rPr>
        <w:t>методическое обеспечение АС:</w:t>
      </w:r>
      <w:r>
        <w:rPr>
          <w:rStyle w:val="1"/>
          <w:color w:val="000000"/>
        </w:rPr>
        <w:br/>
        <w:t>Совокупность документов, описывающих технологию функционирования АС, методы выбора и приме-</w:t>
      </w:r>
      <w:r>
        <w:rPr>
          <w:rStyle w:val="1"/>
          <w:color w:val="000000"/>
        </w:rPr>
        <w:br/>
        <w:t>нения пользоват</w:t>
      </w:r>
      <w:r>
        <w:rPr>
          <w:rStyle w:val="1"/>
          <w:color w:val="000000"/>
        </w:rPr>
        <w:t>елями технологических приемов для получения конкретных результатов при функцио-</w:t>
      </w:r>
      <w:r>
        <w:rPr>
          <w:rStyle w:val="1"/>
          <w:color w:val="000000"/>
        </w:rPr>
        <w:br/>
        <w:t>нировании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метрологическая совместимость автоматизированных систем; </w:t>
      </w:r>
      <w:r>
        <w:rPr>
          <w:rStyle w:val="1"/>
          <w:color w:val="000000"/>
        </w:rPr>
        <w:t>метрологическая совме-</w:t>
      </w:r>
      <w:r>
        <w:rPr>
          <w:rStyle w:val="1"/>
          <w:color w:val="000000"/>
        </w:rPr>
        <w:br/>
        <w:t>стимость АС: Частная совместимость АС, характеризуемая тем, что точность резул</w:t>
      </w:r>
      <w:r>
        <w:rPr>
          <w:rStyle w:val="1"/>
          <w:color w:val="000000"/>
        </w:rPr>
        <w:t>ьтатов измерений,</w:t>
      </w:r>
      <w:r>
        <w:rPr>
          <w:rStyle w:val="1"/>
          <w:color w:val="000000"/>
        </w:rPr>
        <w:br/>
        <w:t>полученных в одной АС, позволяет использовать их в другой.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надежность автоматизированной системы; </w:t>
      </w:r>
      <w:r>
        <w:rPr>
          <w:rStyle w:val="1"/>
          <w:color w:val="000000"/>
        </w:rPr>
        <w:t>надежность АС: Комплексное свойство АС со-</w:t>
      </w:r>
      <w:r>
        <w:rPr>
          <w:rStyle w:val="1"/>
          <w:color w:val="000000"/>
        </w:rPr>
        <w:br/>
        <w:t>хранять во времени в установленных пределах значения всех параметров, характеризующих способ-</w:t>
      </w:r>
      <w:r>
        <w:rPr>
          <w:rStyle w:val="1"/>
          <w:color w:val="000000"/>
        </w:rPr>
        <w:br/>
        <w:t>ность АС выполнять свои функции в заданных режимах и условиях эксплуатации.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научно-технический уровень автоматизированной системы; </w:t>
      </w:r>
      <w:r>
        <w:rPr>
          <w:rStyle w:val="1"/>
          <w:color w:val="000000"/>
        </w:rPr>
        <w:t>научно-технический уровень</w:t>
      </w:r>
      <w:r>
        <w:rPr>
          <w:rStyle w:val="1"/>
          <w:color w:val="000000"/>
        </w:rPr>
        <w:br/>
        <w:t>АС; НТУ АС: Показатель или совокупность показателей, характеризующая степень соответствия тех</w:t>
      </w:r>
      <w:r>
        <w:rPr>
          <w:rStyle w:val="1"/>
          <w:color w:val="000000"/>
        </w:rPr>
        <w:t>ни-</w:t>
      </w:r>
      <w:r>
        <w:rPr>
          <w:rStyle w:val="1"/>
          <w:color w:val="000000"/>
        </w:rPr>
        <w:br/>
        <w:t>ческих и экономических характеристик АС современным достижениям науки и техники.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неавтоматизированный режим выполнения функции автоматизированной системы; </w:t>
      </w:r>
      <w:r>
        <w:rPr>
          <w:rStyle w:val="1"/>
          <w:color w:val="000000"/>
        </w:rPr>
        <w:t>не-</w:t>
      </w:r>
      <w:r>
        <w:rPr>
          <w:rStyle w:val="1"/>
          <w:color w:val="000000"/>
        </w:rPr>
        <w:br/>
        <w:t xml:space="preserve">автоматизированный режим выполнения функции АС: Режим выполнения функции АС, при котором </w:t>
      </w:r>
      <w:r>
        <w:rPr>
          <w:rStyle w:val="1"/>
          <w:color w:val="000000"/>
        </w:rPr>
        <w:t>она</w:t>
      </w:r>
      <w:r>
        <w:rPr>
          <w:rStyle w:val="1"/>
          <w:color w:val="000000"/>
        </w:rPr>
        <w:br/>
        <w:t>выполняется только человеком.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нормативно-справочная информация автоматизированной системы; </w:t>
      </w:r>
      <w:r>
        <w:rPr>
          <w:rStyle w:val="1"/>
          <w:color w:val="000000"/>
        </w:rPr>
        <w:t>нормативно-спра-</w:t>
      </w:r>
      <w:r>
        <w:rPr>
          <w:rStyle w:val="1"/>
          <w:color w:val="000000"/>
        </w:rPr>
        <w:br/>
        <w:t>вочная информация АС: Информация, заимствованная из нормативных документов и справочников и</w:t>
      </w:r>
      <w:r>
        <w:rPr>
          <w:rStyle w:val="1"/>
          <w:color w:val="000000"/>
        </w:rPr>
        <w:br/>
        <w:t>используемая при функционировании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обрабо</w:t>
      </w:r>
      <w:r>
        <w:rPr>
          <w:rStyle w:val="1"/>
          <w:b/>
          <w:bCs/>
          <w:color w:val="000000"/>
        </w:rPr>
        <w:t xml:space="preserve">тка информации в автоматизированной системе; </w:t>
      </w:r>
      <w:r>
        <w:rPr>
          <w:rStyle w:val="1"/>
          <w:color w:val="000000"/>
        </w:rPr>
        <w:t>обработка информации в АС: Про-</w:t>
      </w:r>
      <w:r>
        <w:rPr>
          <w:rStyle w:val="1"/>
          <w:color w:val="000000"/>
        </w:rPr>
        <w:br/>
        <w:t>цесс изменения формы представления информации или её содержания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общее программное обеспечение автоматизированной системы; </w:t>
      </w:r>
      <w:r>
        <w:rPr>
          <w:rStyle w:val="1"/>
          <w:color w:val="000000"/>
        </w:rPr>
        <w:t>общее программное</w:t>
      </w:r>
      <w:r>
        <w:rPr>
          <w:rStyle w:val="1"/>
          <w:color w:val="000000"/>
        </w:rPr>
        <w:br/>
        <w:t>обеспечение АС; ОПО АС: Часть</w:t>
      </w:r>
      <w:r>
        <w:rPr>
          <w:rStyle w:val="1"/>
          <w:color w:val="000000"/>
        </w:rPr>
        <w:t xml:space="preserve"> программного обеспечения АС, представляющая собой совокупность</w:t>
      </w:r>
      <w:r>
        <w:rPr>
          <w:rStyle w:val="1"/>
          <w:color w:val="000000"/>
        </w:rPr>
        <w:br/>
        <w:t>управляющих и обрабатывающих программ, предназначенных для планирования и организации ин-</w:t>
      </w:r>
      <w:r>
        <w:rPr>
          <w:rStyle w:val="1"/>
          <w:color w:val="000000"/>
        </w:rPr>
        <w:br/>
        <w:t>формационно-вычислительного процесса в АС, автоматизации программирования и отладки программ.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объе</w:t>
      </w:r>
      <w:r>
        <w:rPr>
          <w:rStyle w:val="1"/>
          <w:b/>
          <w:bCs/>
          <w:color w:val="000000"/>
        </w:rPr>
        <w:t xml:space="preserve">кт автоматизации в автоматизированной системе; </w:t>
      </w:r>
      <w:r>
        <w:rPr>
          <w:rStyle w:val="1"/>
          <w:color w:val="000000"/>
        </w:rPr>
        <w:t>объект автоматизации в АС: Объ-</w:t>
      </w:r>
      <w:r>
        <w:rPr>
          <w:rStyle w:val="1"/>
          <w:color w:val="000000"/>
        </w:rPr>
        <w:br/>
        <w:t>ект, автоматизация которого осуществляется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оперативная информация автоматизированной системы; </w:t>
      </w:r>
      <w:r>
        <w:rPr>
          <w:rStyle w:val="1"/>
          <w:color w:val="000000"/>
        </w:rPr>
        <w:t>оперативная информация АС:</w:t>
      </w:r>
      <w:r>
        <w:rPr>
          <w:rStyle w:val="1"/>
          <w:color w:val="000000"/>
        </w:rPr>
        <w:br/>
        <w:t>Информация, отражающая на данный момент времен</w:t>
      </w:r>
      <w:r>
        <w:rPr>
          <w:rStyle w:val="1"/>
          <w:color w:val="000000"/>
        </w:rPr>
        <w:t>и состояние объекта, на который направлена</w:t>
      </w:r>
      <w:r>
        <w:rPr>
          <w:rStyle w:val="1"/>
          <w:color w:val="000000"/>
        </w:rPr>
        <w:br/>
        <w:t>деятельность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28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организационная совместимость автоматизированных систем; </w:t>
      </w:r>
      <w:r>
        <w:rPr>
          <w:rStyle w:val="1"/>
          <w:color w:val="000000"/>
        </w:rPr>
        <w:t>организационная совме-</w:t>
      </w:r>
      <w:r>
        <w:rPr>
          <w:rStyle w:val="1"/>
          <w:color w:val="000000"/>
        </w:rPr>
        <w:br/>
        <w:t>стимость АС: Частная совместимость АС, характеризуемая согласованностью правил действия их пер-</w:t>
      </w:r>
      <w:r>
        <w:rPr>
          <w:rStyle w:val="1"/>
          <w:color w:val="000000"/>
        </w:rPr>
        <w:br/>
        <w:t>сонала, регламен</w:t>
      </w:r>
      <w:r>
        <w:rPr>
          <w:rStyle w:val="1"/>
          <w:color w:val="000000"/>
        </w:rPr>
        <w:t>тирующих взаимодействие этих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организационное обеспечение автоматизированной системы; </w:t>
      </w:r>
      <w:r>
        <w:rPr>
          <w:rStyle w:val="1"/>
          <w:color w:val="000000"/>
        </w:rPr>
        <w:t>организационное обеспече-</w:t>
      </w:r>
      <w:r>
        <w:rPr>
          <w:rStyle w:val="1"/>
          <w:color w:val="000000"/>
        </w:rPr>
        <w:br/>
        <w:t>ние АС: Совокупность документов, устанавливающих организационную структуру, права и обязанности</w:t>
      </w:r>
      <w:r>
        <w:rPr>
          <w:rStyle w:val="1"/>
          <w:color w:val="000000"/>
        </w:rPr>
        <w:br/>
        <w:t>пользователей и эксплуатационного персона</w:t>
      </w:r>
      <w:r>
        <w:rPr>
          <w:rStyle w:val="1"/>
          <w:color w:val="000000"/>
        </w:rPr>
        <w:t>ла АС в условиях функционирования, проверки и обеспе-</w:t>
      </w:r>
      <w:r>
        <w:rPr>
          <w:rStyle w:val="1"/>
          <w:color w:val="000000"/>
        </w:rPr>
        <w:br/>
        <w:t>чения работоспособности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очередь автоматизированной системы; </w:t>
      </w:r>
      <w:r>
        <w:rPr>
          <w:rStyle w:val="1"/>
          <w:color w:val="000000"/>
        </w:rPr>
        <w:t>очередь АС: Часть АС, для которой в техническом</w:t>
      </w:r>
      <w:r>
        <w:rPr>
          <w:rStyle w:val="1"/>
          <w:color w:val="000000"/>
        </w:rPr>
        <w:br/>
        <w:t>задании на создание АС в целом установлены отдельные сроки ввода и набор реализуемых ф</w:t>
      </w:r>
      <w:r>
        <w:rPr>
          <w:rStyle w:val="1"/>
          <w:color w:val="000000"/>
        </w:rPr>
        <w:t>ункций.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персонал автоматизированной системы; </w:t>
      </w:r>
      <w:r>
        <w:rPr>
          <w:rStyle w:val="1"/>
          <w:color w:val="000000"/>
        </w:rPr>
        <w:t>персонал АС: Лица, обеспечивающие функциони-</w:t>
      </w:r>
      <w:r>
        <w:rPr>
          <w:rStyle w:val="1"/>
          <w:color w:val="000000"/>
        </w:rPr>
        <w:br/>
        <w:t>рование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показатель эффективности автоматизированной системы; </w:t>
      </w:r>
      <w:r>
        <w:rPr>
          <w:rStyle w:val="1"/>
          <w:color w:val="000000"/>
        </w:rPr>
        <w:t>показатель эффективности АС:</w:t>
      </w:r>
      <w:r>
        <w:rPr>
          <w:rStyle w:val="1"/>
          <w:color w:val="000000"/>
        </w:rPr>
        <w:br/>
        <w:t>Мера или характеристика для оценки эффективности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пользов</w:t>
      </w:r>
      <w:r>
        <w:rPr>
          <w:rStyle w:val="1"/>
          <w:b/>
          <w:bCs/>
          <w:color w:val="000000"/>
        </w:rPr>
        <w:t xml:space="preserve">атель автоматизированной системы; </w:t>
      </w:r>
      <w:r>
        <w:rPr>
          <w:rStyle w:val="1"/>
          <w:color w:val="000000"/>
        </w:rPr>
        <w:t>пользователь АС: Лицо, участвующее в функ-</w:t>
      </w:r>
      <w:r>
        <w:rPr>
          <w:rStyle w:val="1"/>
          <w:color w:val="000000"/>
        </w:rPr>
        <w:br/>
        <w:t>ционировании АС или использующее результаты ее функционирования.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помехоустойчивость автоматизированной системы; </w:t>
      </w:r>
      <w:r>
        <w:rPr>
          <w:rStyle w:val="1"/>
          <w:color w:val="000000"/>
        </w:rPr>
        <w:t>помехоустойчивость АС: Свойство АС,</w:t>
      </w:r>
      <w:r>
        <w:rPr>
          <w:rStyle w:val="1"/>
          <w:color w:val="000000"/>
        </w:rPr>
        <w:br/>
        <w:t>характеризуемое способность</w:t>
      </w:r>
      <w:r>
        <w:rPr>
          <w:rStyle w:val="1"/>
          <w:color w:val="000000"/>
        </w:rPr>
        <w:t>ю выполнять свои функции в условиях воздействия помех.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spacing w:after="80"/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правовое обеспечение автоматизированной системы; </w:t>
      </w:r>
      <w:r>
        <w:rPr>
          <w:rStyle w:val="1"/>
          <w:color w:val="000000"/>
        </w:rPr>
        <w:t>правовое обеспечение АС: Совокуп-</w:t>
      </w:r>
      <w:r>
        <w:rPr>
          <w:rStyle w:val="1"/>
          <w:color w:val="000000"/>
        </w:rPr>
        <w:br/>
        <w:t>ность правовых норм, регламентирующих правовые отношения при функционировании АС и юридиче-</w:t>
      </w:r>
      <w:r>
        <w:rPr>
          <w:rStyle w:val="1"/>
          <w:color w:val="000000"/>
        </w:rPr>
        <w:br/>
        <w:t>ский статус результато</w:t>
      </w:r>
      <w:r>
        <w:rPr>
          <w:rStyle w:val="1"/>
          <w:color w:val="000000"/>
        </w:rPr>
        <w:t>в ее функционирования.</w:t>
      </w:r>
    </w:p>
    <w:p w:rsidR="00000000" w:rsidRDefault="0087383F">
      <w:pPr>
        <w:pStyle w:val="a4"/>
        <w:spacing w:after="120" w:line="240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Правовое обеспечение реализуют в организационном обеспечении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приемочная документация на автоматизированную систему; </w:t>
      </w:r>
      <w:r>
        <w:rPr>
          <w:rStyle w:val="1"/>
          <w:color w:val="000000"/>
        </w:rPr>
        <w:t>приемочная документация на</w:t>
      </w:r>
      <w:r>
        <w:rPr>
          <w:rStyle w:val="1"/>
          <w:color w:val="000000"/>
        </w:rPr>
        <w:br/>
        <w:t xml:space="preserve">АС: Документация, фиксирующая сведения, подтверждающие готовность АС </w:t>
      </w:r>
      <w:r>
        <w:rPr>
          <w:rStyle w:val="1"/>
          <w:color w:val="000000"/>
        </w:rPr>
        <w:t>к приемке ее в эксплуата-</w:t>
      </w:r>
      <w:r>
        <w:rPr>
          <w:rStyle w:val="1"/>
          <w:color w:val="000000"/>
        </w:rPr>
        <w:br/>
        <w:t>цию, соответствие АС требованиям нормативных документов.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программная совместимость автоматизированных систем; </w:t>
      </w:r>
      <w:r>
        <w:rPr>
          <w:rStyle w:val="1"/>
          <w:color w:val="000000"/>
        </w:rPr>
        <w:t>программная совместимость</w:t>
      </w:r>
      <w:r>
        <w:rPr>
          <w:rStyle w:val="1"/>
          <w:color w:val="000000"/>
        </w:rPr>
        <w:br/>
        <w:t>АС: Частная совместимость АС, характеризуемая возможностью работы программ одной системы в</w:t>
      </w:r>
      <w:r>
        <w:rPr>
          <w:rStyle w:val="1"/>
          <w:color w:val="000000"/>
        </w:rPr>
        <w:br/>
        <w:t>другой и обмена программами, необходимыми при взаимодействии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2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программное изделие в автоматизированной системе; </w:t>
      </w:r>
      <w:r>
        <w:rPr>
          <w:rStyle w:val="1"/>
          <w:color w:val="000000"/>
        </w:rPr>
        <w:t>программное изделие АС: Про-</w:t>
      </w:r>
      <w:r>
        <w:rPr>
          <w:rStyle w:val="1"/>
          <w:color w:val="000000"/>
        </w:rPr>
        <w:br/>
        <w:t>граммное средство, изготовленное, прошедшее испытания установленного вида и поставляемое как</w:t>
      </w:r>
      <w:r>
        <w:rPr>
          <w:rStyle w:val="1"/>
          <w:color w:val="000000"/>
        </w:rPr>
        <w:br/>
        <w:t xml:space="preserve">продукция для </w:t>
      </w:r>
      <w:r>
        <w:rPr>
          <w:rStyle w:val="1"/>
          <w:color w:val="000000"/>
        </w:rPr>
        <w:t>применения в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программное обеспечение автоматизированной системы; </w:t>
      </w:r>
      <w:r>
        <w:rPr>
          <w:rStyle w:val="1"/>
          <w:color w:val="000000"/>
        </w:rPr>
        <w:t>программное обеспечение АС:</w:t>
      </w:r>
      <w:r>
        <w:rPr>
          <w:rStyle w:val="1"/>
          <w:color w:val="000000"/>
        </w:rPr>
        <w:br/>
        <w:t>Совокупность программ и программных документов, предназначенная для отладки, функционирования</w:t>
      </w:r>
      <w:r>
        <w:rPr>
          <w:rStyle w:val="1"/>
          <w:color w:val="000000"/>
        </w:rPr>
        <w:br/>
        <w:t>и проверки работоспособности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программное средство в а</w:t>
      </w:r>
      <w:r>
        <w:rPr>
          <w:rStyle w:val="1"/>
          <w:b/>
          <w:bCs/>
          <w:color w:val="000000"/>
        </w:rPr>
        <w:t xml:space="preserve">втоматизированной системе; </w:t>
      </w:r>
      <w:r>
        <w:rPr>
          <w:rStyle w:val="1"/>
          <w:color w:val="000000"/>
        </w:rPr>
        <w:t>программное средство в АС: Объ-</w:t>
      </w:r>
      <w:r>
        <w:rPr>
          <w:rStyle w:val="1"/>
          <w:color w:val="000000"/>
        </w:rPr>
        <w:br/>
        <w:t>ект, состоящий из программ, процедур, правил, относящихся к функционированию автоматизированной</w:t>
      </w:r>
      <w:r>
        <w:rPr>
          <w:rStyle w:val="1"/>
          <w:color w:val="000000"/>
        </w:rPr>
        <w:br/>
        <w:t>системы, а также сопутствующих им документации и, если предусмотрено, данных.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программно-техничес</w:t>
      </w:r>
      <w:r>
        <w:rPr>
          <w:rStyle w:val="1"/>
          <w:b/>
          <w:bCs/>
          <w:color w:val="000000"/>
        </w:rPr>
        <w:t xml:space="preserve">кий комплекс автоматизированной системы; </w:t>
      </w:r>
      <w:r>
        <w:rPr>
          <w:rStyle w:val="1"/>
          <w:color w:val="000000"/>
        </w:rPr>
        <w:t>программно-техниче-</w:t>
      </w:r>
      <w:r>
        <w:rPr>
          <w:rStyle w:val="1"/>
          <w:color w:val="000000"/>
        </w:rPr>
        <w:br/>
        <w:t>ский комплекс АС; ПТК АС: Совокупность совместно функционирующих технических, программных и</w:t>
      </w:r>
      <w:r>
        <w:rPr>
          <w:rStyle w:val="1"/>
          <w:color w:val="000000"/>
        </w:rPr>
        <w:br/>
        <w:t>информационных средств, предназначенных для выполнения определенного набора функций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spacing w:after="100"/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проектно-см</w:t>
      </w:r>
      <w:r>
        <w:rPr>
          <w:rStyle w:val="1"/>
          <w:b/>
          <w:bCs/>
          <w:color w:val="000000"/>
        </w:rPr>
        <w:t xml:space="preserve">етная документация на автоматизированную систему; </w:t>
      </w:r>
      <w:r>
        <w:rPr>
          <w:rStyle w:val="1"/>
          <w:color w:val="000000"/>
        </w:rPr>
        <w:t>проектно-сметная до-</w:t>
      </w:r>
      <w:r>
        <w:rPr>
          <w:rStyle w:val="1"/>
          <w:color w:val="000000"/>
        </w:rPr>
        <w:br/>
        <w:t>кументация на АС: Часть документации на АС, разрабатываемая для выполнения строительных и мон-</w:t>
      </w:r>
      <w:r>
        <w:rPr>
          <w:rStyle w:val="1"/>
          <w:color w:val="000000"/>
        </w:rPr>
        <w:br/>
        <w:t>тажных работ, связанных с созданием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процесс создания автоматизированной системы; </w:t>
      </w:r>
      <w:r>
        <w:rPr>
          <w:rStyle w:val="1"/>
          <w:color w:val="000000"/>
        </w:rPr>
        <w:t>п</w:t>
      </w:r>
      <w:r>
        <w:rPr>
          <w:rStyle w:val="1"/>
          <w:color w:val="000000"/>
        </w:rPr>
        <w:t>роцесс создания АС: Совокупность ра-</w:t>
      </w:r>
      <w:r>
        <w:rPr>
          <w:rStyle w:val="1"/>
          <w:color w:val="000000"/>
        </w:rPr>
        <w:br/>
        <w:t>бот от формирования исходных требований к системе до ввода в действие.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рабочая документация на автоматизированную систему; </w:t>
      </w:r>
      <w:r>
        <w:rPr>
          <w:rStyle w:val="1"/>
          <w:color w:val="000000"/>
        </w:rPr>
        <w:t>рабочая документация на АС:</w:t>
      </w:r>
      <w:r>
        <w:rPr>
          <w:rStyle w:val="1"/>
          <w:color w:val="000000"/>
        </w:rPr>
        <w:br/>
        <w:t xml:space="preserve">Комплект проектных документов на АС, содержащий взаимоувязанные </w:t>
      </w:r>
      <w:r>
        <w:rPr>
          <w:rStyle w:val="1"/>
          <w:color w:val="000000"/>
        </w:rPr>
        <w:t>решения по системе в целом,</w:t>
      </w:r>
      <w:r>
        <w:rPr>
          <w:rStyle w:val="1"/>
          <w:color w:val="000000"/>
        </w:rPr>
        <w:br/>
        <w:t>ее функциям, всем видам обеспечения АС, достаточные для комплектации, монтажа, наладки и функ-</w:t>
      </w:r>
      <w:r>
        <w:rPr>
          <w:rStyle w:val="1"/>
          <w:color w:val="000000"/>
        </w:rPr>
        <w:br/>
        <w:t>ционирования АС, ее проверки и обеспечения работоспособности.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развитие автоматизированной системы; </w:t>
      </w:r>
      <w:r>
        <w:rPr>
          <w:rStyle w:val="1"/>
          <w:color w:val="000000"/>
        </w:rPr>
        <w:t xml:space="preserve">развитие АС: Целенаправленное </w:t>
      </w:r>
      <w:r>
        <w:rPr>
          <w:rStyle w:val="1"/>
          <w:color w:val="000000"/>
        </w:rPr>
        <w:t>улучшение харак-</w:t>
      </w:r>
      <w:r>
        <w:rPr>
          <w:rStyle w:val="1"/>
          <w:color w:val="000000"/>
        </w:rPr>
        <w:br/>
        <w:t>теристик или расширение функций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сервис автоматизированной системы; </w:t>
      </w:r>
      <w:r>
        <w:rPr>
          <w:rStyle w:val="1"/>
          <w:color w:val="000000"/>
        </w:rPr>
        <w:t>сервис АС: Совокупность средств АС, обеспечива-</w:t>
      </w:r>
      <w:r>
        <w:rPr>
          <w:rStyle w:val="1"/>
          <w:color w:val="000000"/>
        </w:rPr>
        <w:br/>
        <w:t>ющих предоставление услуг по сбору, хранению, поиску, анализу, обработке и передаче информации.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spacing w:after="100"/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совместимость ав</w:t>
      </w:r>
      <w:r>
        <w:rPr>
          <w:rStyle w:val="1"/>
          <w:b/>
          <w:bCs/>
          <w:color w:val="000000"/>
        </w:rPr>
        <w:t xml:space="preserve">томатизированных систем; </w:t>
      </w:r>
      <w:r>
        <w:rPr>
          <w:rStyle w:val="1"/>
          <w:color w:val="000000"/>
        </w:rPr>
        <w:t>совместимость АС: Комплексное свойство</w:t>
      </w:r>
      <w:r>
        <w:rPr>
          <w:rStyle w:val="1"/>
          <w:color w:val="000000"/>
        </w:rPr>
        <w:br/>
        <w:t>двух или более АС, характеризуемое их способностью взаимодействовать при функционировании.</w:t>
      </w:r>
    </w:p>
    <w:p w:rsidR="00000000" w:rsidRDefault="0087383F">
      <w:pPr>
        <w:pStyle w:val="a4"/>
        <w:spacing w:after="140" w:line="240" w:lineRule="auto"/>
        <w:ind w:firstLine="52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>Примечание — Совместимость АС включает техническую, программную, информационную, организа-</w:t>
      </w:r>
      <w:r>
        <w:rPr>
          <w:rStyle w:val="1"/>
          <w:color w:val="000000"/>
        </w:rPr>
        <w:br/>
        <w:t>ционную, л</w:t>
      </w:r>
      <w:r>
        <w:rPr>
          <w:rStyle w:val="1"/>
          <w:color w:val="000000"/>
        </w:rPr>
        <w:t>ингвистическую и, при необходимости, метрологическую совместимость.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2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сообщение автоматизированной системы; </w:t>
      </w:r>
      <w:r>
        <w:rPr>
          <w:rStyle w:val="1"/>
          <w:color w:val="000000"/>
        </w:rPr>
        <w:t>сообщение АС: Сведения в виде законченного</w:t>
      </w:r>
      <w:r>
        <w:rPr>
          <w:rStyle w:val="1"/>
          <w:color w:val="000000"/>
        </w:rPr>
        <w:br/>
        <w:t>блока данных, передаваемые при функционировании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сопровождение автоматизированной системы; </w:t>
      </w:r>
      <w:r>
        <w:rPr>
          <w:rStyle w:val="1"/>
          <w:color w:val="000000"/>
        </w:rPr>
        <w:t>сопро</w:t>
      </w:r>
      <w:r>
        <w:rPr>
          <w:rStyle w:val="1"/>
          <w:color w:val="000000"/>
        </w:rPr>
        <w:t>вождение АС: Деятельность по оказа-</w:t>
      </w:r>
      <w:r>
        <w:rPr>
          <w:rStyle w:val="1"/>
          <w:color w:val="000000"/>
        </w:rPr>
        <w:br/>
        <w:t>нию услуг, необходимых для обеспечения устойчивого функционирования или развития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специальное программное обеспечение автоматизированной системы; </w:t>
      </w:r>
      <w:r>
        <w:rPr>
          <w:rStyle w:val="1"/>
          <w:color w:val="000000"/>
        </w:rPr>
        <w:t>СПО АС: Часть</w:t>
      </w:r>
      <w:r>
        <w:rPr>
          <w:rStyle w:val="1"/>
          <w:color w:val="000000"/>
        </w:rPr>
        <w:br/>
        <w:t>программного обеспечения АС, представляющая собой сов</w:t>
      </w:r>
      <w:r>
        <w:rPr>
          <w:rStyle w:val="1"/>
          <w:color w:val="000000"/>
        </w:rPr>
        <w:t>окупность программ, разработанных при</w:t>
      </w:r>
      <w:r>
        <w:rPr>
          <w:rStyle w:val="1"/>
          <w:color w:val="000000"/>
        </w:rPr>
        <w:br/>
        <w:t>создании данной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стадия создания автоматизированной системы; </w:t>
      </w:r>
      <w:r>
        <w:rPr>
          <w:rStyle w:val="1"/>
          <w:color w:val="000000"/>
        </w:rPr>
        <w:t>стадия создания АС: Одна из частей про-</w:t>
      </w:r>
      <w:r>
        <w:rPr>
          <w:rStyle w:val="1"/>
          <w:color w:val="000000"/>
        </w:rPr>
        <w:br/>
        <w:t>цесса создания АС, установленная нормативными документами и заканчивающаяся выпуском доку-</w:t>
      </w:r>
      <w:r>
        <w:rPr>
          <w:rStyle w:val="1"/>
          <w:color w:val="000000"/>
        </w:rPr>
        <w:br/>
        <w:t>ментации на АС, сод</w:t>
      </w:r>
      <w:r>
        <w:rPr>
          <w:rStyle w:val="1"/>
          <w:color w:val="000000"/>
        </w:rPr>
        <w:t>ержащей описание полной, в рамках заданных требований, модели АС на задан-</w:t>
      </w:r>
      <w:r>
        <w:rPr>
          <w:rStyle w:val="1"/>
          <w:color w:val="000000"/>
        </w:rPr>
        <w:br/>
        <w:t>ном для данной стадии уровне, или изготовлением несерийных компонентов АС, или приемкой АС в</w:t>
      </w:r>
      <w:r>
        <w:rPr>
          <w:rStyle w:val="1"/>
          <w:color w:val="000000"/>
        </w:rPr>
        <w:br/>
        <w:t>промышленную эксплуатацию.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техническая совместимость автоматизированных систем; </w:t>
      </w:r>
      <w:r>
        <w:rPr>
          <w:rStyle w:val="1"/>
          <w:color w:val="000000"/>
        </w:rPr>
        <w:t>техн</w:t>
      </w:r>
      <w:r>
        <w:rPr>
          <w:rStyle w:val="1"/>
          <w:color w:val="000000"/>
        </w:rPr>
        <w:t>ическая совместимость АС:</w:t>
      </w:r>
      <w:r>
        <w:rPr>
          <w:rStyle w:val="1"/>
          <w:color w:val="000000"/>
        </w:rPr>
        <w:br/>
        <w:t>Частная совместимость АС, характеризуемая возможностью взаимодействия технических средств этих</w:t>
      </w:r>
      <w:r>
        <w:rPr>
          <w:rStyle w:val="1"/>
          <w:color w:val="000000"/>
        </w:rPr>
        <w:br/>
        <w:t>систем.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6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технический проект автоматизированной системы; </w:t>
      </w:r>
      <w:r>
        <w:rPr>
          <w:rStyle w:val="1"/>
          <w:color w:val="000000"/>
        </w:rPr>
        <w:t>технический проект АС: Комплект про-</w:t>
      </w:r>
      <w:r>
        <w:rPr>
          <w:rStyle w:val="1"/>
          <w:color w:val="000000"/>
        </w:rPr>
        <w:br/>
        <w:t>ектных документов на АС, утвержденный в</w:t>
      </w:r>
      <w:r>
        <w:rPr>
          <w:rStyle w:val="1"/>
          <w:color w:val="000000"/>
        </w:rPr>
        <w:t xml:space="preserve"> установленном порядке, содержащий основные проектные</w:t>
      </w:r>
      <w:r>
        <w:rPr>
          <w:rStyle w:val="1"/>
          <w:color w:val="000000"/>
        </w:rPr>
        <w:br/>
        <w:t>решения по системе в целом, ее функциям и всем видам обеспечения АС и достаточный для разработ-</w:t>
      </w:r>
      <w:r>
        <w:rPr>
          <w:rStyle w:val="1"/>
          <w:color w:val="000000"/>
        </w:rPr>
        <w:br/>
        <w:t>ки рабочей документации на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техническое задание на автоматизированную систему; </w:t>
      </w:r>
      <w:r>
        <w:rPr>
          <w:rStyle w:val="1"/>
          <w:color w:val="000000"/>
        </w:rPr>
        <w:t xml:space="preserve">ТЗ на АС: Документ, </w:t>
      </w:r>
      <w:r>
        <w:rPr>
          <w:rStyle w:val="1"/>
          <w:color w:val="000000"/>
        </w:rPr>
        <w:t>оформленный</w:t>
      </w:r>
      <w:r>
        <w:rPr>
          <w:rStyle w:val="1"/>
          <w:color w:val="000000"/>
        </w:rPr>
        <w:br/>
        <w:t>в установленном порядке и определяющий цели создания АС, требования к АС и основные исходные</w:t>
      </w:r>
      <w:r>
        <w:rPr>
          <w:rStyle w:val="1"/>
          <w:color w:val="000000"/>
        </w:rPr>
        <w:br/>
        <w:t>данные, необходимые для ее разработки, а также план-график создания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49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техническое обеспечение автоматизированной системы; </w:t>
      </w:r>
      <w:r>
        <w:rPr>
          <w:rStyle w:val="1"/>
          <w:color w:val="000000"/>
        </w:rPr>
        <w:t>техническое обеспечение</w:t>
      </w:r>
      <w:r>
        <w:rPr>
          <w:rStyle w:val="1"/>
          <w:color w:val="000000"/>
        </w:rPr>
        <w:t xml:space="preserve"> АС: Со-</w:t>
      </w:r>
      <w:r>
        <w:rPr>
          <w:rStyle w:val="1"/>
          <w:color w:val="000000"/>
        </w:rPr>
        <w:br/>
        <w:t>вокупность всех технических средств, используемых в АС при ее функционировании.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технорабочий проект автоматизированной системы; </w:t>
      </w:r>
      <w:r>
        <w:rPr>
          <w:rStyle w:val="1"/>
          <w:color w:val="000000"/>
        </w:rPr>
        <w:t>технорабочий проект АС: Комплект</w:t>
      </w:r>
      <w:r>
        <w:rPr>
          <w:rStyle w:val="1"/>
          <w:color w:val="000000"/>
        </w:rPr>
        <w:br/>
        <w:t>проектных документов АС, утвержденный в установленном порядке и содержащий решения</w:t>
      </w:r>
      <w:r>
        <w:rPr>
          <w:rStyle w:val="1"/>
          <w:color w:val="000000"/>
        </w:rPr>
        <w:t xml:space="preserve"> в объеме</w:t>
      </w:r>
      <w:r>
        <w:rPr>
          <w:rStyle w:val="1"/>
          <w:color w:val="000000"/>
        </w:rPr>
        <w:br/>
        <w:t>технического проекта и рабочей документации на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унифицированная процедура в автоматизированной системе; </w:t>
      </w:r>
      <w:r>
        <w:rPr>
          <w:rStyle w:val="1"/>
          <w:color w:val="000000"/>
        </w:rPr>
        <w:t>унифицированная проце-</w:t>
      </w:r>
      <w:r>
        <w:rPr>
          <w:rStyle w:val="1"/>
          <w:color w:val="000000"/>
        </w:rPr>
        <w:br/>
        <w:t>дура АС: Общая часть различных автоматизированных функций или задач, представляющая собой</w:t>
      </w:r>
      <w:r>
        <w:rPr>
          <w:rStyle w:val="1"/>
          <w:color w:val="000000"/>
        </w:rPr>
        <w:br/>
        <w:t>формализованную совоку</w:t>
      </w:r>
      <w:r>
        <w:rPr>
          <w:rStyle w:val="1"/>
          <w:color w:val="000000"/>
        </w:rPr>
        <w:t>пность их одинаковых действий.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31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устройство связи с объектом; </w:t>
      </w:r>
      <w:r>
        <w:rPr>
          <w:rStyle w:val="1"/>
          <w:color w:val="000000"/>
        </w:rPr>
        <w:t>УСО: Устройство, предназначенное для ввода сигналов от</w:t>
      </w:r>
      <w:r>
        <w:rPr>
          <w:rStyle w:val="1"/>
          <w:color w:val="000000"/>
        </w:rPr>
        <w:br/>
        <w:t>объекта в АС и вывода сигналов объекту.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функция автоматизированной системы; </w:t>
      </w:r>
      <w:r>
        <w:rPr>
          <w:rStyle w:val="1"/>
          <w:color w:val="000000"/>
        </w:rPr>
        <w:t>функция АС: Совокупность действий АС, направ-</w:t>
      </w:r>
      <w:r>
        <w:rPr>
          <w:rStyle w:val="1"/>
          <w:color w:val="000000"/>
        </w:rPr>
        <w:br/>
        <w:t>ленная на д</w:t>
      </w:r>
      <w:r>
        <w:rPr>
          <w:rStyle w:val="1"/>
          <w:color w:val="000000"/>
        </w:rPr>
        <w:t>остижение определенной цели.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целостность автоматизированной системы; </w:t>
      </w:r>
      <w:r>
        <w:rPr>
          <w:rStyle w:val="1"/>
          <w:color w:val="000000"/>
        </w:rPr>
        <w:t>целостность АС: Свойство, характеризующее</w:t>
      </w:r>
      <w:r>
        <w:rPr>
          <w:rStyle w:val="1"/>
          <w:color w:val="000000"/>
        </w:rPr>
        <w:br/>
        <w:t>состояние АС, при котором обеспечивается достижение целей ее функционирования.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>эксплуатационная документация на автоматизированную систем</w:t>
      </w:r>
      <w:r>
        <w:rPr>
          <w:rStyle w:val="1"/>
          <w:b/>
          <w:bCs/>
          <w:color w:val="000000"/>
        </w:rPr>
        <w:t xml:space="preserve">у; </w:t>
      </w:r>
      <w:r>
        <w:rPr>
          <w:rStyle w:val="1"/>
          <w:color w:val="000000"/>
        </w:rPr>
        <w:t>эксплуатационная</w:t>
      </w:r>
      <w:r>
        <w:rPr>
          <w:rStyle w:val="1"/>
          <w:color w:val="000000"/>
        </w:rPr>
        <w:br/>
        <w:t>документация на АС: Часть рабочей документации на АС, предназначенная для использования при</w:t>
      </w:r>
      <w:r>
        <w:rPr>
          <w:rStyle w:val="1"/>
          <w:color w:val="000000"/>
        </w:rPr>
        <w:br/>
        <w:t>эксплуатации системы, определяющая правила действия персонала и пользователей системы при ее</w:t>
      </w:r>
      <w:r>
        <w:rPr>
          <w:rStyle w:val="1"/>
          <w:color w:val="000000"/>
        </w:rPr>
        <w:br/>
        <w:t>функционировании, проверке и обеспечении ее работос</w:t>
      </w:r>
      <w:r>
        <w:rPr>
          <w:rStyle w:val="1"/>
          <w:color w:val="000000"/>
        </w:rPr>
        <w:t>пособности.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4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эргономическое обеспечение автоматизированной системы; </w:t>
      </w:r>
      <w:r>
        <w:rPr>
          <w:rStyle w:val="1"/>
          <w:color w:val="000000"/>
        </w:rPr>
        <w:t>эргономическое обеспечение</w:t>
      </w:r>
      <w:r>
        <w:rPr>
          <w:rStyle w:val="1"/>
          <w:color w:val="000000"/>
        </w:rPr>
        <w:br/>
        <w:t>АС: Совокупность реализованных решений в АС по согласованию психологических, психофизиологи-</w:t>
      </w:r>
      <w:r>
        <w:rPr>
          <w:rStyle w:val="1"/>
          <w:color w:val="000000"/>
        </w:rPr>
        <w:br/>
        <w:t>ческих, антропометрических, физиологических характеристик и возмо</w:t>
      </w:r>
      <w:r>
        <w:rPr>
          <w:rStyle w:val="1"/>
          <w:color w:val="000000"/>
        </w:rPr>
        <w:t>жностей пользователей АС с тех-</w:t>
      </w:r>
      <w:r>
        <w:rPr>
          <w:rStyle w:val="1"/>
          <w:color w:val="000000"/>
        </w:rPr>
        <w:br/>
        <w:t>ническими характеристиками комплекса средств автоматизации АС и параметрами рабочей среды на</w:t>
      </w:r>
      <w:r>
        <w:rPr>
          <w:rStyle w:val="1"/>
          <w:color w:val="000000"/>
        </w:rPr>
        <w:br/>
        <w:t>рабочих местах пользователей и персонала АС.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60"/>
        </w:tabs>
        <w:ind w:firstLine="520"/>
        <w:jc w:val="both"/>
        <w:rPr>
          <w:sz w:val="24"/>
          <w:szCs w:val="24"/>
        </w:rPr>
      </w:pPr>
      <w:r>
        <w:rPr>
          <w:rStyle w:val="1"/>
          <w:b/>
          <w:bCs/>
          <w:color w:val="000000"/>
        </w:rPr>
        <w:t xml:space="preserve">этап создания автоматизированной системы; </w:t>
      </w:r>
      <w:r>
        <w:rPr>
          <w:rStyle w:val="1"/>
          <w:color w:val="000000"/>
        </w:rPr>
        <w:t>этап создания АС: Часть стадии создания</w:t>
      </w:r>
      <w:r>
        <w:rPr>
          <w:rStyle w:val="1"/>
          <w:color w:val="000000"/>
        </w:rPr>
        <w:br/>
      </w:r>
      <w:r>
        <w:rPr>
          <w:rStyle w:val="1"/>
          <w:color w:val="000000"/>
        </w:rPr>
        <w:t>АС, выделенная по соображениям единства характера работ и (или) завершающего результата, и (или)</w:t>
      </w:r>
      <w:r>
        <w:rPr>
          <w:rStyle w:val="1"/>
          <w:color w:val="000000"/>
        </w:rPr>
        <w:br/>
        <w:t>специализации исполнителей.</w:t>
      </w:r>
    </w:p>
    <w:p w:rsidR="00000000" w:rsidRDefault="0087383F">
      <w:pPr>
        <w:pStyle w:val="a4"/>
        <w:numPr>
          <w:ilvl w:val="0"/>
          <w:numId w:val="3"/>
        </w:numPr>
        <w:tabs>
          <w:tab w:val="left" w:pos="853"/>
        </w:tabs>
        <w:ind w:firstLine="520"/>
        <w:jc w:val="both"/>
        <w:rPr>
          <w:sz w:val="24"/>
          <w:szCs w:val="24"/>
        </w:rPr>
        <w:sectPr w:rsidR="0000000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0" w:h="16840"/>
          <w:pgMar w:top="1671" w:right="1103" w:bottom="1709" w:left="1099" w:header="0" w:footer="3" w:gutter="0"/>
          <w:pgNumType w:start="1"/>
          <w:cols w:space="720"/>
          <w:noEndnote/>
          <w:titlePg/>
          <w:docGrid w:linePitch="360"/>
        </w:sectPr>
      </w:pPr>
      <w:r>
        <w:rPr>
          <w:rStyle w:val="1"/>
          <w:b/>
          <w:bCs/>
          <w:color w:val="000000"/>
        </w:rPr>
        <w:t xml:space="preserve">эффективность автоматизированной системы; </w:t>
      </w:r>
      <w:r>
        <w:rPr>
          <w:rStyle w:val="1"/>
          <w:color w:val="000000"/>
        </w:rPr>
        <w:t>эффективность АС: Степень достижения</w:t>
      </w:r>
      <w:r>
        <w:rPr>
          <w:rStyle w:val="1"/>
          <w:color w:val="000000"/>
        </w:rPr>
        <w:br/>
        <w:t>целей, поставленных при создании и оцениваемых п</w:t>
      </w:r>
      <w:r>
        <w:rPr>
          <w:rStyle w:val="1"/>
          <w:color w:val="000000"/>
        </w:rPr>
        <w:t>ри применении АС.</w:t>
      </w:r>
    </w:p>
    <w:p w:rsidR="00000000" w:rsidRDefault="0087383F">
      <w:pPr>
        <w:pStyle w:val="a4"/>
        <w:spacing w:after="24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Приложение А</w:t>
      </w:r>
    </w:p>
    <w:p w:rsidR="00000000" w:rsidRDefault="0087383F">
      <w:pPr>
        <w:pStyle w:val="a4"/>
        <w:spacing w:after="30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b/>
          <w:bCs/>
          <w:color w:val="000000"/>
        </w:rPr>
        <w:t>Алфавитный указатель терминов на русском языке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fldChar w:fldCharType="begin"/>
      </w:r>
      <w:r>
        <w:rPr>
          <w:rFonts w:ascii="Courier New" w:hAnsi="Courier New" w:cs="Courier New"/>
          <w:sz w:val="24"/>
          <w:szCs w:val="24"/>
        </w:rPr>
        <w:instrText xml:space="preserve"> TOC \o "1-5" \h \z </w:instrText>
      </w:r>
      <w:r>
        <w:rPr>
          <w:rFonts w:ascii="Courier New" w:hAnsi="Courier New" w:cs="Courier New"/>
          <w:sz w:val="24"/>
          <w:szCs w:val="24"/>
        </w:rPr>
        <w:fldChar w:fldCharType="separate"/>
      </w:r>
      <w:r>
        <w:rPr>
          <w:rStyle w:val="a5"/>
          <w:b/>
          <w:bCs/>
          <w:color w:val="000000"/>
        </w:rPr>
        <w:t>адаптивность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адаптивность АС</w:t>
      </w:r>
      <w:r>
        <w:rPr>
          <w:rStyle w:val="a5"/>
          <w:color w:val="000000"/>
        </w:rPr>
        <w:tab/>
        <w:t>6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актуальность информации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актуальность инф</w:t>
      </w:r>
      <w:r>
        <w:rPr>
          <w:rStyle w:val="a5"/>
          <w:color w:val="000000"/>
        </w:rPr>
        <w:t>ормации АС</w:t>
      </w:r>
      <w:r>
        <w:rPr>
          <w:rStyle w:val="a5"/>
          <w:color w:val="000000"/>
        </w:rPr>
        <w:tab/>
        <w:t>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алгоритм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алгоритм функционирования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9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алгоритм функционирования АС</w:t>
      </w:r>
      <w:r>
        <w:rPr>
          <w:rStyle w:val="a5"/>
          <w:color w:val="000000"/>
        </w:rPr>
        <w:tab/>
        <w:t>9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АРМ</w:t>
      </w:r>
      <w:r>
        <w:rPr>
          <w:rStyle w:val="a5"/>
          <w:color w:val="000000"/>
        </w:rPr>
        <w:tab/>
        <w:t>3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АС</w:t>
      </w:r>
      <w:r>
        <w:rPr>
          <w:rStyle w:val="a5"/>
          <w:color w:val="000000"/>
        </w:rPr>
        <w:tab/>
        <w:t>2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база автоматизированной системы информационная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28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база АС информационная</w:t>
      </w:r>
      <w:r>
        <w:rPr>
          <w:rStyle w:val="a5"/>
          <w:color w:val="000000"/>
        </w:rPr>
        <w:tab/>
        <w:t>28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база автоматизированной системы информационная внемашинная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11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база АС информационная внемашинная</w:t>
      </w:r>
      <w:r>
        <w:rPr>
          <w:rStyle w:val="a5"/>
          <w:color w:val="000000"/>
        </w:rPr>
        <w:tab/>
        <w:t>11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база автоматизированной системы информационная машинная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40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база АС информационная машинная</w:t>
      </w:r>
      <w:r>
        <w:rPr>
          <w:rStyle w:val="a5"/>
          <w:color w:val="000000"/>
        </w:rPr>
        <w:tab/>
        <w:t>40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взаимодействие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10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взаимодействие АС</w:t>
      </w:r>
      <w:r>
        <w:rPr>
          <w:rStyle w:val="a5"/>
          <w:color w:val="000000"/>
        </w:rPr>
        <w:tab/>
        <w:t>10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взаимодействие автоматизированной системы информационно</w:t>
      </w:r>
      <w:r>
        <w:rPr>
          <w:rStyle w:val="a5"/>
          <w:b/>
          <w:bCs/>
          <w:color w:val="000000"/>
        </w:rPr>
        <w:t>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взаимодействие АС информационное</w:t>
      </w:r>
      <w:r>
        <w:rPr>
          <w:rStyle w:val="a5"/>
          <w:color w:val="000000"/>
        </w:rPr>
        <w:tab/>
        <w:t>25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документация на автоматизированную систему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документация на АС</w:t>
      </w:r>
      <w:r>
        <w:rPr>
          <w:rStyle w:val="a5"/>
          <w:color w:val="000000"/>
        </w:rPr>
        <w:tab/>
        <w:t>15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документация на автоматизированную систему приемочная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59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документация на АС приемочная</w:t>
      </w:r>
      <w:r>
        <w:rPr>
          <w:rStyle w:val="a5"/>
          <w:color w:val="000000"/>
        </w:rPr>
        <w:tab/>
        <w:t>59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документация на автоматизированную систему проектно-сметн</w:t>
      </w:r>
      <w:r>
        <w:rPr>
          <w:rStyle w:val="a5"/>
          <w:b/>
          <w:bCs/>
          <w:color w:val="000000"/>
        </w:rPr>
        <w:t>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документация на АС проектно-сметная</w:t>
      </w:r>
      <w:r>
        <w:rPr>
          <w:rStyle w:val="a5"/>
          <w:color w:val="000000"/>
        </w:rPr>
        <w:tab/>
        <w:t>65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документация на автоматизированную систему рабочая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документация на АС рабочая</w:t>
      </w:r>
      <w:r>
        <w:rPr>
          <w:rStyle w:val="a5"/>
          <w:color w:val="000000"/>
        </w:rPr>
        <w:tab/>
        <w:t>67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документация на автоматизированную систему эксплуатационная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84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документация на АС эксплуатационная</w:t>
      </w:r>
      <w:r>
        <w:rPr>
          <w:rStyle w:val="a5"/>
          <w:color w:val="000000"/>
        </w:rPr>
        <w:tab/>
        <w:t>84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 xml:space="preserve">достоверность информации </w:t>
      </w:r>
      <w:r>
        <w:rPr>
          <w:rStyle w:val="a5"/>
          <w:b/>
          <w:bCs/>
          <w:color w:val="000000"/>
        </w:rPr>
        <w:t>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16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достоверность информации АС</w:t>
      </w:r>
      <w:r>
        <w:rPr>
          <w:rStyle w:val="a5"/>
          <w:color w:val="000000"/>
        </w:rPr>
        <w:tab/>
        <w:t>16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доступность информации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доступность информации АС</w:t>
      </w:r>
      <w:r>
        <w:rPr>
          <w:rStyle w:val="a5"/>
          <w:color w:val="000000"/>
        </w:rPr>
        <w:tab/>
        <w:t>17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живучесть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18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живучесть АС</w:t>
      </w:r>
      <w:r>
        <w:rPr>
          <w:rStyle w:val="a5"/>
          <w:color w:val="000000"/>
        </w:rPr>
        <w:tab/>
        <w:t>18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задание на автоматизированную систему техническое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зада</w:t>
      </w:r>
      <w:r>
        <w:rPr>
          <w:rStyle w:val="a5"/>
          <w:color w:val="000000"/>
        </w:rPr>
        <w:t>ние на АС техническое</w:t>
      </w:r>
      <w:r>
        <w:rPr>
          <w:rStyle w:val="a5"/>
          <w:color w:val="000000"/>
        </w:rPr>
        <w:tab/>
        <w:t>77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 АС</w:t>
      </w:r>
      <w:r>
        <w:rPr>
          <w:rStyle w:val="a5"/>
          <w:color w:val="000000"/>
        </w:rPr>
        <w:tab/>
        <w:t>21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изделие в автоматизированной системе информационное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26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изделие в АС информационное</w:t>
      </w:r>
      <w:r>
        <w:rPr>
          <w:rStyle w:val="a5"/>
          <w:color w:val="000000"/>
        </w:rPr>
        <w:tab/>
        <w:t>26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изделие в автоматизированной системе комплектующее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35</w:t>
      </w:r>
    </w:p>
    <w:p w:rsidR="00000000" w:rsidRDefault="0087383F">
      <w:pPr>
        <w:pStyle w:val="a6"/>
        <w:tabs>
          <w:tab w:val="right" w:pos="9456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изделие в АС комплектующее</w:t>
      </w:r>
      <w:r>
        <w:rPr>
          <w:rStyle w:val="a5"/>
          <w:color w:val="000000"/>
        </w:rPr>
        <w:tab/>
        <w:t>35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изделие в автоматизированной системе программное</w:t>
      </w:r>
      <w:r>
        <w:rPr>
          <w:rStyle w:val="a5"/>
          <w:b/>
          <w:bCs/>
          <w:color w:val="000000"/>
        </w:rPr>
        <w:tab/>
        <w:t>61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</w:t>
      </w:r>
      <w:r>
        <w:rPr>
          <w:rStyle w:val="a5"/>
          <w:color w:val="000000"/>
        </w:rPr>
        <w:t>зделие в АС программное</w:t>
      </w:r>
      <w:r>
        <w:rPr>
          <w:rStyle w:val="a5"/>
          <w:color w:val="000000"/>
        </w:rPr>
        <w:tab/>
        <w:t>61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интероперабельность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информация автоматизированной системы входная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информация АС входная</w:t>
      </w:r>
      <w:r>
        <w:rPr>
          <w:rStyle w:val="a5"/>
          <w:color w:val="000000"/>
        </w:rPr>
        <w:tab/>
        <w:t>12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информация автоматизированной системы выходная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информация АС выходная</w:t>
      </w:r>
      <w:r>
        <w:rPr>
          <w:rStyle w:val="a5"/>
          <w:color w:val="000000"/>
        </w:rPr>
        <w:tab/>
        <w:t>13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информация автоматизированной системы нормативно-справоч</w:t>
      </w:r>
      <w:r>
        <w:rPr>
          <w:rStyle w:val="a5"/>
          <w:b/>
          <w:bCs/>
          <w:color w:val="000000"/>
        </w:rPr>
        <w:t>ная</w:t>
      </w:r>
      <w:r>
        <w:rPr>
          <w:rStyle w:val="a5"/>
          <w:b/>
          <w:bCs/>
          <w:color w:val="000000"/>
        </w:rPr>
        <w:tab/>
        <w:t>46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информация АС нормативно-справочная</w:t>
      </w:r>
      <w:r>
        <w:rPr>
          <w:rStyle w:val="a5"/>
          <w:color w:val="000000"/>
        </w:rPr>
        <w:tab/>
        <w:t>46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информация автоматизированной системы оперативная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информация АС оперативная</w:t>
      </w:r>
      <w:r>
        <w:rPr>
          <w:rStyle w:val="a5"/>
          <w:color w:val="000000"/>
        </w:rPr>
        <w:tab/>
        <w:t>50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качество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качество АС</w:t>
      </w:r>
      <w:r>
        <w:rPr>
          <w:rStyle w:val="a5"/>
          <w:color w:val="000000"/>
        </w:rPr>
        <w:tab/>
        <w:t>32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качество информации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качество информации АС</w:t>
      </w:r>
      <w:r>
        <w:rPr>
          <w:rStyle w:val="a5"/>
          <w:color w:val="000000"/>
        </w:rPr>
        <w:tab/>
        <w:t>3</w:t>
      </w:r>
      <w:r>
        <w:rPr>
          <w:rStyle w:val="a5"/>
          <w:color w:val="000000"/>
        </w:rPr>
        <w:t>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комплекс автоматизированный производственный</w:t>
      </w:r>
      <w:r>
        <w:rPr>
          <w:rStyle w:val="a5"/>
          <w:b/>
          <w:bCs/>
          <w:color w:val="000000"/>
        </w:rPr>
        <w:tab/>
        <w:t>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комплекс автоматизированной системы программно-технический</w:t>
      </w:r>
      <w:r>
        <w:rPr>
          <w:rStyle w:val="a5"/>
          <w:b/>
          <w:bCs/>
          <w:color w:val="000000"/>
        </w:rPr>
        <w:tab/>
        <w:t>64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комплекс АС программно-технический</w:t>
      </w:r>
      <w:r>
        <w:rPr>
          <w:rStyle w:val="a5"/>
          <w:color w:val="000000"/>
        </w:rPr>
        <w:tab/>
        <w:t>64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hyperlink w:anchor="bookmark0" w:tooltip="Current Document" w:history="1">
        <w:r>
          <w:rPr>
            <w:rStyle w:val="a5"/>
            <w:b/>
            <w:bCs/>
            <w:color w:val="000000"/>
          </w:rPr>
          <w:t>комплекс средств автоматизации автоматизированной системы</w:t>
        </w:r>
        <w:r>
          <w:rPr>
            <w:rStyle w:val="a5"/>
            <w:b/>
            <w:bCs/>
            <w:color w:val="000000"/>
          </w:rPr>
          <w:tab/>
        </w:r>
        <w:r>
          <w:rPr>
            <w:rStyle w:val="a5"/>
            <w:b/>
            <w:bCs/>
            <w:color w:val="000000"/>
          </w:rPr>
          <w:t>34</w:t>
        </w:r>
      </w:hyperlink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комплекс средств автоматизации АС</w:t>
      </w:r>
      <w:r>
        <w:rPr>
          <w:rStyle w:val="a5"/>
          <w:color w:val="000000"/>
        </w:rPr>
        <w:tab/>
        <w:t>34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компонент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36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компонент АС</w:t>
      </w:r>
      <w:r>
        <w:rPr>
          <w:rStyle w:val="a5"/>
          <w:color w:val="000000"/>
        </w:rPr>
        <w:tab/>
        <w:t>36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КСА АС</w:t>
      </w:r>
      <w:r>
        <w:rPr>
          <w:rStyle w:val="a5"/>
          <w:color w:val="000000"/>
        </w:rPr>
        <w:tab/>
        <w:t>34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место рабочее автоматизированное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модель информационная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надежность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надежность АС</w:t>
      </w:r>
      <w:r>
        <w:rPr>
          <w:rStyle w:val="a5"/>
          <w:color w:val="000000"/>
        </w:rPr>
        <w:tab/>
        <w:t>43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НТУ АС</w:t>
      </w:r>
      <w:r>
        <w:rPr>
          <w:rStyle w:val="a5"/>
          <w:color w:val="000000"/>
        </w:rPr>
        <w:tab/>
        <w:t>44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</w:t>
      </w:r>
      <w:r>
        <w:rPr>
          <w:rStyle w:val="a5"/>
          <w:b/>
          <w:bCs/>
          <w:color w:val="000000"/>
        </w:rPr>
        <w:t>изированной системы информационное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27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информационное</w:t>
      </w:r>
      <w:r>
        <w:rPr>
          <w:rStyle w:val="a5"/>
          <w:color w:val="000000"/>
        </w:rPr>
        <w:tab/>
        <w:t>27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лингвистическое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38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лингвистическое</w:t>
      </w:r>
      <w:r>
        <w:rPr>
          <w:rStyle w:val="a5"/>
          <w:color w:val="000000"/>
        </w:rPr>
        <w:tab/>
        <w:t>38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математическое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39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математическое</w:t>
      </w:r>
      <w:r>
        <w:rPr>
          <w:rStyle w:val="a5"/>
          <w:color w:val="000000"/>
        </w:rPr>
        <w:tab/>
        <w:t>39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</w:t>
      </w:r>
      <w:r>
        <w:rPr>
          <w:rStyle w:val="a5"/>
          <w:b/>
          <w:bCs/>
          <w:color w:val="000000"/>
        </w:rPr>
        <w:t>спечение автоматизированной системы методическое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методическое</w:t>
      </w:r>
      <w:r>
        <w:rPr>
          <w:rStyle w:val="a5"/>
          <w:color w:val="000000"/>
        </w:rPr>
        <w:tab/>
        <w:t>41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организационное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организационное</w:t>
      </w:r>
      <w:r>
        <w:rPr>
          <w:rStyle w:val="a5"/>
          <w:color w:val="000000"/>
        </w:rPr>
        <w:tab/>
        <w:t>52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правовое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58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правовое</w:t>
      </w:r>
      <w:r>
        <w:rPr>
          <w:rStyle w:val="a5"/>
          <w:color w:val="000000"/>
        </w:rPr>
        <w:tab/>
        <w:t>58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</w:t>
      </w:r>
      <w:r>
        <w:rPr>
          <w:rStyle w:val="a5"/>
          <w:b/>
          <w:bCs/>
          <w:color w:val="000000"/>
        </w:rPr>
        <w:t>спечение автоматизированной системы программное</w:t>
      </w:r>
      <w:r>
        <w:rPr>
          <w:rStyle w:val="a5"/>
          <w:b/>
          <w:bCs/>
          <w:color w:val="000000"/>
        </w:rPr>
        <w:tab/>
        <w:t>62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программное</w:t>
      </w:r>
      <w:r>
        <w:rPr>
          <w:rStyle w:val="a5"/>
          <w:color w:val="000000"/>
        </w:rPr>
        <w:tab/>
        <w:t>62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программное общее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48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программное общее</w:t>
      </w:r>
      <w:r>
        <w:rPr>
          <w:rStyle w:val="a5"/>
          <w:color w:val="000000"/>
        </w:rPr>
        <w:tab/>
        <w:t>48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программное специальное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73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</w:t>
      </w:r>
      <w:r>
        <w:rPr>
          <w:rStyle w:val="a5"/>
          <w:color w:val="000000"/>
        </w:rPr>
        <w:t>С программное специальное</w:t>
      </w:r>
      <w:r>
        <w:rPr>
          <w:rStyle w:val="a5"/>
          <w:color w:val="000000"/>
        </w:rPr>
        <w:tab/>
        <w:t>73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техническое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78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техническое</w:t>
      </w:r>
      <w:r>
        <w:rPr>
          <w:rStyle w:val="a5"/>
          <w:color w:val="000000"/>
        </w:rPr>
        <w:tab/>
        <w:t>78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обеспечение автоматизированной системы эргономическое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обеспечение АС эргономическое</w:t>
      </w:r>
      <w:r>
        <w:rPr>
          <w:rStyle w:val="a5"/>
          <w:color w:val="000000"/>
        </w:rPr>
        <w:tab/>
        <w:t>85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обработка информации в автоматизированной системе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47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обработка информации в АС</w:t>
      </w:r>
      <w:r>
        <w:rPr>
          <w:rStyle w:val="a5"/>
          <w:color w:val="000000"/>
        </w:rPr>
        <w:tab/>
        <w:t>47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объект автоматизации в автоматизированной системе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49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объект автоматизации в АС</w:t>
      </w:r>
      <w:r>
        <w:rPr>
          <w:rStyle w:val="a5"/>
          <w:color w:val="000000"/>
        </w:rPr>
        <w:tab/>
        <w:t>49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ОПО АС</w:t>
      </w:r>
      <w:r>
        <w:rPr>
          <w:rStyle w:val="a5"/>
          <w:color w:val="000000"/>
        </w:rPr>
        <w:tab/>
        <w:t>48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очередь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53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очередь АС</w:t>
      </w:r>
      <w:r>
        <w:rPr>
          <w:rStyle w:val="a5"/>
          <w:color w:val="000000"/>
        </w:rPr>
        <w:tab/>
        <w:t>53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персонал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54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персонал АС</w:t>
      </w:r>
      <w:r>
        <w:rPr>
          <w:rStyle w:val="a5"/>
          <w:color w:val="000000"/>
        </w:rPr>
        <w:tab/>
        <w:t>54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показатель эффективности авто</w:t>
      </w:r>
      <w:r>
        <w:rPr>
          <w:rStyle w:val="a5"/>
          <w:b/>
          <w:bCs/>
          <w:color w:val="000000"/>
        </w:rPr>
        <w:t>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показатель эффективности АС</w:t>
      </w:r>
      <w:r>
        <w:rPr>
          <w:rStyle w:val="a5"/>
          <w:color w:val="000000"/>
        </w:rPr>
        <w:tab/>
        <w:t>55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пользователь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56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пользователь АС</w:t>
      </w:r>
      <w:r>
        <w:rPr>
          <w:rStyle w:val="a5"/>
          <w:color w:val="000000"/>
        </w:rPr>
        <w:tab/>
        <w:t>56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помехоустойчивость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57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помехоустойчивость АС</w:t>
      </w:r>
      <w:r>
        <w:rPr>
          <w:rStyle w:val="a5"/>
          <w:color w:val="000000"/>
        </w:rPr>
        <w:tab/>
        <w:t>57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проект автоматизированной системы технический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76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проект АС техн</w:t>
      </w:r>
      <w:r>
        <w:rPr>
          <w:rStyle w:val="a5"/>
          <w:color w:val="000000"/>
        </w:rPr>
        <w:t>ический</w:t>
      </w:r>
      <w:r>
        <w:rPr>
          <w:rStyle w:val="a5"/>
          <w:color w:val="000000"/>
        </w:rPr>
        <w:tab/>
        <w:t>76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проект автоматизированной системы технорабочий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79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проект АС технорабочий</w:t>
      </w:r>
      <w:r>
        <w:rPr>
          <w:rStyle w:val="a5"/>
          <w:color w:val="000000"/>
        </w:rPr>
        <w:tab/>
        <w:t>79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процедура в автоматизированной системе унифицированная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80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процедура в АС унифицированная</w:t>
      </w:r>
      <w:r>
        <w:rPr>
          <w:rStyle w:val="a5"/>
          <w:color w:val="000000"/>
        </w:rPr>
        <w:tab/>
        <w:t>80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процесс автоматизированный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процесс автоматический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процесс создания автома</w:t>
      </w:r>
      <w:r>
        <w:rPr>
          <w:rStyle w:val="a5"/>
          <w:b/>
          <w:bCs/>
          <w:color w:val="000000"/>
        </w:rPr>
        <w:t>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66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процесс создания АС</w:t>
      </w:r>
      <w:r>
        <w:rPr>
          <w:rStyle w:val="a5"/>
          <w:color w:val="000000"/>
        </w:rPr>
        <w:tab/>
        <w:t>66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ПТК АС</w:t>
      </w:r>
      <w:r>
        <w:rPr>
          <w:rStyle w:val="a5"/>
          <w:color w:val="000000"/>
        </w:rPr>
        <w:tab/>
        <w:t>64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развитие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68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развитие АС</w:t>
      </w:r>
      <w:r>
        <w:rPr>
          <w:rStyle w:val="a5"/>
          <w:color w:val="000000"/>
        </w:rPr>
        <w:tab/>
        <w:t>68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режим выполнения функции автоматизированной системы диалоговый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14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режим выполнения функции АС диалоговый</w:t>
      </w:r>
      <w:r>
        <w:rPr>
          <w:rStyle w:val="a5"/>
          <w:color w:val="000000"/>
        </w:rPr>
        <w:tab/>
        <w:t>14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режим выполнения функции автоматизиро</w:t>
      </w:r>
      <w:r>
        <w:rPr>
          <w:rStyle w:val="a5"/>
          <w:b/>
          <w:bCs/>
          <w:color w:val="000000"/>
        </w:rPr>
        <w:t>ванной системы неавтоматизированный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режим выполнения функции АС неавтоматизированный</w:t>
      </w:r>
      <w:r>
        <w:rPr>
          <w:rStyle w:val="a5"/>
          <w:color w:val="000000"/>
        </w:rPr>
        <w:tab/>
        <w:t>45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ресурс автоматизированной системы информационный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31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ресурс АС информационный</w:t>
      </w:r>
      <w:r>
        <w:rPr>
          <w:rStyle w:val="a5"/>
          <w:color w:val="000000"/>
        </w:rPr>
        <w:tab/>
        <w:t>31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решение задач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20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решение задач АС</w:t>
      </w:r>
      <w:r>
        <w:rPr>
          <w:rStyle w:val="a5"/>
          <w:color w:val="000000"/>
        </w:rPr>
        <w:tab/>
        <w:t>20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сервис автоматизирова</w:t>
      </w:r>
      <w:r>
        <w:rPr>
          <w:rStyle w:val="a5"/>
          <w:b/>
          <w:bCs/>
          <w:color w:val="000000"/>
        </w:rPr>
        <w:t>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69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сервис АС</w:t>
      </w:r>
      <w:r>
        <w:rPr>
          <w:rStyle w:val="a5"/>
          <w:color w:val="000000"/>
        </w:rPr>
        <w:tab/>
        <w:t>69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система автоматизированная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</w:t>
      </w:r>
    </w:p>
    <w:p w:rsidR="00000000" w:rsidRDefault="0087383F">
      <w:pPr>
        <w:pStyle w:val="a6"/>
        <w:tabs>
          <w:tab w:val="right" w:pos="9450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система автоматизированная интегрированная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интегрированная АС</w:t>
      </w:r>
      <w:r>
        <w:rPr>
          <w:rStyle w:val="a5"/>
          <w:color w:val="000000"/>
        </w:rPr>
        <w:tab/>
        <w:t>21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совместимость АС</w:t>
      </w:r>
      <w:r>
        <w:rPr>
          <w:rStyle w:val="a5"/>
          <w:color w:val="000000"/>
        </w:rPr>
        <w:tab/>
        <w:t>70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системы информационная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29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</w:t>
      </w:r>
      <w:r>
        <w:rPr>
          <w:rStyle w:val="a5"/>
          <w:color w:val="000000"/>
        </w:rPr>
        <w:t>имость АС информационная</w:t>
      </w:r>
      <w:r>
        <w:rPr>
          <w:rStyle w:val="a5"/>
          <w:color w:val="000000"/>
        </w:rPr>
        <w:tab/>
        <w:t>29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системы лингвистическая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37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совместимость АС лингвистическая</w:t>
      </w:r>
      <w:r>
        <w:rPr>
          <w:rStyle w:val="a5"/>
          <w:color w:val="000000"/>
        </w:rPr>
        <w:tab/>
        <w:t>37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системы метрологическая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совместимость АС метрологическая</w:t>
      </w:r>
      <w:r>
        <w:rPr>
          <w:rStyle w:val="a5"/>
          <w:color w:val="000000"/>
        </w:rPr>
        <w:tab/>
        <w:t>42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</w:t>
      </w:r>
      <w:r>
        <w:rPr>
          <w:rStyle w:val="a5"/>
          <w:b/>
          <w:bCs/>
          <w:color w:val="000000"/>
        </w:rPr>
        <w:t>темы организационная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51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совместимость АС организационная</w:t>
      </w:r>
      <w:r>
        <w:rPr>
          <w:rStyle w:val="a5"/>
          <w:color w:val="000000"/>
        </w:rPr>
        <w:tab/>
        <w:t>51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системы программная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совместимость АС программная</w:t>
      </w:r>
      <w:r>
        <w:rPr>
          <w:rStyle w:val="a5"/>
          <w:color w:val="000000"/>
        </w:rPr>
        <w:tab/>
        <w:t>60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совместимость автоматизированной системы техническая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75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совместимость АС техническая</w:t>
      </w:r>
      <w:r>
        <w:rPr>
          <w:rStyle w:val="a5"/>
          <w:color w:val="000000"/>
        </w:rPr>
        <w:tab/>
        <w:t>75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сообщение автоматизи</w:t>
      </w:r>
      <w:r>
        <w:rPr>
          <w:rStyle w:val="a5"/>
          <w:b/>
          <w:bCs/>
          <w:color w:val="000000"/>
        </w:rPr>
        <w:t>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сообщение АС</w:t>
      </w:r>
      <w:r>
        <w:rPr>
          <w:rStyle w:val="a5"/>
          <w:color w:val="000000"/>
        </w:rPr>
        <w:tab/>
        <w:t>71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сопровождение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сопровождение АС</w:t>
      </w:r>
      <w:r>
        <w:rPr>
          <w:rStyle w:val="a5"/>
          <w:color w:val="000000"/>
        </w:rPr>
        <w:tab/>
        <w:t>72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СПО АС</w:t>
      </w:r>
      <w:r>
        <w:rPr>
          <w:rStyle w:val="a5"/>
          <w:color w:val="000000"/>
        </w:rPr>
        <w:tab/>
        <w:t>73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средство в автоматизированной системе программное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63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средство в АС программное</w:t>
      </w:r>
      <w:r>
        <w:rPr>
          <w:rStyle w:val="a5"/>
          <w:color w:val="000000"/>
        </w:rPr>
        <w:tab/>
        <w:t>63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средство информационное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30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стадия создания автоматизированной си</w:t>
      </w:r>
      <w:r>
        <w:rPr>
          <w:rStyle w:val="a5"/>
          <w:b/>
          <w:bCs/>
          <w:color w:val="000000"/>
        </w:rPr>
        <w:t>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74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стадия создания АС</w:t>
      </w:r>
      <w:r>
        <w:rPr>
          <w:rStyle w:val="a5"/>
          <w:color w:val="000000"/>
        </w:rPr>
        <w:tab/>
        <w:t>74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технология информационная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24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ТЗ на АС</w:t>
      </w:r>
      <w:r>
        <w:rPr>
          <w:rStyle w:val="a5"/>
          <w:color w:val="000000"/>
        </w:rPr>
        <w:tab/>
        <w:t>77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уровень автоматизированной системы научно-технический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44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уровень АС научно-технический</w:t>
      </w:r>
      <w:r>
        <w:rPr>
          <w:rStyle w:val="a5"/>
          <w:color w:val="000000"/>
        </w:rPr>
        <w:tab/>
        <w:t>44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УСО</w:t>
      </w:r>
      <w:r>
        <w:rPr>
          <w:rStyle w:val="a5"/>
          <w:color w:val="000000"/>
        </w:rPr>
        <w:tab/>
        <w:t>81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устройство связи с объектом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81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функция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функция АС</w:t>
      </w:r>
      <w:r>
        <w:rPr>
          <w:rStyle w:val="a5"/>
          <w:color w:val="000000"/>
        </w:rPr>
        <w:tab/>
        <w:t>82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цело</w:t>
      </w:r>
      <w:r>
        <w:rPr>
          <w:rStyle w:val="a5"/>
          <w:b/>
          <w:bCs/>
          <w:color w:val="000000"/>
        </w:rPr>
        <w:t>стность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целостность АС</w:t>
      </w:r>
      <w:r>
        <w:rPr>
          <w:rStyle w:val="a5"/>
          <w:color w:val="000000"/>
        </w:rPr>
        <w:tab/>
        <w:t>83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цикл автоматизированной системы жизненный</w:t>
      </w:r>
      <w:r>
        <w:rPr>
          <w:rStyle w:val="a5"/>
          <w:b/>
          <w:bCs/>
          <w:color w:val="000000"/>
        </w:rPr>
        <w:tab/>
        <w:t>19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цикл АС жизненный</w:t>
      </w:r>
      <w:r>
        <w:rPr>
          <w:rStyle w:val="a5"/>
          <w:color w:val="000000"/>
        </w:rPr>
        <w:tab/>
        <w:t>19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этап создания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86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этап создания АС</w:t>
      </w:r>
      <w:r>
        <w:rPr>
          <w:rStyle w:val="a5"/>
          <w:color w:val="000000"/>
        </w:rPr>
        <w:tab/>
        <w:t>86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b/>
          <w:bCs/>
          <w:color w:val="000000"/>
        </w:rPr>
        <w:t>эффективность автоматизированной системы</w:t>
      </w:r>
      <w:r>
        <w:rPr>
          <w:rStyle w:val="a5"/>
          <w:b/>
          <w:bCs/>
          <w:color w:val="000000"/>
        </w:rPr>
        <w:tab/>
      </w:r>
      <w:r>
        <w:rPr>
          <w:rStyle w:val="a5"/>
          <w:color w:val="000000"/>
        </w:rPr>
        <w:t>87</w:t>
      </w:r>
    </w:p>
    <w:p w:rsidR="00000000" w:rsidRDefault="0087383F">
      <w:pPr>
        <w:pStyle w:val="a6"/>
        <w:tabs>
          <w:tab w:val="right" w:pos="9452"/>
        </w:tabs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a5"/>
          <w:color w:val="000000"/>
        </w:rPr>
        <w:t>эффективность АС</w:t>
      </w:r>
      <w:r>
        <w:rPr>
          <w:rStyle w:val="a5"/>
          <w:color w:val="000000"/>
        </w:rPr>
        <w:tab/>
        <w:t>87</w:t>
      </w:r>
      <w:r>
        <w:rPr>
          <w:rFonts w:ascii="Courier New" w:hAnsi="Courier New" w:cs="Courier New"/>
          <w:b w:val="0"/>
          <w:bCs w:val="0"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4"/>
        <w:gridCol w:w="184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  <w:jc w:val="center"/>
        </w:trPr>
        <w:tc>
          <w:tcPr>
            <w:tcW w:w="78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7383F">
            <w:pPr>
              <w:pStyle w:val="aa"/>
              <w:spacing w:line="240" w:lineRule="auto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a9"/>
                <w:color w:val="000000"/>
              </w:rPr>
              <w:t>УД</w:t>
            </w:r>
            <w:r>
              <w:rPr>
                <w:rStyle w:val="a9"/>
                <w:color w:val="000000"/>
              </w:rPr>
              <w:t>К 004:006:354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7383F">
            <w:pPr>
              <w:pStyle w:val="aa"/>
              <w:spacing w:line="240" w:lineRule="auto"/>
              <w:ind w:firstLine="0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9"/>
                <w:color w:val="000000"/>
              </w:rPr>
              <w:t>ОКС 01.040.35</w:t>
            </w:r>
          </w:p>
          <w:p w:rsidR="00000000" w:rsidRDefault="0087383F">
            <w:pPr>
              <w:pStyle w:val="aa"/>
              <w:spacing w:line="240" w:lineRule="auto"/>
              <w:ind w:firstLine="9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Style w:val="a9"/>
                <w:color w:val="000000"/>
              </w:rPr>
              <w:t>35.240</w:t>
            </w:r>
          </w:p>
        </w:tc>
      </w:tr>
    </w:tbl>
    <w:p w:rsidR="00000000" w:rsidRDefault="0087383F">
      <w:pPr>
        <w:pStyle w:val="a8"/>
        <w:ind w:left="18"/>
        <w:rPr>
          <w:rFonts w:ascii="Courier New" w:hAnsi="Courier New" w:cs="Courier New"/>
          <w:sz w:val="24"/>
          <w:szCs w:val="24"/>
        </w:rPr>
        <w:sectPr w:rsidR="00000000">
          <w:pgSz w:w="11900" w:h="16840"/>
          <w:pgMar w:top="1659" w:right="1165" w:bottom="1670" w:left="1044" w:header="0" w:footer="3" w:gutter="0"/>
          <w:cols w:space="720"/>
          <w:noEndnote/>
          <w:docGrid w:linePitch="360"/>
        </w:sectPr>
      </w:pPr>
      <w:r>
        <w:rPr>
          <w:rStyle w:val="a7"/>
          <w:color w:val="000000"/>
        </w:rPr>
        <w:t>Ключевые слова: информационные технологии, автоматизированные системы</w:t>
      </w:r>
    </w:p>
    <w:p w:rsidR="00000000" w:rsidRDefault="0087383F">
      <w:pPr>
        <w:pStyle w:val="a4"/>
        <w:spacing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Редактор </w:t>
      </w:r>
      <w:r>
        <w:rPr>
          <w:rStyle w:val="1"/>
          <w:i/>
          <w:iCs/>
          <w:color w:val="000000"/>
          <w:sz w:val="19"/>
          <w:szCs w:val="19"/>
        </w:rPr>
        <w:t>Л.В. Каретникова</w:t>
      </w:r>
    </w:p>
    <w:p w:rsidR="00000000" w:rsidRDefault="0087383F">
      <w:pPr>
        <w:pStyle w:val="a4"/>
        <w:spacing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Технический редактор </w:t>
      </w:r>
      <w:r>
        <w:rPr>
          <w:rStyle w:val="1"/>
          <w:i/>
          <w:iCs/>
          <w:color w:val="000000"/>
          <w:sz w:val="19"/>
          <w:szCs w:val="19"/>
        </w:rPr>
        <w:t>И.Е. Черепкова</w:t>
      </w:r>
    </w:p>
    <w:p w:rsidR="00000000" w:rsidRDefault="0087383F">
      <w:pPr>
        <w:pStyle w:val="a4"/>
        <w:spacing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Корректор </w:t>
      </w:r>
      <w:r>
        <w:rPr>
          <w:rStyle w:val="1"/>
          <w:i/>
          <w:iCs/>
          <w:color w:val="000000"/>
          <w:sz w:val="19"/>
          <w:szCs w:val="19"/>
        </w:rPr>
        <w:t>Е.Ю. Митрофанова</w:t>
      </w:r>
    </w:p>
    <w:p w:rsidR="00000000" w:rsidRDefault="0087383F">
      <w:pPr>
        <w:pStyle w:val="a4"/>
        <w:spacing w:after="200" w:line="240" w:lineRule="auto"/>
        <w:ind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1"/>
          <w:color w:val="000000"/>
        </w:rPr>
        <w:t xml:space="preserve">Компьютерная верстка </w:t>
      </w:r>
      <w:r>
        <w:rPr>
          <w:rStyle w:val="1"/>
          <w:i/>
          <w:iCs/>
          <w:color w:val="000000"/>
          <w:sz w:val="19"/>
          <w:szCs w:val="19"/>
        </w:rPr>
        <w:t>И.Ю. Литов</w:t>
      </w:r>
      <w:r>
        <w:rPr>
          <w:rStyle w:val="1"/>
          <w:i/>
          <w:iCs/>
          <w:color w:val="000000"/>
          <w:sz w:val="19"/>
          <w:szCs w:val="19"/>
        </w:rPr>
        <w:t>киной</w:t>
      </w:r>
    </w:p>
    <w:p w:rsidR="00000000" w:rsidRDefault="0087383F">
      <w:pPr>
        <w:pStyle w:val="24"/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 xml:space="preserve">Сдано в набор 22.11.2021. Подписано в печать 27.12.2021. Формат </w:t>
      </w:r>
      <w:r>
        <w:rPr>
          <w:rStyle w:val="23"/>
          <w:color w:val="000000"/>
          <w:lang w:val="en-US" w:eastAsia="en-US"/>
        </w:rPr>
        <w:t xml:space="preserve">60x84%. </w:t>
      </w:r>
      <w:r>
        <w:rPr>
          <w:rStyle w:val="23"/>
          <w:color w:val="000000"/>
        </w:rPr>
        <w:t>Гарнитура Ариал.</w:t>
      </w:r>
    </w:p>
    <w:p w:rsidR="00000000" w:rsidRDefault="0087383F">
      <w:pPr>
        <w:pStyle w:val="24"/>
        <w:spacing w:after="20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Усл. печ. л. 1,86. Уч-изд. л. 1,58.</w:t>
      </w:r>
    </w:p>
    <w:p w:rsidR="00000000" w:rsidRDefault="0087383F">
      <w:pPr>
        <w:pStyle w:val="24"/>
        <w:pBdr>
          <w:bottom w:val="single" w:sz="4" w:space="0" w:color="auto"/>
        </w:pBdr>
        <w:spacing w:after="200" w:line="240" w:lineRule="auto"/>
        <w:ind w:firstLine="30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Подготовлено на основе электронной версии, предоставленной разработчиком стандарта</w:t>
      </w:r>
    </w:p>
    <w:p w:rsidR="00000000" w:rsidRDefault="0087383F">
      <w:pPr>
        <w:pStyle w:val="24"/>
        <w:rPr>
          <w:rFonts w:ascii="Courier New" w:hAnsi="Courier New" w:cs="Courier New"/>
          <w:sz w:val="24"/>
          <w:szCs w:val="24"/>
        </w:rPr>
      </w:pPr>
      <w:r>
        <w:rPr>
          <w:rStyle w:val="23"/>
          <w:color w:val="000000"/>
        </w:rPr>
        <w:t>Создано в единичном исполнении в ФГБУ «РСТ</w:t>
      </w:r>
      <w:r>
        <w:rPr>
          <w:rStyle w:val="23"/>
          <w:color w:val="000000"/>
        </w:rPr>
        <w:t>»</w:t>
      </w:r>
      <w:r>
        <w:rPr>
          <w:rStyle w:val="23"/>
          <w:color w:val="000000"/>
        </w:rPr>
        <w:br/>
        <w:t>для комплектования Федерального информационного фонда стандартов,</w:t>
      </w:r>
      <w:r>
        <w:rPr>
          <w:rStyle w:val="23"/>
          <w:color w:val="000000"/>
        </w:rPr>
        <w:br/>
        <w:t>117418 Москва, Нахимовский пр-т, д. 31, к. 2.</w:t>
      </w:r>
    </w:p>
    <w:p w:rsidR="0087383F" w:rsidRDefault="0087383F">
      <w:pPr>
        <w:pStyle w:val="24"/>
        <w:rPr>
          <w:rFonts w:ascii="Courier New" w:hAnsi="Courier New" w:cs="Courier New"/>
          <w:sz w:val="24"/>
          <w:szCs w:val="24"/>
        </w:rPr>
      </w:pPr>
      <w:hyperlink r:id="rId28" w:history="1">
        <w:r>
          <w:rPr>
            <w:rStyle w:val="a3"/>
            <w:lang w:val="en-US" w:eastAsia="en-US"/>
          </w:rPr>
          <w:t>www.gostinfo.ru</w:t>
        </w:r>
      </w:hyperlink>
      <w:r>
        <w:rPr>
          <w:rStyle w:val="23"/>
          <w:color w:val="000000"/>
          <w:lang w:val="en-US" w:eastAsia="en-US"/>
        </w:rPr>
        <w:t xml:space="preserve"> </w:t>
      </w:r>
      <w:hyperlink r:id="rId29" w:history="1">
        <w:r>
          <w:rPr>
            <w:rStyle w:val="a3"/>
            <w:lang w:val="en-US" w:eastAsia="en-US"/>
          </w:rPr>
          <w:t>info@gostinfo.ru</w:t>
        </w:r>
      </w:hyperlink>
    </w:p>
    <w:sectPr w:rsidR="0087383F">
      <w:headerReference w:type="even" r:id="rId30"/>
      <w:headerReference w:type="default" r:id="rId31"/>
      <w:footerReference w:type="even" r:id="rId32"/>
      <w:footerReference w:type="default" r:id="rId33"/>
      <w:pgSz w:w="11900" w:h="16840"/>
      <w:pgMar w:top="12297" w:right="1997" w:bottom="1492" w:left="2555" w:header="11869" w:footer="1064" w:gutter="0"/>
      <w:pgNumType w:start="16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83F" w:rsidRDefault="0087383F">
      <w:r>
        <w:separator/>
      </w:r>
    </w:p>
  </w:endnote>
  <w:endnote w:type="continuationSeparator" w:id="0">
    <w:p w:rsidR="0087383F" w:rsidRDefault="0087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785495</wp:posOffset>
              </wp:positionH>
              <wp:positionV relativeFrom="page">
                <wp:posOffset>9681845</wp:posOffset>
              </wp:positionV>
              <wp:extent cx="64135" cy="131445"/>
              <wp:effectExtent l="4445" t="444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25D04" w:rsidRPr="00125D04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61.85pt;margin-top:762.35pt;width:5.05pt;height:10.35pt;z-index:-25165107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125D04" w:rsidRPr="00125D04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8"/>
                        <w:szCs w:val="18"/>
                      </w:rPr>
                      <w:t>II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785495</wp:posOffset>
              </wp:positionH>
              <wp:positionV relativeFrom="page">
                <wp:posOffset>9681845</wp:posOffset>
              </wp:positionV>
              <wp:extent cx="45720" cy="84455"/>
              <wp:effectExtent l="4445" t="4445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21"/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1.85pt;margin-top:762.35pt;width:3.6pt;height:6.65pt;z-index:-25165516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21"/>
                        <w:rFonts w:ascii="Arial" w:hAnsi="Arial" w:cs="Arial"/>
                        <w:color w:val="000000"/>
                        <w:sz w:val="18"/>
                        <w:szCs w:val="18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9681845</wp:posOffset>
              </wp:positionV>
              <wp:extent cx="77470" cy="84455"/>
              <wp:effectExtent l="0" t="444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n-US" w:eastAsia="en-US"/>
                            </w:rPr>
                            <w:t>Ill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536.25pt;margin-top:762.35pt;width:6.1pt;height:6.65pt;z-index:-251642880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color w:val="000000"/>
                        <w:sz w:val="18"/>
                        <w:szCs w:val="18"/>
                        <w:lang w:val="en-US" w:eastAsia="en-US"/>
                      </w:rPr>
                      <w:t>Ill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9681845</wp:posOffset>
              </wp:positionV>
              <wp:extent cx="82550" cy="131445"/>
              <wp:effectExtent l="0" t="4445" r="317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n-US" w:eastAsia="en-US"/>
                            </w:rPr>
                            <w:t>Ill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536.25pt;margin-top:762.35pt;width:6.5pt;height:10.35pt;z-index:-25164697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color w:val="000000"/>
                        <w:sz w:val="18"/>
                        <w:szCs w:val="18"/>
                        <w:lang w:val="en-US" w:eastAsia="en-US"/>
                      </w:rPr>
                      <w:t>Ill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>
              <wp:simplePos x="0" y="0"/>
              <wp:positionH relativeFrom="page">
                <wp:posOffset>694055</wp:posOffset>
              </wp:positionH>
              <wp:positionV relativeFrom="page">
                <wp:posOffset>9681210</wp:posOffset>
              </wp:positionV>
              <wp:extent cx="127635" cy="131445"/>
              <wp:effectExtent l="0" t="3810" r="0" b="0"/>
              <wp:wrapNone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25D04" w:rsidRPr="00125D04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7" type="#_x0000_t202" style="position:absolute;margin-left:54.65pt;margin-top:762.3pt;width:10.05pt;height:10.35pt;z-index:-25163468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125D04" w:rsidRPr="00125D04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6690995</wp:posOffset>
              </wp:positionH>
              <wp:positionV relativeFrom="page">
                <wp:posOffset>9681210</wp:posOffset>
              </wp:positionV>
              <wp:extent cx="127635" cy="131445"/>
              <wp:effectExtent l="4445" t="3810" r="127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25D04" w:rsidRPr="00125D04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526.85pt;margin-top:762.3pt;width:10.05pt;height:10.35pt;z-index:-251638784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125D04" w:rsidRPr="00125D04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>
              <wp:simplePos x="0" y="0"/>
              <wp:positionH relativeFrom="page">
                <wp:posOffset>6781800</wp:posOffset>
              </wp:positionH>
              <wp:positionV relativeFrom="page">
                <wp:posOffset>9679305</wp:posOffset>
              </wp:positionV>
              <wp:extent cx="64135" cy="131445"/>
              <wp:effectExtent l="0" t="1905" r="2540" b="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25D04" w:rsidRPr="00125D04">
                            <w:rPr>
                              <w:rStyle w:val="21"/>
                              <w:rFonts w:ascii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534pt;margin-top:762.15pt;width:5.05pt;height:10.35pt;z-index:-25163059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separate"/>
                    </w:r>
                    <w:r w:rsidR="00125D04" w:rsidRPr="00125D04">
                      <w:rPr>
                        <w:rStyle w:val="21"/>
                        <w:rFonts w:ascii="Arial" w:hAnsi="Arial" w:cs="Arial"/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83F" w:rsidRDefault="0087383F">
      <w:r>
        <w:separator/>
      </w:r>
    </w:p>
  </w:footnote>
  <w:footnote w:type="continuationSeparator" w:id="0">
    <w:p w:rsidR="0087383F" w:rsidRDefault="0087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785495</wp:posOffset>
              </wp:positionH>
              <wp:positionV relativeFrom="page">
                <wp:posOffset>718185</wp:posOffset>
              </wp:positionV>
              <wp:extent cx="1132840" cy="131445"/>
              <wp:effectExtent l="4445" t="381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ГОСТ Р 59853</w:t>
                          </w: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1.85pt;margin-top:56.55pt;width:89.2pt;height:10.35pt;z-index:-251653120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ГОСТ Р 59853</w:t>
                    </w: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785495</wp:posOffset>
              </wp:positionH>
              <wp:positionV relativeFrom="page">
                <wp:posOffset>718185</wp:posOffset>
              </wp:positionV>
              <wp:extent cx="1220470" cy="91440"/>
              <wp:effectExtent l="4445" t="3810" r="381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ГОСТ Р 59853—2021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1.85pt;margin-top:56.55pt;width:96.1pt;height:7.2pt;z-index:-25165721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ГОСТ Р 59853—2021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5653405</wp:posOffset>
              </wp:positionH>
              <wp:positionV relativeFrom="page">
                <wp:posOffset>718185</wp:posOffset>
              </wp:positionV>
              <wp:extent cx="1220470" cy="91440"/>
              <wp:effectExtent l="0" t="3810" r="3175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ГОСТ Р 59853—2021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445.15pt;margin-top:56.55pt;width:96.1pt;height:7.2pt;z-index:-25164492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ГОСТ Р 59853—2021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5653405</wp:posOffset>
              </wp:positionH>
              <wp:positionV relativeFrom="page">
                <wp:posOffset>718185</wp:posOffset>
              </wp:positionV>
              <wp:extent cx="1132840" cy="131445"/>
              <wp:effectExtent l="0" t="381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ГОСТ Р 59853—2021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445.15pt;margin-top:56.55pt;width:89.2pt;height:10.35pt;z-index:-251649024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ГОСТ Р 59853—2021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83F">
    <w:pPr>
      <w:rPr>
        <w:color w:val="auto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717550</wp:posOffset>
              </wp:positionV>
              <wp:extent cx="1132840" cy="131445"/>
              <wp:effectExtent l="0" t="3175" r="0" b="0"/>
              <wp:wrapNone/>
              <wp:docPr id="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ГОСТ Р 59853—2021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57.4pt;margin-top:56.5pt;width:89.2pt;height:10.35pt;z-index:-25163673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ГОСТ Р 59853—2021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5554980</wp:posOffset>
              </wp:positionH>
              <wp:positionV relativeFrom="page">
                <wp:posOffset>717550</wp:posOffset>
              </wp:positionV>
              <wp:extent cx="1132840" cy="131445"/>
              <wp:effectExtent l="1905" t="3175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ГОСТ Р 59853—2021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437.4pt;margin-top:56.5pt;width:89.2pt;height:10.35pt;z-index:-25164083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>ГОСТ Р 59853—2021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25D04">
    <w:pPr>
      <w:spacing w:line="1" w:lineRule="exact"/>
      <w:rPr>
        <w:color w:val="auto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>
              <wp:simplePos x="0" y="0"/>
              <wp:positionH relativeFrom="page">
                <wp:posOffset>5341620</wp:posOffset>
              </wp:positionH>
              <wp:positionV relativeFrom="page">
                <wp:posOffset>715645</wp:posOffset>
              </wp:positionV>
              <wp:extent cx="1384300" cy="160655"/>
              <wp:effectExtent l="0" t="1270" r="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383F">
                          <w:pPr>
                            <w:pStyle w:val="22"/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21"/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ГОСТ Р 59853—2021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9" type="#_x0000_t202" style="position:absolute;margin-left:420.6pt;margin-top:56.35pt;width:109pt;height:12.65pt;z-index:-251632640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" filled="f" stroked="f">
              <v:textbox style="mso-fit-shape-to-text:t" inset="0,0,0,0">
                <w:txbxContent>
                  <w:p w:rsidR="00000000" w:rsidRDefault="0087383F">
                    <w:pPr>
                      <w:pStyle w:val="22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Style w:val="21"/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ГОСТ Р 59853—2021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evenAndOddHeaders/>
  <w:drawingGridHorizontalSpacing w:val="181"/>
  <w:drawingGridVerticalSpacing w:val="181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04"/>
    <w:rsid w:val="00125D04"/>
    <w:rsid w:val="008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01F1EB9C-E04A-494E-9898-A4941E5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Times New Roman" w:hAnsi="Courier New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cs="Courier New"/>
      <w:color w:val="00000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uiPriority w:val="99"/>
    <w:rPr>
      <w:rFonts w:ascii="Arial" w:hAnsi="Arial" w:cs="Arial"/>
      <w:b/>
      <w:bCs/>
      <w:sz w:val="36"/>
      <w:szCs w:val="36"/>
      <w:u w:val="none"/>
    </w:rPr>
  </w:style>
  <w:style w:type="character" w:customStyle="1" w:styleId="1">
    <w:name w:val="Основной текст Знак1"/>
    <w:basedOn w:val="a0"/>
    <w:link w:val="a4"/>
    <w:uiPriority w:val="99"/>
    <w:rPr>
      <w:rFonts w:ascii="Arial" w:hAnsi="Arial" w:cs="Arial"/>
      <w:sz w:val="18"/>
      <w:szCs w:val="18"/>
      <w:u w:val="none"/>
    </w:rPr>
  </w:style>
  <w:style w:type="character" w:customStyle="1" w:styleId="4">
    <w:name w:val="Основной текст (4)_"/>
    <w:basedOn w:val="a0"/>
    <w:link w:val="40"/>
    <w:uiPriority w:val="99"/>
    <w:rPr>
      <w:rFonts w:ascii="Arial" w:hAnsi="Arial" w:cs="Arial"/>
      <w:b/>
      <w:bCs/>
      <w:sz w:val="22"/>
      <w:szCs w:val="22"/>
      <w:u w:val="none"/>
    </w:rPr>
  </w:style>
  <w:style w:type="character" w:customStyle="1" w:styleId="10">
    <w:name w:val="Заголовок №1_"/>
    <w:basedOn w:val="a0"/>
    <w:link w:val="11"/>
    <w:uiPriority w:val="99"/>
    <w:rPr>
      <w:rFonts w:ascii="Arial" w:hAnsi="Arial" w:cs="Arial"/>
      <w:b/>
      <w:bCs/>
      <w:sz w:val="38"/>
      <w:szCs w:val="38"/>
      <w:u w:val="none"/>
    </w:rPr>
  </w:style>
  <w:style w:type="character" w:customStyle="1" w:styleId="2">
    <w:name w:val="Заголовок №2_"/>
    <w:basedOn w:val="a0"/>
    <w:link w:val="20"/>
    <w:uiPriority w:val="99"/>
    <w:rPr>
      <w:rFonts w:ascii="Arial" w:hAnsi="Arial" w:cs="Arial"/>
      <w:b/>
      <w:bCs/>
      <w:sz w:val="22"/>
      <w:szCs w:val="22"/>
      <w:u w:val="none"/>
    </w:rPr>
  </w:style>
  <w:style w:type="character" w:customStyle="1" w:styleId="21">
    <w:name w:val="Колонтитул (2)_"/>
    <w:basedOn w:val="a0"/>
    <w:link w:val="22"/>
    <w:uiPriority w:val="99"/>
    <w:rPr>
      <w:rFonts w:ascii="Times New Roman" w:hAnsi="Times New Roman" w:cs="Times New Roman"/>
      <w:sz w:val="20"/>
      <w:szCs w:val="20"/>
      <w:u w:val="none"/>
    </w:rPr>
  </w:style>
  <w:style w:type="character" w:customStyle="1" w:styleId="a5">
    <w:name w:val="Оглавление_"/>
    <w:basedOn w:val="a0"/>
    <w:link w:val="a6"/>
    <w:uiPriority w:val="99"/>
    <w:rPr>
      <w:rFonts w:ascii="Arial" w:hAnsi="Arial" w:cs="Arial"/>
      <w:b/>
      <w:bCs/>
      <w:sz w:val="18"/>
      <w:szCs w:val="18"/>
      <w:u w:val="none"/>
    </w:rPr>
  </w:style>
  <w:style w:type="character" w:customStyle="1" w:styleId="a7">
    <w:name w:val="Подпись к таблице_"/>
    <w:basedOn w:val="a0"/>
    <w:link w:val="a8"/>
    <w:uiPriority w:val="99"/>
    <w:rPr>
      <w:rFonts w:ascii="Arial" w:hAnsi="Arial" w:cs="Arial"/>
      <w:sz w:val="18"/>
      <w:szCs w:val="18"/>
      <w:u w:val="none"/>
    </w:rPr>
  </w:style>
  <w:style w:type="character" w:customStyle="1" w:styleId="a9">
    <w:name w:val="Другое_"/>
    <w:basedOn w:val="a0"/>
    <w:link w:val="aa"/>
    <w:uiPriority w:val="99"/>
    <w:rPr>
      <w:rFonts w:ascii="Arial" w:hAnsi="Arial" w:cs="Arial"/>
      <w:sz w:val="18"/>
      <w:szCs w:val="18"/>
      <w:u w:val="none"/>
    </w:rPr>
  </w:style>
  <w:style w:type="character" w:customStyle="1" w:styleId="23">
    <w:name w:val="Основной текст (2)_"/>
    <w:basedOn w:val="a0"/>
    <w:link w:val="24"/>
    <w:uiPriority w:val="99"/>
    <w:rPr>
      <w:rFonts w:ascii="Arial" w:hAnsi="Arial" w:cs="Arial"/>
      <w:sz w:val="15"/>
      <w:szCs w:val="15"/>
      <w:u w:val="none"/>
    </w:rPr>
  </w:style>
  <w:style w:type="paragraph" w:customStyle="1" w:styleId="30">
    <w:name w:val="Основной текст (3)"/>
    <w:basedOn w:val="a"/>
    <w:link w:val="3"/>
    <w:uiPriority w:val="99"/>
    <w:pPr>
      <w:spacing w:line="264" w:lineRule="auto"/>
      <w:ind w:left="680"/>
    </w:pPr>
    <w:rPr>
      <w:rFonts w:ascii="Arial" w:hAnsi="Arial" w:cs="Arial"/>
      <w:b/>
      <w:bCs/>
      <w:color w:val="auto"/>
      <w:sz w:val="36"/>
      <w:szCs w:val="36"/>
    </w:rPr>
  </w:style>
  <w:style w:type="paragraph" w:styleId="a4">
    <w:name w:val="Body Text"/>
    <w:basedOn w:val="a"/>
    <w:link w:val="1"/>
    <w:uiPriority w:val="99"/>
    <w:pPr>
      <w:spacing w:line="276" w:lineRule="auto"/>
      <w:ind w:firstLine="400"/>
    </w:pPr>
    <w:rPr>
      <w:rFonts w:ascii="Arial" w:hAnsi="Arial" w:cs="Arial"/>
      <w:color w:val="auto"/>
      <w:sz w:val="18"/>
      <w:szCs w:val="18"/>
    </w:rPr>
  </w:style>
  <w:style w:type="character" w:customStyle="1" w:styleId="ab">
    <w:name w:val="Основной текст Знак"/>
    <w:basedOn w:val="a0"/>
    <w:uiPriority w:val="99"/>
    <w:semiHidden/>
    <w:rPr>
      <w:rFonts w:cs="Courier New"/>
      <w:color w:val="000000"/>
    </w:rPr>
  </w:style>
  <w:style w:type="paragraph" w:customStyle="1" w:styleId="40">
    <w:name w:val="Основной текст (4)"/>
    <w:basedOn w:val="a"/>
    <w:link w:val="4"/>
    <w:uiPriority w:val="99"/>
    <w:pPr>
      <w:spacing w:after="1880" w:line="341" w:lineRule="auto"/>
      <w:jc w:val="center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11">
    <w:name w:val="Заголовок №1"/>
    <w:basedOn w:val="a"/>
    <w:link w:val="10"/>
    <w:uiPriority w:val="99"/>
    <w:pPr>
      <w:spacing w:after="260" w:line="264" w:lineRule="auto"/>
      <w:jc w:val="center"/>
      <w:outlineLvl w:val="0"/>
    </w:pPr>
    <w:rPr>
      <w:rFonts w:ascii="Arial" w:hAnsi="Arial" w:cs="Arial"/>
      <w:b/>
      <w:bCs/>
      <w:color w:val="auto"/>
      <w:sz w:val="38"/>
      <w:szCs w:val="38"/>
    </w:rPr>
  </w:style>
  <w:style w:type="paragraph" w:customStyle="1" w:styleId="20">
    <w:name w:val="Заголовок №2"/>
    <w:basedOn w:val="a"/>
    <w:link w:val="2"/>
    <w:uiPriority w:val="99"/>
    <w:pPr>
      <w:spacing w:after="320"/>
      <w:ind w:firstLine="260"/>
      <w:outlineLvl w:val="1"/>
    </w:pPr>
    <w:rPr>
      <w:rFonts w:ascii="Arial" w:hAnsi="Arial" w:cs="Arial"/>
      <w:b/>
      <w:bCs/>
      <w:color w:val="auto"/>
      <w:sz w:val="22"/>
      <w:szCs w:val="22"/>
    </w:rPr>
  </w:style>
  <w:style w:type="paragraph" w:customStyle="1" w:styleId="22">
    <w:name w:val="Колонтитул (2)"/>
    <w:basedOn w:val="a"/>
    <w:link w:val="21"/>
    <w:uiPriority w:val="99"/>
    <w:rPr>
      <w:rFonts w:ascii="Times New Roman" w:hAnsi="Times New Roman" w:cs="Times New Roman"/>
      <w:color w:val="auto"/>
      <w:sz w:val="20"/>
      <w:szCs w:val="20"/>
    </w:rPr>
  </w:style>
  <w:style w:type="paragraph" w:customStyle="1" w:styleId="a6">
    <w:name w:val="Оглавление"/>
    <w:basedOn w:val="a"/>
    <w:link w:val="a5"/>
    <w:uiPriority w:val="99"/>
    <w:pPr>
      <w:spacing w:after="80"/>
    </w:pPr>
    <w:rPr>
      <w:rFonts w:ascii="Arial" w:hAnsi="Arial" w:cs="Arial"/>
      <w:b/>
      <w:bCs/>
      <w:color w:val="auto"/>
      <w:sz w:val="18"/>
      <w:szCs w:val="18"/>
    </w:rPr>
  </w:style>
  <w:style w:type="paragraph" w:customStyle="1" w:styleId="a8">
    <w:name w:val="Подпись к таблице"/>
    <w:basedOn w:val="a"/>
    <w:link w:val="a7"/>
    <w:uiPriority w:val="99"/>
    <w:rPr>
      <w:rFonts w:ascii="Arial" w:hAnsi="Arial" w:cs="Arial"/>
      <w:color w:val="auto"/>
      <w:sz w:val="18"/>
      <w:szCs w:val="18"/>
    </w:rPr>
  </w:style>
  <w:style w:type="paragraph" w:customStyle="1" w:styleId="aa">
    <w:name w:val="Другое"/>
    <w:basedOn w:val="a"/>
    <w:link w:val="a9"/>
    <w:uiPriority w:val="99"/>
    <w:pPr>
      <w:spacing w:line="276" w:lineRule="auto"/>
      <w:ind w:firstLine="400"/>
    </w:pPr>
    <w:rPr>
      <w:rFonts w:ascii="Arial" w:hAnsi="Arial" w:cs="Arial"/>
      <w:color w:val="auto"/>
      <w:sz w:val="18"/>
      <w:szCs w:val="18"/>
    </w:rPr>
  </w:style>
  <w:style w:type="paragraph" w:customStyle="1" w:styleId="24">
    <w:name w:val="Основной текст (2)"/>
    <w:basedOn w:val="a"/>
    <w:link w:val="23"/>
    <w:uiPriority w:val="99"/>
    <w:pPr>
      <w:spacing w:line="266" w:lineRule="auto"/>
      <w:jc w:val="center"/>
    </w:pPr>
    <w:rPr>
      <w:rFonts w:ascii="Arial" w:hAnsi="Arial" w:cs="Arial"/>
      <w:color w:val="auto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yperlink" Target="mailto:info@gostinfo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yperlink" Target="http://www.gostinfo.ru" TargetMode="Externa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0.xml"/><Relationship Id="rId35" Type="http://schemas.openxmlformats.org/officeDocument/2006/relationships/theme" Target="theme/theme1.xml"/><Relationship Id="rId8" Type="http://schemas.openxmlformats.org/officeDocument/2006/relationships/hyperlink" Target="http://www.rst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4460</Words>
  <Characters>25422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КОМПЛЕКС СТАНДАРТОВ НА АВТОМАТИЗИРОВАННЫЕ СИСТЕМЫ</vt:lpstr>
      <vt:lpstr>    Предисловие</vt:lpstr>
      <vt:lpstr>    Введение</vt:lpstr>
      <vt:lpstr>    Область применения</vt:lpstr>
      <vt:lpstr>    Термины и определения</vt:lpstr>
    </vt:vector>
  </TitlesOfParts>
  <Company/>
  <LinksUpToDate>false</LinksUpToDate>
  <CharactersWithSpaces>29823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allgosts.ru</dc:creator>
  <cp:keywords/>
  <dc:description/>
  <cp:lastModifiedBy>Виктор Григорьев</cp:lastModifiedBy>
  <cp:revision>2</cp:revision>
  <dcterms:created xsi:type="dcterms:W3CDTF">2022-12-18T18:33:00Z</dcterms:created>
  <dcterms:modified xsi:type="dcterms:W3CDTF">2022-12-18T18:33:00Z</dcterms:modified>
</cp:coreProperties>
</file>