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4EE4" w:rsidRDefault="002C4EE4" w:rsidP="002C4EE4">
      <w:pPr>
        <w:rPr>
          <w:rFonts w:ascii="Times New Roman" w:hAnsi="Times New Roman" w:cs="Times New Roman"/>
          <w:b/>
          <w:sz w:val="28"/>
          <w:szCs w:val="28"/>
        </w:rPr>
      </w:pPr>
      <w:r w:rsidRPr="002C4EE4">
        <w:rPr>
          <w:rFonts w:ascii="Times New Roman" w:hAnsi="Times New Roman" w:cs="Times New Roman"/>
          <w:b/>
          <w:sz w:val="28"/>
          <w:szCs w:val="28"/>
        </w:rPr>
        <w:t>Концепция проектирования и разработки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4EE4">
        <w:rPr>
          <w:rFonts w:ascii="Times New Roman" w:hAnsi="Times New Roman" w:cs="Times New Roman"/>
          <w:b/>
          <w:sz w:val="28"/>
          <w:szCs w:val="28"/>
        </w:rPr>
        <w:t>информационной системы поддержки операционной деятельности компании</w:t>
      </w:r>
    </w:p>
    <w:p w:rsidR="00EE07FB" w:rsidRPr="002C4EE4" w:rsidRDefault="00EE07FB" w:rsidP="002C4EE4">
      <w:pPr>
        <w:rPr>
          <w:rFonts w:ascii="Times New Roman" w:hAnsi="Times New Roman" w:cs="Times New Roman"/>
          <w:b/>
          <w:sz w:val="28"/>
          <w:szCs w:val="28"/>
        </w:rPr>
      </w:pPr>
      <w:r w:rsidRPr="006E0AB1">
        <w:rPr>
          <w:rFonts w:ascii="Times New Roman" w:hAnsi="Times New Roman" w:cs="Times New Roman"/>
          <w:sz w:val="28"/>
          <w:szCs w:val="28"/>
        </w:rPr>
        <w:t>1) Введение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>Настоящая концепция разработана в рамках выпускной квалификационной работы и направлена на проектирование и разработку информационной системы поддержки операционной деятельности компании. Основной целью проекта является снижение операционных издержек, повышение управляемости бизнес-процессов и устранение рисков, связанных с разрозненностью данных, ручной работой и отсутствием централизованного контроля.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>В условиях роста количества заказов, сотрудников и финансовых операций компания сталкивается с усложнением операционных процессов. Используемые цифровые инструменты (CRM-система, банковские сервисы, таблицы) не образуют единого управляемого контура и решают лишь отдельные задачи. Это приводит к потере прозрачности, росту ручной нагрузки на сотрудников и увеличению операционных рисков.</w:t>
      </w:r>
    </w:p>
    <w:p w:rsidR="00EE07FB" w:rsidRPr="006E0AB1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Проектируемая информационная система формирует единое цифровое окружение для поддержки операционной деятельности компании. Система объединяет автоматизированный сбор и обработку данных из CRM, централизованное хранилище, аналитическую витрину и пользовательские инструменты взаимодействия в формате </w:t>
      </w:r>
      <w:proofErr w:type="spellStart"/>
      <w:r w:rsidRPr="002C4EE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2C4EE4">
        <w:rPr>
          <w:rFonts w:ascii="Times New Roman" w:hAnsi="Times New Roman" w:cs="Times New Roman"/>
          <w:sz w:val="28"/>
          <w:szCs w:val="28"/>
        </w:rPr>
        <w:t>-бота.</w:t>
      </w:r>
    </w:p>
    <w:p w:rsidR="00EE07FB" w:rsidRPr="006E0AB1" w:rsidRDefault="00EE07FB" w:rsidP="00EE07FB">
      <w:pPr>
        <w:rPr>
          <w:rFonts w:ascii="Times New Roman" w:hAnsi="Times New Roman" w:cs="Times New Roman"/>
          <w:sz w:val="28"/>
          <w:szCs w:val="28"/>
        </w:rPr>
      </w:pPr>
      <w:r w:rsidRPr="006E0AB1">
        <w:rPr>
          <w:rFonts w:ascii="Times New Roman" w:hAnsi="Times New Roman" w:cs="Times New Roman"/>
          <w:sz w:val="28"/>
          <w:szCs w:val="28"/>
        </w:rPr>
        <w:t>2) Описание проблемы, целей и ограничений</w:t>
      </w:r>
    </w:p>
    <w:p w:rsidR="00EE07FB" w:rsidRPr="006E0AB1" w:rsidRDefault="00EE07FB" w:rsidP="00EE07FB">
      <w:pPr>
        <w:rPr>
          <w:rFonts w:ascii="Times New Roman" w:hAnsi="Times New Roman" w:cs="Times New Roman"/>
          <w:sz w:val="28"/>
          <w:szCs w:val="28"/>
        </w:rPr>
      </w:pPr>
      <w:r w:rsidRPr="006E0AB1">
        <w:rPr>
          <w:rFonts w:ascii="Times New Roman" w:hAnsi="Times New Roman" w:cs="Times New Roman"/>
          <w:sz w:val="28"/>
          <w:szCs w:val="28"/>
        </w:rPr>
        <w:t>Проблемы</w:t>
      </w:r>
    </w:p>
    <w:p w:rsidR="002C4EE4" w:rsidRPr="002C4EE4" w:rsidRDefault="00EE07FB" w:rsidP="002C4EE4">
      <w:pPr>
        <w:rPr>
          <w:rFonts w:ascii="Times New Roman" w:hAnsi="Times New Roman" w:cs="Times New Roman"/>
          <w:sz w:val="28"/>
          <w:szCs w:val="28"/>
        </w:rPr>
      </w:pPr>
      <w:r w:rsidRPr="006E0AB1">
        <w:rPr>
          <w:rFonts w:ascii="Times New Roman" w:hAnsi="Times New Roman" w:cs="Times New Roman"/>
          <w:sz w:val="28"/>
          <w:szCs w:val="28"/>
        </w:rPr>
        <w:t xml:space="preserve"> </w:t>
      </w:r>
      <w:r w:rsidR="002C4EE4" w:rsidRPr="002C4EE4">
        <w:rPr>
          <w:rFonts w:ascii="Times New Roman" w:hAnsi="Times New Roman" w:cs="Times New Roman"/>
          <w:sz w:val="28"/>
          <w:szCs w:val="28"/>
        </w:rPr>
        <w:t xml:space="preserve"> • Отсутствие единой актуальной картины по заказам, статусам и операциям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 • Потери времени сотрудников на поиск информации в CRM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 • Невозможность безопасно делегировать работу со счетами из-за ограничений банковского сервиса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 • Повышенные риски раскрытия финансовой информации сотрудникам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 • Нестабильная работа механизма задач и уведомлений в CRM</w:t>
      </w:r>
    </w:p>
    <w:p w:rsidR="00EE07FB" w:rsidRPr="006E0AB1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 • Высокая доля ручной работы</w:t>
      </w:r>
    </w:p>
    <w:p w:rsidR="00EE07FB" w:rsidRPr="006E0AB1" w:rsidRDefault="00EE07FB" w:rsidP="00EE07FB">
      <w:pPr>
        <w:rPr>
          <w:rFonts w:ascii="Times New Roman" w:hAnsi="Times New Roman" w:cs="Times New Roman"/>
          <w:sz w:val="28"/>
          <w:szCs w:val="28"/>
        </w:rPr>
      </w:pPr>
    </w:p>
    <w:p w:rsidR="00EE07FB" w:rsidRPr="006E0AB1" w:rsidRDefault="00EE07FB" w:rsidP="00EE07FB">
      <w:pPr>
        <w:rPr>
          <w:rFonts w:ascii="Times New Roman" w:hAnsi="Times New Roman" w:cs="Times New Roman"/>
          <w:sz w:val="28"/>
          <w:szCs w:val="28"/>
        </w:rPr>
      </w:pPr>
    </w:p>
    <w:p w:rsidR="001A4954" w:rsidRDefault="001A4954" w:rsidP="00EE07FB">
      <w:pPr>
        <w:rPr>
          <w:rFonts w:ascii="Times New Roman" w:hAnsi="Times New Roman" w:cs="Times New Roman"/>
          <w:sz w:val="28"/>
          <w:szCs w:val="28"/>
        </w:rPr>
      </w:pPr>
    </w:p>
    <w:p w:rsidR="002C4EE4" w:rsidRDefault="002C4EE4" w:rsidP="00EE07FB">
      <w:pPr>
        <w:rPr>
          <w:rFonts w:ascii="Times New Roman" w:hAnsi="Times New Roman" w:cs="Times New Roman"/>
          <w:sz w:val="28"/>
          <w:szCs w:val="28"/>
        </w:rPr>
      </w:pPr>
    </w:p>
    <w:p w:rsidR="00EE07FB" w:rsidRPr="006E0AB1" w:rsidRDefault="00EE07FB" w:rsidP="00EE07FB">
      <w:pPr>
        <w:rPr>
          <w:rFonts w:ascii="Times New Roman" w:hAnsi="Times New Roman" w:cs="Times New Roman"/>
          <w:sz w:val="28"/>
          <w:szCs w:val="28"/>
        </w:rPr>
      </w:pPr>
      <w:r w:rsidRPr="006E0AB1">
        <w:rPr>
          <w:rFonts w:ascii="Times New Roman" w:hAnsi="Times New Roman" w:cs="Times New Roman"/>
          <w:sz w:val="28"/>
          <w:szCs w:val="28"/>
        </w:rPr>
        <w:lastRenderedPageBreak/>
        <w:t>Цели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>• Сформировать единое информационное пространство для операционной деятельности компании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 • Автоматизировать сбор и обновление данных из CRM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 • Обеспечить централизованное и безопасное управление счетами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 • Повысить прозрачность операционных процессов без раскрытия чувствительной информации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 • Реализовать альтернативный механизм задач и уведомлений</w:t>
      </w:r>
    </w:p>
    <w:p w:rsid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 • Снизить долю ручной работы</w:t>
      </w:r>
    </w:p>
    <w:p w:rsid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</w:p>
    <w:p w:rsidR="00EE07FB" w:rsidRPr="006E0AB1" w:rsidRDefault="00EE07FB" w:rsidP="002C4EE4">
      <w:pPr>
        <w:rPr>
          <w:rFonts w:ascii="Times New Roman" w:hAnsi="Times New Roman" w:cs="Times New Roman"/>
          <w:sz w:val="28"/>
          <w:szCs w:val="28"/>
        </w:rPr>
      </w:pPr>
      <w:r w:rsidRPr="006E0AB1">
        <w:rPr>
          <w:rFonts w:ascii="Times New Roman" w:hAnsi="Times New Roman" w:cs="Times New Roman"/>
          <w:sz w:val="28"/>
          <w:szCs w:val="28"/>
        </w:rPr>
        <w:t>Ограничения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>• Ограничения API CRM-системы (</w:t>
      </w:r>
      <w:proofErr w:type="spellStart"/>
      <w:r w:rsidRPr="002C4EE4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2C4EE4">
        <w:rPr>
          <w:rFonts w:ascii="Times New Roman" w:hAnsi="Times New Roman" w:cs="Times New Roman"/>
          <w:sz w:val="28"/>
          <w:szCs w:val="28"/>
        </w:rPr>
        <w:t>)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 • Ограничения </w:t>
      </w:r>
      <w:proofErr w:type="spellStart"/>
      <w:r w:rsidRPr="002C4EE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2C4E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EE4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2C4EE4">
        <w:rPr>
          <w:rFonts w:ascii="Times New Roman" w:hAnsi="Times New Roman" w:cs="Times New Roman"/>
          <w:sz w:val="28"/>
          <w:szCs w:val="28"/>
        </w:rPr>
        <w:t xml:space="preserve"> API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 • Ограничения банковского API</w:t>
      </w:r>
    </w:p>
    <w:p w:rsid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  <w:r w:rsidRPr="002C4EE4">
        <w:rPr>
          <w:rFonts w:ascii="Times New Roman" w:hAnsi="Times New Roman" w:cs="Times New Roman"/>
          <w:sz w:val="28"/>
          <w:szCs w:val="28"/>
        </w:rPr>
        <w:t xml:space="preserve"> • Необходимость соблюдения требований ФЗ-152 «О персональных данных»</w:t>
      </w:r>
    </w:p>
    <w:p w:rsidR="002C4EE4" w:rsidRPr="002C4EE4" w:rsidRDefault="002C4EE4" w:rsidP="002C4EE4">
      <w:pPr>
        <w:rPr>
          <w:rFonts w:ascii="Times New Roman" w:hAnsi="Times New Roman" w:cs="Times New Roman"/>
          <w:sz w:val="28"/>
          <w:szCs w:val="28"/>
        </w:rPr>
      </w:pPr>
    </w:p>
    <w:p w:rsidR="00EE07FB" w:rsidRPr="006E0AB1" w:rsidRDefault="00EE07FB" w:rsidP="00EE07FB">
      <w:pPr>
        <w:rPr>
          <w:rFonts w:ascii="Times New Roman" w:hAnsi="Times New Roman" w:cs="Times New Roman"/>
          <w:sz w:val="28"/>
          <w:szCs w:val="28"/>
        </w:rPr>
      </w:pPr>
      <w:r w:rsidRPr="006E0AB1">
        <w:rPr>
          <w:rFonts w:ascii="Times New Roman" w:hAnsi="Times New Roman" w:cs="Times New Roman"/>
          <w:sz w:val="28"/>
          <w:szCs w:val="28"/>
        </w:rPr>
        <w:t>3) Клиентские пути пользователя</w:t>
      </w:r>
    </w:p>
    <w:p w:rsidR="002536B7" w:rsidRPr="006E0AB1" w:rsidRDefault="00EE07FB" w:rsidP="00EE07FB">
      <w:pPr>
        <w:rPr>
          <w:rFonts w:ascii="Times New Roman" w:hAnsi="Times New Roman" w:cs="Times New Roman"/>
          <w:sz w:val="28"/>
          <w:szCs w:val="28"/>
        </w:rPr>
      </w:pPr>
      <w:r w:rsidRPr="006E0AB1">
        <w:rPr>
          <w:rFonts w:ascii="Times New Roman" w:hAnsi="Times New Roman" w:cs="Times New Roman"/>
          <w:sz w:val="28"/>
          <w:szCs w:val="28"/>
        </w:rPr>
        <w:t>Клиентский путь отражает взаимодействие пользователя с ботом от момента осознания потребности до перехода по ссылке на заказ автозапчасти.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5"/>
        <w:gridCol w:w="1520"/>
        <w:gridCol w:w="1456"/>
        <w:gridCol w:w="1405"/>
        <w:gridCol w:w="1582"/>
        <w:gridCol w:w="1847"/>
      </w:tblGrid>
      <w:tr w:rsidR="002C4EE4" w:rsidRPr="002C4EE4" w:rsidTr="002C4EE4">
        <w:tc>
          <w:tcPr>
            <w:tcW w:w="0" w:type="auto"/>
            <w:hideMark/>
          </w:tcPr>
          <w:p w:rsidR="002C4EE4" w:rsidRPr="002C4EE4" w:rsidRDefault="002C4EE4" w:rsidP="002C4E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Действия пользователя</w:t>
            </w:r>
          </w:p>
        </w:tc>
        <w:tc>
          <w:tcPr>
            <w:tcW w:w="1456" w:type="dxa"/>
            <w:hideMark/>
          </w:tcPr>
          <w:p w:rsidR="002C4EE4" w:rsidRPr="002C4EE4" w:rsidRDefault="002C4EE4" w:rsidP="002C4E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 / ожидание</w:t>
            </w:r>
          </w:p>
        </w:tc>
        <w:tc>
          <w:tcPr>
            <w:tcW w:w="1580" w:type="dxa"/>
            <w:hideMark/>
          </w:tcPr>
          <w:p w:rsidR="002C4EE4" w:rsidRPr="002C4EE4" w:rsidRDefault="002C4EE4" w:rsidP="002C4E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C4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Touchpoints</w:t>
            </w:r>
            <w:proofErr w:type="spellEnd"/>
          </w:p>
        </w:tc>
        <w:tc>
          <w:tcPr>
            <w:tcW w:w="1407" w:type="dxa"/>
            <w:hideMark/>
          </w:tcPr>
          <w:p w:rsidR="002C4EE4" w:rsidRPr="002C4EE4" w:rsidRDefault="002C4EE4" w:rsidP="002C4E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Боль компании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решается в проекте</w:t>
            </w:r>
          </w:p>
        </w:tc>
      </w:tr>
      <w:tr w:rsidR="002C4EE4" w:rsidRPr="002C4EE4" w:rsidTr="002C4EE4"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Осознание задачи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Понимает, что нужно выставить счёт, проверить заказ или выполнить задачу</w:t>
            </w:r>
          </w:p>
        </w:tc>
        <w:tc>
          <w:tcPr>
            <w:tcW w:w="1456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 выполнить операционное действие</w:t>
            </w:r>
          </w:p>
        </w:tc>
        <w:tc>
          <w:tcPr>
            <w:tcW w:w="1580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CRM, банк, мессенджеры</w:t>
            </w:r>
          </w:p>
        </w:tc>
        <w:tc>
          <w:tcPr>
            <w:tcW w:w="1407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единой точки входа, разрозненные инструменты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-бот как единый интерфейс</w:t>
            </w:r>
          </w:p>
        </w:tc>
      </w:tr>
      <w:tr w:rsidR="002C4EE4" w:rsidRPr="002C4EE4" w:rsidTr="002C4EE4"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информации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Ищет данные по сделке, клиенту или статусу</w:t>
            </w:r>
          </w:p>
        </w:tc>
        <w:tc>
          <w:tcPr>
            <w:tcW w:w="1456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Получить актуальную информацию без долгого поиска</w:t>
            </w:r>
          </w:p>
        </w:tc>
        <w:tc>
          <w:tcPr>
            <w:tcW w:w="1580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CRM</w:t>
            </w:r>
          </w:p>
        </w:tc>
        <w:tc>
          <w:tcPr>
            <w:tcW w:w="1407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Потери времени, высокая ручная нагрузка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Централизованная БД и витрина</w:t>
            </w:r>
          </w:p>
        </w:tc>
      </w:tr>
      <w:tr w:rsidR="002C4EE4" w:rsidRPr="002C4EE4" w:rsidTr="002C4EE4"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Формирование счета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счёт для клиента</w:t>
            </w:r>
          </w:p>
        </w:tc>
        <w:tc>
          <w:tcPr>
            <w:tcW w:w="1456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Выставить счёт без доступа к финансам компании</w:t>
            </w:r>
          </w:p>
        </w:tc>
        <w:tc>
          <w:tcPr>
            <w:tcW w:w="1580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Банковский сервис</w:t>
            </w:r>
          </w:p>
        </w:tc>
        <w:tc>
          <w:tcPr>
            <w:tcW w:w="1407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гибкого разграничения прав, риск утечки данных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Формирование счетов </w:t>
            </w:r>
            <w:proofErr w:type="gramStart"/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 бота</w:t>
            </w:r>
            <w:proofErr w:type="gramEnd"/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API банка</w:t>
            </w:r>
          </w:p>
        </w:tc>
      </w:tr>
      <w:tr w:rsidR="002C4EE4" w:rsidRPr="002C4EE4" w:rsidTr="002C4EE4"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статуса счета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Проверяет, оплачен ли счёт</w:t>
            </w:r>
          </w:p>
        </w:tc>
        <w:tc>
          <w:tcPr>
            <w:tcW w:w="1456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 получить статус</w:t>
            </w:r>
          </w:p>
        </w:tc>
        <w:tc>
          <w:tcPr>
            <w:tcW w:w="1580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Банк, CRM</w:t>
            </w:r>
          </w:p>
        </w:tc>
        <w:tc>
          <w:tcPr>
            <w:tcW w:w="1407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доступ в банк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статуса </w:t>
            </w:r>
            <w:proofErr w:type="gramStart"/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 бота</w:t>
            </w:r>
            <w:proofErr w:type="gramEnd"/>
          </w:p>
        </w:tc>
      </w:tr>
      <w:tr w:rsidR="002C4EE4" w:rsidRPr="002C4EE4" w:rsidTr="002C4EE4"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задачами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задачу или получает автоматически</w:t>
            </w:r>
          </w:p>
        </w:tc>
        <w:tc>
          <w:tcPr>
            <w:tcW w:w="1456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пропустить действие</w:t>
            </w:r>
          </w:p>
        </w:tc>
        <w:tc>
          <w:tcPr>
            <w:tcW w:w="1580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CRM</w:t>
            </w:r>
          </w:p>
        </w:tc>
        <w:tc>
          <w:tcPr>
            <w:tcW w:w="1407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Сломанный механизм уведомлений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Задачи и уведомления в </w:t>
            </w:r>
            <w:proofErr w:type="spellStart"/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</w:p>
        </w:tc>
      </w:tr>
      <w:tr w:rsidR="002C4EE4" w:rsidRPr="002C4EE4" w:rsidTr="002C4EE4"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задачи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Отмечает задачу выполненной или откладывает</w:t>
            </w:r>
          </w:p>
        </w:tc>
        <w:tc>
          <w:tcPr>
            <w:tcW w:w="1456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текущих задач</w:t>
            </w:r>
          </w:p>
        </w:tc>
        <w:tc>
          <w:tcPr>
            <w:tcW w:w="1580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</w:p>
        </w:tc>
        <w:tc>
          <w:tcPr>
            <w:tcW w:w="1407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гибкого трекинга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задачами в боте</w:t>
            </w:r>
          </w:p>
        </w:tc>
      </w:tr>
      <w:tr w:rsidR="002C4EE4" w:rsidRPr="002C4EE4" w:rsidTr="002C4EE4"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показателей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Запрашивает отчёт или смотрит метрики</w:t>
            </w:r>
          </w:p>
        </w:tc>
        <w:tc>
          <w:tcPr>
            <w:tcW w:w="1456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Понять общую картину</w:t>
            </w:r>
          </w:p>
        </w:tc>
        <w:tc>
          <w:tcPr>
            <w:tcW w:w="1580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Таблицы, CRM</w:t>
            </w:r>
          </w:p>
        </w:tc>
        <w:tc>
          <w:tcPr>
            <w:tcW w:w="1407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Отчёты формируются вручную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 и ручное формирование отчётов</w:t>
            </w:r>
          </w:p>
        </w:tc>
      </w:tr>
      <w:tr w:rsidR="002C4EE4" w:rsidRPr="002C4EE4" w:rsidTr="002C4EE4"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результата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Получает актуальные данные</w:t>
            </w:r>
          </w:p>
        </w:tc>
        <w:tc>
          <w:tcPr>
            <w:tcW w:w="1456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Работать с актуальной информацией</w:t>
            </w:r>
          </w:p>
        </w:tc>
        <w:tc>
          <w:tcPr>
            <w:tcW w:w="1580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Google</w:t>
            </w:r>
            <w:proofErr w:type="spellEnd"/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Sheets</w:t>
            </w:r>
            <w:proofErr w:type="spellEnd"/>
          </w:p>
        </w:tc>
        <w:tc>
          <w:tcPr>
            <w:tcW w:w="1407" w:type="dxa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Задержка и неактуальность данных</w:t>
            </w:r>
          </w:p>
        </w:tc>
        <w:tc>
          <w:tcPr>
            <w:tcW w:w="0" w:type="auto"/>
            <w:hideMark/>
          </w:tcPr>
          <w:p w:rsidR="002C4EE4" w:rsidRPr="002C4EE4" w:rsidRDefault="002C4EE4" w:rsidP="002C4E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Автообновление</w:t>
            </w:r>
            <w:proofErr w:type="spellEnd"/>
            <w:r w:rsidRPr="002C4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каждые 30 минут</w:t>
            </w:r>
          </w:p>
        </w:tc>
      </w:tr>
    </w:tbl>
    <w:p w:rsidR="006E0AB1" w:rsidRPr="006E0AB1" w:rsidRDefault="006E0AB1" w:rsidP="00EE07FB">
      <w:pPr>
        <w:rPr>
          <w:rFonts w:ascii="Times New Roman" w:hAnsi="Times New Roman" w:cs="Times New Roman"/>
          <w:sz w:val="28"/>
          <w:szCs w:val="28"/>
        </w:rPr>
      </w:pPr>
    </w:p>
    <w:p w:rsidR="006E0AB1" w:rsidRPr="006E0AB1" w:rsidRDefault="006E0AB1" w:rsidP="006E0AB1">
      <w:pPr>
        <w:rPr>
          <w:rFonts w:ascii="Times New Roman" w:hAnsi="Times New Roman" w:cs="Times New Roman"/>
          <w:sz w:val="28"/>
          <w:szCs w:val="28"/>
        </w:rPr>
      </w:pPr>
      <w:r w:rsidRPr="006E0AB1">
        <w:rPr>
          <w:rFonts w:ascii="Times New Roman" w:hAnsi="Times New Roman" w:cs="Times New Roman"/>
          <w:sz w:val="28"/>
          <w:szCs w:val="28"/>
        </w:rPr>
        <w:t>4) Общее описание архитектуры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>Архитектура информационной системы построена по модульному принципу и включает: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777B4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77B4D">
        <w:rPr>
          <w:rFonts w:ascii="Times New Roman" w:hAnsi="Times New Roman" w:cs="Times New Roman"/>
          <w:sz w:val="28"/>
          <w:szCs w:val="28"/>
        </w:rPr>
        <w:t>-сервис обработки бизнес-логики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777B4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7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B4D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777B4D">
        <w:rPr>
          <w:rFonts w:ascii="Times New Roman" w:hAnsi="Times New Roman" w:cs="Times New Roman"/>
          <w:sz w:val="28"/>
          <w:szCs w:val="28"/>
        </w:rPr>
        <w:t xml:space="preserve"> для сбора и обновления данных из CRM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Базу данных </w:t>
      </w:r>
      <w:proofErr w:type="spellStart"/>
      <w:r w:rsidRPr="00777B4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7B4D">
        <w:rPr>
          <w:rFonts w:ascii="Times New Roman" w:hAnsi="Times New Roman" w:cs="Times New Roman"/>
          <w:sz w:val="28"/>
          <w:szCs w:val="28"/>
        </w:rPr>
        <w:t xml:space="preserve"> как централизованное хранилище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777B4D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77B4D">
        <w:rPr>
          <w:rFonts w:ascii="Times New Roman" w:hAnsi="Times New Roman" w:cs="Times New Roman"/>
          <w:sz w:val="28"/>
          <w:szCs w:val="28"/>
        </w:rPr>
        <w:t>-бот как пользовательский интерфейс</w:t>
      </w:r>
    </w:p>
    <w:p w:rsidR="006E0AB1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Аналитическую витрину в формате </w:t>
      </w:r>
      <w:proofErr w:type="spellStart"/>
      <w:r w:rsidRPr="00777B4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77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B4D">
        <w:rPr>
          <w:rFonts w:ascii="Times New Roman" w:hAnsi="Times New Roman" w:cs="Times New Roman"/>
          <w:sz w:val="28"/>
          <w:szCs w:val="28"/>
        </w:rPr>
        <w:t>Sheets</w:t>
      </w:r>
      <w:proofErr w:type="spellEnd"/>
    </w:p>
    <w:p w:rsidR="00777B4D" w:rsidRPr="006E0AB1" w:rsidRDefault="00777B4D" w:rsidP="00777B4D">
      <w:pPr>
        <w:rPr>
          <w:rFonts w:ascii="Times New Roman" w:hAnsi="Times New Roman" w:cs="Times New Roman"/>
          <w:sz w:val="28"/>
          <w:szCs w:val="28"/>
        </w:rPr>
      </w:pPr>
    </w:p>
    <w:p w:rsidR="006E0AB1" w:rsidRPr="006E0AB1" w:rsidRDefault="006E0AB1" w:rsidP="006E0AB1">
      <w:pPr>
        <w:rPr>
          <w:rFonts w:ascii="Times New Roman" w:hAnsi="Times New Roman" w:cs="Times New Roman"/>
          <w:sz w:val="28"/>
          <w:szCs w:val="28"/>
        </w:rPr>
      </w:pPr>
      <w:r w:rsidRPr="006E0AB1">
        <w:rPr>
          <w:rFonts w:ascii="Times New Roman" w:hAnsi="Times New Roman" w:cs="Times New Roman"/>
          <w:sz w:val="28"/>
          <w:szCs w:val="28"/>
        </w:rPr>
        <w:t>5) Связность и интеграция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>Система интегрируется со следующими внешними сервисами: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</w:t>
      </w:r>
      <w:r w:rsidRPr="00777B4D">
        <w:rPr>
          <w:rFonts w:ascii="Times New Roman" w:hAnsi="Times New Roman" w:cs="Times New Roman"/>
          <w:sz w:val="28"/>
          <w:szCs w:val="28"/>
          <w:lang w:val="en-US"/>
        </w:rPr>
        <w:t xml:space="preserve">• API </w:t>
      </w:r>
      <w:proofErr w:type="spellStart"/>
      <w:r w:rsidRPr="00777B4D"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B4D">
        <w:rPr>
          <w:rFonts w:ascii="Times New Roman" w:hAnsi="Times New Roman" w:cs="Times New Roman"/>
          <w:sz w:val="28"/>
          <w:szCs w:val="28"/>
          <w:lang w:val="en-US"/>
        </w:rPr>
        <w:t xml:space="preserve"> • API </w:t>
      </w:r>
      <w:r w:rsidRPr="00777B4D">
        <w:rPr>
          <w:rFonts w:ascii="Times New Roman" w:hAnsi="Times New Roman" w:cs="Times New Roman"/>
          <w:sz w:val="28"/>
          <w:szCs w:val="28"/>
        </w:rPr>
        <w:t>банковского</w:t>
      </w:r>
      <w:r w:rsidRPr="00777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B4D">
        <w:rPr>
          <w:rFonts w:ascii="Times New Roman" w:hAnsi="Times New Roman" w:cs="Times New Roman"/>
          <w:sz w:val="28"/>
          <w:szCs w:val="28"/>
        </w:rPr>
        <w:t>сервиса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B4D">
        <w:rPr>
          <w:rFonts w:ascii="Times New Roman" w:hAnsi="Times New Roman" w:cs="Times New Roman"/>
          <w:sz w:val="28"/>
          <w:szCs w:val="28"/>
          <w:lang w:val="en-US"/>
        </w:rPr>
        <w:t xml:space="preserve"> • Telegram Bot API</w:t>
      </w:r>
    </w:p>
    <w:p w:rsidR="006E0AB1" w:rsidRDefault="00777B4D" w:rsidP="00777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B4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• Google Sheets API</w:t>
      </w:r>
      <w:r w:rsidR="006E0AB1" w:rsidRPr="00777B4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E0AB1" w:rsidRPr="006E0AB1" w:rsidRDefault="006E0AB1" w:rsidP="006E0AB1">
      <w:pPr>
        <w:rPr>
          <w:rFonts w:ascii="Times New Roman" w:hAnsi="Times New Roman" w:cs="Times New Roman"/>
          <w:sz w:val="28"/>
          <w:szCs w:val="28"/>
        </w:rPr>
      </w:pPr>
      <w:r w:rsidRPr="006E0AB1">
        <w:rPr>
          <w:rFonts w:ascii="Times New Roman" w:hAnsi="Times New Roman" w:cs="Times New Roman"/>
          <w:sz w:val="28"/>
          <w:szCs w:val="28"/>
        </w:rPr>
        <w:t>6) Принципы проектирования</w:t>
      </w:r>
    </w:p>
    <w:p w:rsidR="00777B4D" w:rsidRPr="00777B4D" w:rsidRDefault="006E0AB1" w:rsidP="00777B4D">
      <w:pPr>
        <w:rPr>
          <w:rFonts w:ascii="Times New Roman" w:hAnsi="Times New Roman" w:cs="Times New Roman"/>
          <w:sz w:val="28"/>
          <w:szCs w:val="28"/>
        </w:rPr>
      </w:pPr>
      <w:r w:rsidRPr="006E0AB1">
        <w:rPr>
          <w:rFonts w:ascii="Times New Roman" w:hAnsi="Times New Roman" w:cs="Times New Roman"/>
          <w:sz w:val="28"/>
          <w:szCs w:val="28"/>
        </w:rPr>
        <w:t xml:space="preserve"> </w:t>
      </w:r>
      <w:r w:rsidR="00777B4D" w:rsidRPr="00777B4D">
        <w:rPr>
          <w:rFonts w:ascii="Times New Roman" w:hAnsi="Times New Roman" w:cs="Times New Roman"/>
          <w:sz w:val="28"/>
          <w:szCs w:val="28"/>
        </w:rPr>
        <w:t xml:space="preserve"> • Централизация — единый источник операционных данных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Безопасность — минимизация доступа к чувствительной информации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Автоматизация — снижение ручных операций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Надежность — регулярное обновление данных</w:t>
      </w:r>
    </w:p>
    <w:p w:rsidR="006E0AB1" w:rsidRPr="006E0AB1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Масштабируемость — возможность расширения функционала</w:t>
      </w:r>
    </w:p>
    <w:p w:rsidR="001A4954" w:rsidRDefault="001A4954" w:rsidP="006E0AB1">
      <w:pPr>
        <w:rPr>
          <w:rFonts w:ascii="Times New Roman" w:hAnsi="Times New Roman" w:cs="Times New Roman"/>
          <w:sz w:val="28"/>
          <w:szCs w:val="28"/>
        </w:rPr>
      </w:pPr>
    </w:p>
    <w:p w:rsidR="001A4954" w:rsidRDefault="001A4954" w:rsidP="006E0AB1">
      <w:pPr>
        <w:rPr>
          <w:rFonts w:ascii="Times New Roman" w:hAnsi="Times New Roman" w:cs="Times New Roman"/>
          <w:sz w:val="28"/>
          <w:szCs w:val="28"/>
        </w:rPr>
      </w:pPr>
    </w:p>
    <w:p w:rsidR="006E0AB1" w:rsidRPr="006E0AB1" w:rsidRDefault="006E0AB1" w:rsidP="006E0A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C4</w:t>
      </w:r>
    </w:p>
    <w:p w:rsidR="006E0AB1" w:rsidRPr="006E0AB1" w:rsidRDefault="00777B4D" w:rsidP="006E0A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17996" cy="4483254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6-02-09_14-06-26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028" cy="450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AB1" w:rsidRDefault="006E0AB1" w:rsidP="006E0AB1">
      <w:pPr>
        <w:rPr>
          <w:rFonts w:ascii="Times New Roman" w:hAnsi="Times New Roman" w:cs="Times New Roman"/>
          <w:sz w:val="28"/>
          <w:szCs w:val="28"/>
        </w:rPr>
      </w:pPr>
    </w:p>
    <w:p w:rsidR="006E0AB1" w:rsidRPr="006E0AB1" w:rsidRDefault="006E0AB1" w:rsidP="006E0AB1">
      <w:pPr>
        <w:rPr>
          <w:rFonts w:ascii="Times New Roman" w:hAnsi="Times New Roman" w:cs="Times New Roman"/>
          <w:sz w:val="28"/>
          <w:szCs w:val="28"/>
        </w:rPr>
      </w:pPr>
      <w:r w:rsidRPr="006E0AB1">
        <w:rPr>
          <w:rFonts w:ascii="Times New Roman" w:hAnsi="Times New Roman" w:cs="Times New Roman"/>
          <w:sz w:val="28"/>
          <w:szCs w:val="28"/>
        </w:rPr>
        <w:t>8) Информационная безопасность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>• Минимизация хранения персональных данных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lastRenderedPageBreak/>
        <w:t xml:space="preserve"> • Разграничение прав доступа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</w:t>
      </w:r>
      <w:bookmarkStart w:id="0" w:name="_GoBack"/>
      <w:r w:rsidRPr="00777B4D">
        <w:rPr>
          <w:rFonts w:ascii="Times New Roman" w:hAnsi="Times New Roman" w:cs="Times New Roman"/>
          <w:sz w:val="28"/>
          <w:szCs w:val="28"/>
        </w:rPr>
        <w:t>Использование защищенных соединений</w:t>
      </w:r>
    </w:p>
    <w:bookmarkEnd w:id="0"/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Хранение секретов в переменных окружения</w:t>
      </w:r>
    </w:p>
    <w:p w:rsidR="006E0AB1" w:rsidRPr="006E0AB1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Соблюдение требований ФЗ-152</w:t>
      </w:r>
    </w:p>
    <w:p w:rsidR="001A4954" w:rsidRDefault="001A4954" w:rsidP="006E0AB1">
      <w:pPr>
        <w:rPr>
          <w:rFonts w:ascii="Times New Roman" w:hAnsi="Times New Roman" w:cs="Times New Roman"/>
          <w:sz w:val="28"/>
          <w:szCs w:val="28"/>
        </w:rPr>
      </w:pPr>
    </w:p>
    <w:p w:rsidR="001A4954" w:rsidRDefault="001A4954" w:rsidP="006E0AB1">
      <w:pPr>
        <w:rPr>
          <w:rFonts w:ascii="Times New Roman" w:hAnsi="Times New Roman" w:cs="Times New Roman"/>
          <w:sz w:val="28"/>
          <w:szCs w:val="28"/>
        </w:rPr>
      </w:pPr>
    </w:p>
    <w:p w:rsidR="006E0AB1" w:rsidRPr="006E0AB1" w:rsidRDefault="006E0AB1" w:rsidP="006E0A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Экономическая эффективность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>Внедрение системы обеспечивает: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Снижение временных затрат сотрудников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Повышение управляемости операционных процессов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Снижение операционных рисков</w:t>
      </w:r>
    </w:p>
    <w:p w:rsidR="00777B4D" w:rsidRPr="00777B4D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Уменьшение зависимости бизнеса от ручной работы</w:t>
      </w:r>
    </w:p>
    <w:p w:rsidR="00EE07FB" w:rsidRPr="006E0AB1" w:rsidRDefault="00777B4D" w:rsidP="00777B4D">
      <w:pPr>
        <w:rPr>
          <w:rFonts w:ascii="Times New Roman" w:hAnsi="Times New Roman" w:cs="Times New Roman"/>
          <w:sz w:val="28"/>
          <w:szCs w:val="28"/>
        </w:rPr>
      </w:pPr>
      <w:r w:rsidRPr="00777B4D">
        <w:rPr>
          <w:rFonts w:ascii="Times New Roman" w:hAnsi="Times New Roman" w:cs="Times New Roman"/>
          <w:sz w:val="28"/>
          <w:szCs w:val="28"/>
        </w:rPr>
        <w:t xml:space="preserve"> • Повышение прозрачности без раскрытия финансовой информации</w:t>
      </w:r>
    </w:p>
    <w:sectPr w:rsidR="00EE07FB" w:rsidRPr="006E0A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7FB"/>
    <w:rsid w:val="001A4954"/>
    <w:rsid w:val="002C4EE4"/>
    <w:rsid w:val="006E0AB1"/>
    <w:rsid w:val="00777B4D"/>
    <w:rsid w:val="00DE739D"/>
    <w:rsid w:val="00EE07FB"/>
    <w:rsid w:val="00FE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8C981"/>
  <w15:chartTrackingRefBased/>
  <w15:docId w15:val="{C64F9B00-5262-4D3E-9691-30616541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0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77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Плотник</dc:creator>
  <cp:keywords/>
  <dc:description/>
  <cp:lastModifiedBy>Alexander Grigoriev</cp:lastModifiedBy>
  <cp:revision>2</cp:revision>
  <dcterms:created xsi:type="dcterms:W3CDTF">2026-02-09T11:10:00Z</dcterms:created>
  <dcterms:modified xsi:type="dcterms:W3CDTF">2026-02-09T11:10:00Z</dcterms:modified>
</cp:coreProperties>
</file>