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FATEC IPIRANGA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PASTOR ENÉAS TOGNINI</w:t>
        <w:br w:type="textWrapping"/>
        <w:t xml:space="preserve">LABORATÓRIO DE ENGENHARIA DE SOFTWARE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1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Otavio Grigolon Rodrigues Alves</w:t>
        <w:br w:type="textWrapping"/>
        <w:t xml:space="preserve">Beatriz dos Silva Santos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1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Lucas Reis Oliveira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" w:right="1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Nathan Ruivo Santos Lazzaro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before="1" w:line="360" w:lineRule="auto"/>
        <w:ind w:left="13" w:right="14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Tio da Perua – Gerenciamento de Viagens Escolares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4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Proposta Técnica</w:t>
        <w:br w:type="textWrapping"/>
        <w:t xml:space="preserve">São Paulo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Seção 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de Projeto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Descrição do Problema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Contextualização do cenário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panorama do transporte escolar em São Paulo foi moldado por uma expansão urbana acelerada a partir da metade do século XX, que empurrou famílias para regiões periféricas e as afastou dos núcleos educacionais. Esse distanciamento geográfico fomentou a ascensão do transporte escolar informal, uma solução prática que preencheu o vácuo de mobilidade e consolidou a figura afetiva dos profissionais conhecidos como "tios" e "tias". O que começou como um suporte comunitário evoluiu para uma engrenagem essencial, porém tecnologicamente estagnada, no cotidiano das famílias paulistanas.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Definição clara do problema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crescimento exponencial da demanda por esses serviços criou um gargalo operacional onde a celeridade logística passou a ser priorizada em detrimento do rigor com a segurança. A estrutura atual de operação carece de mecanismos de controle, resultando em uma gestão baseada na informalidade que não oferece visibilidade sobre o trajeto e falha em estabelecer canais de comunicação imediata. O problema central reside na incapacidade dos modelos tradicionais de transporte escolar em fornecer garantias verificáveis sobre a custódia dos alunos durante o trânsito.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Consequências do problema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negligência com normas de segurança básicas, motivada pela pressão por eficiência, já resultou em incidentes fatais e falhas críticas de confiabilidade. Além do risco iminente à integridade física das crianças, a falta de monitoramento gera uma ansiedade constante nos responsáveis e desgasta a reputação dos prestadores de serviço. Sem dados concretos ou rastreabilidade, qualquer atraso ou imprevisto se transforma em uma crise de confiança que compromete a relação entre motoristas, escolas e famílias.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 Justificativa para resolver o problema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modernização desse setor não é apenas uma conveniência tecnológica, mas uma exigência social por transparência e responsabilidade. Implementar uma solução que integre informações e automatize processos é o único caminho para alinhar o transporte escolar periférico às normas contemporâneas de segurança. A resolução desse problema garante a tranquilidade dos responsáveis, otimiza o trabalho dos motoristas e eleva o padrão de cuidado oferecido pelas instituições de ensino, transformando um serviço crítico em uma operação monitorada e segura.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Proposta de Solução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Visão geral do sistema proposto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Tio da Perua consiste no desenvolvimento de uma plataforma digital robusta projetada para centralizar o controle e o acompanhamento do transporte escolar. O ecossistema será estruturado através de módulos integrados que gerenciam desde o cadastro detalhado de alunos, motoristas, veículos e responsáveis, até a inteligência geoespacial necessária para a construção de rotas interativas em mapas digitais. A solução funciona como um centro de comando móvel que conecta todos os stakeholders em uma única interface de dados.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Como a solução resolve o problema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solução ataca a falta de visibilidade ao responder às perguntas fundamentais do processo logístico por meio da automação. Através de um sistema de verificação digital de embarque e desembarque, eliminamos a incerteza sobre a presença do aluno no veículo. O rastreamento em tempo real permite que a localização exata e o trajeto percorrido sejam auditáveis a qualquer momento, enquanto o motor de notificações automáticas garante que a comunicação com os pais seja imediata e precisa, removendo a necessidade de intervenções manuais perigosas por parte do motorista durante a condução.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Público-alvo / usuários da solução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plataforma foi desenhada para atender a uma rede interdependente de usuários. Os motoristas de transporte escolar utilizam a ferramenta para profissionalizar sua gestão; os pais e responsáveis buscam a plataforma para obter transparência e segurança sobre o paradeiro de seus filhos; e as instituições de ensino podem utilizar o sistema como um diferencial competitivo e um mecanismo de controle de fluxo. É uma solução transversal que atende desde o autônomo na periferia até grandes escolas que buscam inovação tecnológica.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Benefícios esperados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Espera-se que a adoção do sistema promova uma drástica redução nos erros operacionais e um aumento significativo no índice de confiança do serviço. Além da otimização logística gerada pela organização digital das rotas, o benefício mais valioso é a paz de espírito proporcionada aos responsáveis. A plataforma posiciona o transporte escolar como um serviço de alto valor agregado, modernizando o setor e estabelecendo um novo padrão de excelência baseado em dados, segurança e comunicação em tempo real.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Escopo do Projeto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O que será incluído no projeto (escopo incluído)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escopo técnico compreende o desenvolvimento completo da arquitetura de software necessária para sustentar a operação. Isso inclui a criação de módulos de cadastro multidimensionais para alunos, motoristas e veículos, garantindo a integridade dos dados desde o início. No núcleo operacional, o projeto um sistema de "checklist" digital para controle de presença. O escopo também abrange a implementação de um serviço de mensageria automatizada para alertas de status e o desenvolvimento da interface administrativa que permitirá o acompanhamento detalhado da atividade de cada aluno durante todo o percurso escolar.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Papéis e Responsabilidades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22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3142"/>
        <w:gridCol w:w="2268"/>
        <w:gridCol w:w="5412"/>
        <w:tblGridChange w:id="0">
          <w:tblGrid>
            <w:gridCol w:w="3142"/>
            <w:gridCol w:w="2268"/>
            <w:gridCol w:w="5412"/>
          </w:tblGrid>
        </w:tblGridChange>
      </w:tblGrid>
      <w:tr>
        <w:trPr>
          <w:cantSplit w:val="0"/>
          <w:trHeight w:val="86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Papel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Responsabilidades Principais</w:t>
            </w:r>
          </w:p>
        </w:tc>
      </w:tr>
      <w:tr>
        <w:trPr>
          <w:cantSplit w:val="0"/>
          <w:trHeight w:val="869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Beatriz dos Silva Santos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 de Projeto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Planejamento de projeto, gestão de cronograma, prazos, comunicação e acompanhamento das atividades do desenvolvimento.</w:t>
            </w:r>
          </w:p>
        </w:tc>
      </w:tr>
      <w:tr>
        <w:trPr>
          <w:cantSplit w:val="0"/>
          <w:trHeight w:val="869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Beatriz dos Silva Santos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 (PO)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Definição e priorização dos requisitos do sistema, organização do backlog e alinhamento das funcionalidades do TrainEasy com os objetivos do projeto.</w:t>
            </w:r>
          </w:p>
        </w:tc>
      </w:tr>
      <w:tr>
        <w:trPr>
          <w:cantSplit w:val="0"/>
          <w:trHeight w:val="869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Otavio Grigolon Rodrigues Alves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 Full Stack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do sistema, incluindo implementação do frontend da aplicação mobile, lógica de backend e integração entre as funcionalidades do aplicativo.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Beatriz dos Silva Santos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 Full Stack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do sistema, incluindo implementação do frontend da aplicação mobile, lógica de backend e integração entre as funcionalidades do aplicativo.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Reis Oliveira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 Full Stack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do sistema, incluindo implementação do frontend da aplicação mobile, lógica de backend e integração entre as funcionalidades do aplicativo.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" w:right="1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Nathan Ruivo Santos Lazzaro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Desenvolvedor Full Stack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do sistema, incluindo implementação do frontend da aplicação mobile, lógica de backend e integração entre as funcionalidades do aplicativo.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" w:right="1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Beatriz dos Silva Santos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Documentador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Elaboração da documentação do sistema, incluindo requisitos, casos de uso, diagramas, descrição das funcionalidades e demais artefatos do projeto</w:t>
            </w:r>
          </w:p>
        </w:tc>
      </w:tr>
    </w:tbl>
    <w:p w:rsidR="00000000" w:rsidDel="00000000" w:rsidP="00000000" w:rsidRDefault="00000000" w:rsidRPr="00000000" w14:paraId="000000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Seção II</w:t>
        <w:br w:type="textWrapping"/>
        <w:t xml:space="preserve">Proposta Técnica</w:t>
        <w:br w:type="textWrapping"/>
      </w:r>
    </w:p>
    <w:p w:rsidR="00000000" w:rsidDel="00000000" w:rsidP="00000000" w:rsidRDefault="00000000" w:rsidRPr="00000000" w14:paraId="0000006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Detalhamento da Proposta de Solução</w:t>
        <w:br w:type="textWrapping"/>
      </w:r>
    </w:p>
    <w:p w:rsidR="00000000" w:rsidDel="00000000" w:rsidP="00000000" w:rsidRDefault="00000000" w:rsidRPr="00000000" w14:paraId="0000006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Regras de Negócio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[RN001] –</w:t>
      </w:r>
      <w:r w:rsidDel="00000000" w:rsidR="00000000" w:rsidRPr="00000000">
        <w:rPr>
          <w:sz w:val="24"/>
          <w:szCs w:val="24"/>
          <w:rtl w:val="0"/>
        </w:rPr>
        <w:t xml:space="preserve"> Restrições de Acesso ao Status da Viagem </w:t>
      </w:r>
    </w:p>
    <w:p w:rsidR="00000000" w:rsidDel="00000000" w:rsidP="00000000" w:rsidRDefault="00000000" w:rsidRPr="00000000" w14:paraId="0000007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Somente usuários autenticados e devidamente vinculados aos </w:t>
      </w:r>
    </w:p>
    <w:p w:rsidR="00000000" w:rsidDel="00000000" w:rsidP="00000000" w:rsidRDefault="00000000" w:rsidRPr="00000000" w14:paraId="0000007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alunos podem visualizar o status da viagem. </w:t>
      </w:r>
    </w:p>
    <w:p w:rsidR="00000000" w:rsidDel="00000000" w:rsidP="00000000" w:rsidRDefault="00000000" w:rsidRPr="00000000" w14:paraId="0000007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 responsável deve estar associado ao aluno no cadastro. </w:t>
      </w:r>
    </w:p>
    <w:p w:rsidR="00000000" w:rsidDel="00000000" w:rsidP="00000000" w:rsidRDefault="00000000" w:rsidRPr="00000000" w14:paraId="0000007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Administradores podem visualizar todas as viagens, independentemente </w:t>
      </w:r>
    </w:p>
    <w:p w:rsidR="00000000" w:rsidDel="00000000" w:rsidP="00000000" w:rsidRDefault="00000000" w:rsidRPr="00000000" w14:paraId="0000007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vínculo. </w:t>
      </w:r>
    </w:p>
    <w:p w:rsidR="00000000" w:rsidDel="00000000" w:rsidP="00000000" w:rsidRDefault="00000000" w:rsidRPr="00000000" w14:paraId="0000007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Motoristas somente visualizam a própria rota e seus próprios alunos. </w:t>
      </w:r>
    </w:p>
    <w:p w:rsidR="00000000" w:rsidDel="00000000" w:rsidP="00000000" w:rsidRDefault="00000000" w:rsidRPr="00000000" w14:paraId="0000007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Tentativa de acesso sem permissão deve resultar em bloqueio imediato e </w:t>
      </w:r>
    </w:p>
    <w:p w:rsidR="00000000" w:rsidDel="00000000" w:rsidP="00000000" w:rsidRDefault="00000000" w:rsidRPr="00000000" w14:paraId="0000007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no log de auditoria. </w:t>
      </w:r>
    </w:p>
    <w:p w:rsidR="00000000" w:rsidDel="00000000" w:rsidP="00000000" w:rsidRDefault="00000000" w:rsidRPr="00000000" w14:paraId="0000007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 sistema deve garantir que nenhum usuário externo ou não autenticado </w:t>
      </w:r>
    </w:p>
    <w:p w:rsidR="00000000" w:rsidDel="00000000" w:rsidP="00000000" w:rsidRDefault="00000000" w:rsidRPr="00000000" w14:paraId="0000007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possa consultar dados de GPS, rota ou status dos alunos. </w:t>
      </w:r>
    </w:p>
    <w:p w:rsidR="00000000" w:rsidDel="00000000" w:rsidP="00000000" w:rsidRDefault="00000000" w:rsidRPr="00000000" w14:paraId="0000007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Garantir segurança das informações e proteção da privacidade dos </w:t>
      </w:r>
    </w:p>
    <w:p w:rsidR="00000000" w:rsidDel="00000000" w:rsidP="00000000" w:rsidRDefault="00000000" w:rsidRPr="00000000" w14:paraId="0000007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alunos. </w:t>
      </w:r>
    </w:p>
    <w:p w:rsidR="00000000" w:rsidDel="00000000" w:rsidP="00000000" w:rsidRDefault="00000000" w:rsidRPr="00000000" w14:paraId="0000007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[RN002] – Unicidade de Perfil:</w:t>
      </w:r>
      <w:r w:rsidDel="00000000" w:rsidR="00000000" w:rsidRPr="00000000">
        <w:rPr>
          <w:sz w:val="24"/>
          <w:szCs w:val="24"/>
          <w:rtl w:val="0"/>
        </w:rPr>
        <w:t xml:space="preserve"> Um usuário não pode possuir o perfil de "Motorista" e "Responsável" simultaneamente na mesma conta, visando garantir a integridade das auditorias de viagem. </w:t>
      </w:r>
    </w:p>
    <w:p w:rsidR="00000000" w:rsidDel="00000000" w:rsidP="00000000" w:rsidRDefault="00000000" w:rsidRPr="00000000" w14:paraId="0000007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Requisitos Funcionais</w:t>
      </w:r>
    </w:p>
    <w:p w:rsidR="00000000" w:rsidDel="00000000" w:rsidP="00000000" w:rsidRDefault="00000000" w:rsidRPr="00000000" w14:paraId="0000007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[RF001] – Cadastro de Usuários:</w:t>
      </w:r>
    </w:p>
    <w:p w:rsidR="00000000" w:rsidDel="00000000" w:rsidP="00000000" w:rsidRDefault="00000000" w:rsidRPr="00000000" w14:paraId="0000008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Essencial </w:t>
      </w:r>
    </w:p>
    <w:p w:rsidR="00000000" w:rsidDel="00000000" w:rsidP="00000000" w:rsidRDefault="00000000" w:rsidRPr="00000000" w14:paraId="0000008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o cadastro de motoristas, responsáveis e </w:t>
      </w:r>
    </w:p>
    <w:p w:rsidR="00000000" w:rsidDel="00000000" w:rsidP="00000000" w:rsidRDefault="00000000" w:rsidRPr="00000000" w14:paraId="0000008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administradores. </w:t>
      </w:r>
    </w:p>
    <w:p w:rsidR="00000000" w:rsidDel="00000000" w:rsidP="00000000" w:rsidRDefault="00000000" w:rsidRPr="00000000" w14:paraId="0000008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[RF002] – Login de Usuários </w:t>
      </w:r>
    </w:p>
    <w:p w:rsidR="00000000" w:rsidDel="00000000" w:rsidP="00000000" w:rsidRDefault="00000000" w:rsidRPr="00000000" w14:paraId="0000008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Essencial </w:t>
      </w:r>
    </w:p>
    <w:p w:rsidR="00000000" w:rsidDel="00000000" w:rsidP="00000000" w:rsidRDefault="00000000" w:rsidRPr="00000000" w14:paraId="0000008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o login dos usuários cadastrados, </w:t>
      </w:r>
    </w:p>
    <w:p w:rsidR="00000000" w:rsidDel="00000000" w:rsidP="00000000" w:rsidRDefault="00000000" w:rsidRPr="00000000" w14:paraId="0000008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mediante e-mail e senha. </w:t>
      </w:r>
    </w:p>
    <w:p w:rsidR="00000000" w:rsidDel="00000000" w:rsidP="00000000" w:rsidRDefault="00000000" w:rsidRPr="00000000" w14:paraId="0000008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[RF003] – Validação de informações </w:t>
      </w:r>
    </w:p>
    <w:p w:rsidR="00000000" w:rsidDel="00000000" w:rsidP="00000000" w:rsidRDefault="00000000" w:rsidRPr="00000000" w14:paraId="0000008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Essencial </w:t>
      </w:r>
    </w:p>
    <w:p w:rsidR="00000000" w:rsidDel="00000000" w:rsidP="00000000" w:rsidRDefault="00000000" w:rsidRPr="00000000" w14:paraId="0000008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validar as credenciais e informar o usuário em </w:t>
      </w:r>
    </w:p>
    <w:p w:rsidR="00000000" w:rsidDel="00000000" w:rsidP="00000000" w:rsidRDefault="00000000" w:rsidRPr="00000000" w14:paraId="0000008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erro.   </w:t>
      </w:r>
    </w:p>
    <w:p w:rsidR="00000000" w:rsidDel="00000000" w:rsidP="00000000" w:rsidRDefault="00000000" w:rsidRPr="00000000" w14:paraId="0000008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[RF004] – Controle de informações da conta </w:t>
      </w:r>
    </w:p>
    <w:p w:rsidR="00000000" w:rsidDel="00000000" w:rsidP="00000000" w:rsidRDefault="00000000" w:rsidRPr="00000000" w14:paraId="0000009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Essencial </w:t>
      </w:r>
    </w:p>
    <w:p w:rsidR="00000000" w:rsidDel="00000000" w:rsidP="00000000" w:rsidRDefault="00000000" w:rsidRPr="00000000" w14:paraId="0000009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a edição de dados pessoais. </w:t>
      </w:r>
    </w:p>
    <w:p w:rsidR="00000000" w:rsidDel="00000000" w:rsidP="00000000" w:rsidRDefault="00000000" w:rsidRPr="00000000" w14:paraId="0000009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[RF005] – Relação de Alunos e Responsáveis </w:t>
      </w:r>
    </w:p>
    <w:p w:rsidR="00000000" w:rsidDel="00000000" w:rsidP="00000000" w:rsidRDefault="00000000" w:rsidRPr="00000000" w14:paraId="0000009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Essencial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o cadastro de alunos, associando-os a </w:t>
      </w:r>
    </w:p>
    <w:p w:rsidR="00000000" w:rsidDel="00000000" w:rsidP="00000000" w:rsidRDefault="00000000" w:rsidRPr="00000000" w14:paraId="0000009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responsável.   </w:t>
      </w:r>
    </w:p>
    <w:p w:rsidR="00000000" w:rsidDel="00000000" w:rsidP="00000000" w:rsidRDefault="00000000" w:rsidRPr="00000000" w14:paraId="0000009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[RF006] – Visualização da lista de alunos </w:t>
      </w:r>
    </w:p>
    <w:p w:rsidR="00000000" w:rsidDel="00000000" w:rsidP="00000000" w:rsidRDefault="00000000" w:rsidRPr="00000000" w14:paraId="000000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Essencial </w:t>
      </w:r>
    </w:p>
    <w:p w:rsidR="00000000" w:rsidDel="00000000" w:rsidP="00000000" w:rsidRDefault="00000000" w:rsidRPr="00000000" w14:paraId="0000009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que o motorista visualize a lista de </w:t>
      </w:r>
    </w:p>
    <w:p w:rsidR="00000000" w:rsidDel="00000000" w:rsidP="00000000" w:rsidRDefault="00000000" w:rsidRPr="00000000" w14:paraId="0000009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alunos de sua rota.   </w:t>
      </w:r>
    </w:p>
    <w:p w:rsidR="00000000" w:rsidDel="00000000" w:rsidP="00000000" w:rsidRDefault="00000000" w:rsidRPr="00000000" w14:paraId="0000009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[RF007] – Controle de presença </w:t>
      </w:r>
    </w:p>
    <w:p w:rsidR="00000000" w:rsidDel="00000000" w:rsidP="00000000" w:rsidRDefault="00000000" w:rsidRPr="00000000" w14:paraId="0000009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Essencial </w:t>
      </w:r>
    </w:p>
    <w:p w:rsidR="00000000" w:rsidDel="00000000" w:rsidP="00000000" w:rsidRDefault="00000000" w:rsidRPr="00000000" w14:paraId="0000009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o registro de presença do aluno durante </w:t>
      </w:r>
    </w:p>
    <w:p w:rsidR="00000000" w:rsidDel="00000000" w:rsidP="00000000" w:rsidRDefault="00000000" w:rsidRPr="00000000" w14:paraId="000000A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embarque e desembarque.</w:t>
      </w:r>
    </w:p>
    <w:p w:rsidR="00000000" w:rsidDel="00000000" w:rsidP="00000000" w:rsidRDefault="00000000" w:rsidRPr="00000000" w14:paraId="000000A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[RF008] – Controle de informações de viagem </w:t>
      </w:r>
    </w:p>
    <w:p w:rsidR="00000000" w:rsidDel="00000000" w:rsidP="00000000" w:rsidRDefault="00000000" w:rsidRPr="00000000" w14:paraId="000000A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Essencial </w:t>
      </w:r>
    </w:p>
    <w:p w:rsidR="00000000" w:rsidDel="00000000" w:rsidP="00000000" w:rsidRDefault="00000000" w:rsidRPr="00000000" w14:paraId="000000A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o cadastro e atualização de endereços </w:t>
      </w:r>
    </w:p>
    <w:p w:rsidR="00000000" w:rsidDel="00000000" w:rsidP="00000000" w:rsidRDefault="00000000" w:rsidRPr="00000000" w14:paraId="000000A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embarque e desembarque. </w:t>
      </w:r>
    </w:p>
    <w:p w:rsidR="00000000" w:rsidDel="00000000" w:rsidP="00000000" w:rsidRDefault="00000000" w:rsidRPr="00000000" w14:paraId="000000A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[RF009] – Visualizar status do aluno </w:t>
      </w:r>
    </w:p>
    <w:p w:rsidR="00000000" w:rsidDel="00000000" w:rsidP="00000000" w:rsidRDefault="00000000" w:rsidRPr="00000000" w14:paraId="000000A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Essencial </w:t>
      </w:r>
    </w:p>
    <w:p w:rsidR="00000000" w:rsidDel="00000000" w:rsidP="00000000" w:rsidRDefault="00000000" w:rsidRPr="00000000" w14:paraId="000000A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responsável deve poder visualizar o status atual do aluno </w:t>
      </w:r>
    </w:p>
    <w:p w:rsidR="00000000" w:rsidDel="00000000" w:rsidP="00000000" w:rsidRDefault="00000000" w:rsidRPr="00000000" w14:paraId="000000A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(aguardando, embarcado, a caminho, entregue).</w:t>
      </w:r>
    </w:p>
    <w:p w:rsidR="00000000" w:rsidDel="00000000" w:rsidP="00000000" w:rsidRDefault="00000000" w:rsidRPr="00000000" w14:paraId="000000A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[RF010] – Controle de duplicidade </w:t>
      </w:r>
    </w:p>
    <w:p w:rsidR="00000000" w:rsidDel="00000000" w:rsidP="00000000" w:rsidRDefault="00000000" w:rsidRPr="00000000" w14:paraId="000000A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Essencial </w:t>
      </w:r>
    </w:p>
    <w:p w:rsidR="00000000" w:rsidDel="00000000" w:rsidP="00000000" w:rsidRDefault="00000000" w:rsidRPr="00000000" w14:paraId="000000A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impedir leituras duplicadas em um mesmo </w:t>
      </w:r>
    </w:p>
    <w:p w:rsidR="00000000" w:rsidDel="00000000" w:rsidP="00000000" w:rsidRDefault="00000000" w:rsidRPr="00000000" w14:paraId="000000A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embarque.  </w:t>
      </w:r>
    </w:p>
    <w:p w:rsidR="00000000" w:rsidDel="00000000" w:rsidP="00000000" w:rsidRDefault="00000000" w:rsidRPr="00000000" w14:paraId="000000B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[RF011] – Controle de Rotas de Transporte </w:t>
      </w:r>
    </w:p>
    <w:p w:rsidR="00000000" w:rsidDel="00000000" w:rsidP="00000000" w:rsidRDefault="00000000" w:rsidRPr="00000000" w14:paraId="000000B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Essencial </w:t>
      </w:r>
    </w:p>
    <w:p w:rsidR="00000000" w:rsidDel="00000000" w:rsidP="00000000" w:rsidRDefault="00000000" w:rsidRPr="00000000" w14:paraId="000000B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o cadastro e a edição de rotas de </w:t>
      </w:r>
    </w:p>
    <w:p w:rsidR="00000000" w:rsidDel="00000000" w:rsidP="00000000" w:rsidRDefault="00000000" w:rsidRPr="00000000" w14:paraId="000000B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transporte.   </w:t>
      </w:r>
    </w:p>
    <w:p w:rsidR="00000000" w:rsidDel="00000000" w:rsidP="00000000" w:rsidRDefault="00000000" w:rsidRPr="00000000" w14:paraId="000000B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[RF012] – Histórico de Rotas </w:t>
      </w:r>
    </w:p>
    <w:p w:rsidR="00000000" w:rsidDel="00000000" w:rsidP="00000000" w:rsidRDefault="00000000" w:rsidRPr="00000000" w14:paraId="000000B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Importante </w:t>
      </w:r>
    </w:p>
    <w:p w:rsidR="00000000" w:rsidDel="00000000" w:rsidP="00000000" w:rsidRDefault="00000000" w:rsidRPr="00000000" w14:paraId="000000B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armazenar o histórico das rotas concluídas. </w:t>
      </w:r>
    </w:p>
    <w:p w:rsidR="00000000" w:rsidDel="00000000" w:rsidP="00000000" w:rsidRDefault="00000000" w:rsidRPr="00000000" w14:paraId="000000B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[RF013] – Histórico de Notificações </w:t>
      </w:r>
    </w:p>
    <w:p w:rsidR="00000000" w:rsidDel="00000000" w:rsidP="00000000" w:rsidRDefault="00000000" w:rsidRPr="00000000" w14:paraId="000000B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Importante </w:t>
      </w:r>
    </w:p>
    <w:p w:rsidR="00000000" w:rsidDel="00000000" w:rsidP="00000000" w:rsidRDefault="00000000" w:rsidRPr="00000000" w14:paraId="000000B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exibir o histórico das notificações enviadas e </w:t>
      </w:r>
    </w:p>
    <w:p w:rsidR="00000000" w:rsidDel="00000000" w:rsidP="00000000" w:rsidRDefault="00000000" w:rsidRPr="00000000" w14:paraId="000000B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recebidas.</w:t>
      </w:r>
    </w:p>
    <w:p w:rsidR="00000000" w:rsidDel="00000000" w:rsidP="00000000" w:rsidRDefault="00000000" w:rsidRPr="00000000" w14:paraId="000000B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[RF014] – Controle de Usuários </w:t>
      </w:r>
    </w:p>
    <w:p w:rsidR="00000000" w:rsidDel="00000000" w:rsidP="00000000" w:rsidRDefault="00000000" w:rsidRPr="00000000" w14:paraId="000000C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Essencial </w:t>
      </w:r>
    </w:p>
    <w:p w:rsidR="00000000" w:rsidDel="00000000" w:rsidP="00000000" w:rsidRDefault="00000000" w:rsidRPr="00000000" w14:paraId="000000C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ao administrador cadastrar, editar e </w:t>
      </w:r>
    </w:p>
    <w:p w:rsidR="00000000" w:rsidDel="00000000" w:rsidP="00000000" w:rsidRDefault="00000000" w:rsidRPr="00000000" w14:paraId="000000C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excluir motoristas e alunos. </w:t>
      </w:r>
    </w:p>
    <w:p w:rsidR="00000000" w:rsidDel="00000000" w:rsidP="00000000" w:rsidRDefault="00000000" w:rsidRPr="00000000" w14:paraId="000000C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[RF015] – Controle de Rotas por Motorista </w:t>
      </w:r>
    </w:p>
    <w:p w:rsidR="00000000" w:rsidDel="00000000" w:rsidP="00000000" w:rsidRDefault="00000000" w:rsidRPr="00000000" w14:paraId="000000C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Essencial </w:t>
      </w:r>
    </w:p>
    <w:p w:rsidR="00000000" w:rsidDel="00000000" w:rsidP="00000000" w:rsidRDefault="00000000" w:rsidRPr="00000000" w14:paraId="000000C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a associação de motoristas a rotas </w:t>
      </w:r>
    </w:p>
    <w:p w:rsidR="00000000" w:rsidDel="00000000" w:rsidP="00000000" w:rsidRDefault="00000000" w:rsidRPr="00000000" w14:paraId="000000C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específicas.   </w:t>
      </w:r>
    </w:p>
    <w:p w:rsidR="00000000" w:rsidDel="00000000" w:rsidP="00000000" w:rsidRDefault="00000000" w:rsidRPr="00000000" w14:paraId="000000C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[RF016] – Responsividade de pop-up durante navegação </w:t>
      </w:r>
    </w:p>
    <w:p w:rsidR="00000000" w:rsidDel="00000000" w:rsidP="00000000" w:rsidRDefault="00000000" w:rsidRPr="00000000" w14:paraId="000000C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Essencial </w:t>
      </w:r>
    </w:p>
    <w:p w:rsidR="00000000" w:rsidDel="00000000" w:rsidP="00000000" w:rsidRDefault="00000000" w:rsidRPr="00000000" w14:paraId="000000C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exibir orientações contextuais em formato de </w:t>
      </w:r>
    </w:p>
    <w:p w:rsidR="00000000" w:rsidDel="00000000" w:rsidP="00000000" w:rsidRDefault="00000000" w:rsidRPr="00000000" w14:paraId="000000C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pop-up, conforme a ação do usuário..</w:t>
      </w:r>
    </w:p>
    <w:p w:rsidR="00000000" w:rsidDel="00000000" w:rsidP="00000000" w:rsidRDefault="00000000" w:rsidRPr="00000000" w14:paraId="000000C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[RF017] – Integração com principais sistemas mobile </w:t>
      </w:r>
    </w:p>
    <w:p w:rsidR="00000000" w:rsidDel="00000000" w:rsidP="00000000" w:rsidRDefault="00000000" w:rsidRPr="00000000" w14:paraId="000000C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Essencial </w:t>
      </w:r>
    </w:p>
    <w:p w:rsidR="00000000" w:rsidDel="00000000" w:rsidP="00000000" w:rsidRDefault="00000000" w:rsidRPr="00000000" w14:paraId="000000D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sistema deve ser compatível com leitores de tela nativos do </w:t>
      </w:r>
    </w:p>
    <w:p w:rsidR="00000000" w:rsidDel="00000000" w:rsidP="00000000" w:rsidRDefault="00000000" w:rsidRPr="00000000" w14:paraId="000000D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Android e iOS. </w:t>
      </w:r>
    </w:p>
    <w:p w:rsidR="00000000" w:rsidDel="00000000" w:rsidP="00000000" w:rsidRDefault="00000000" w:rsidRPr="00000000" w14:paraId="000000D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[RF018] – Dados sempre atualizados </w:t>
      </w:r>
    </w:p>
    <w:p w:rsidR="00000000" w:rsidDel="00000000" w:rsidP="00000000" w:rsidRDefault="00000000" w:rsidRPr="00000000" w14:paraId="000000D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Essencial </w:t>
      </w:r>
    </w:p>
    <w:p w:rsidR="00000000" w:rsidDel="00000000" w:rsidP="00000000" w:rsidRDefault="00000000" w:rsidRPr="00000000" w14:paraId="000000D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sistema deve sincronizar automaticamente as informações com </w:t>
      </w:r>
    </w:p>
    <w:p w:rsidR="00000000" w:rsidDel="00000000" w:rsidP="00000000" w:rsidRDefault="00000000" w:rsidRPr="00000000" w14:paraId="000000D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servidor quando houver internet.  </w:t>
      </w:r>
    </w:p>
    <w:p w:rsidR="00000000" w:rsidDel="00000000" w:rsidP="00000000" w:rsidRDefault="00000000" w:rsidRPr="00000000" w14:paraId="000000D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Requisitos Não Funcionais</w:t>
      </w:r>
    </w:p>
    <w:p w:rsidR="00000000" w:rsidDel="00000000" w:rsidP="00000000" w:rsidRDefault="00000000" w:rsidRPr="00000000" w14:paraId="000000D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[RNF001] – Usabilidade </w:t>
      </w:r>
    </w:p>
    <w:p w:rsidR="00000000" w:rsidDel="00000000" w:rsidP="00000000" w:rsidRDefault="00000000" w:rsidRPr="00000000" w14:paraId="000000D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Essencial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sistema deve apresentar interface intuitiva, com ícones e </w:t>
      </w:r>
    </w:p>
    <w:p w:rsidR="00000000" w:rsidDel="00000000" w:rsidP="00000000" w:rsidRDefault="00000000" w:rsidRPr="00000000" w14:paraId="000000D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rótulos autoexplicativos, reduzindo a necessidade de treinamento prévio. </w:t>
      </w:r>
    </w:p>
    <w:p w:rsidR="00000000" w:rsidDel="00000000" w:rsidP="00000000" w:rsidRDefault="00000000" w:rsidRPr="00000000" w14:paraId="000000D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[RNF002] – Usabilidade Ágil </w:t>
      </w:r>
    </w:p>
    <w:p w:rsidR="00000000" w:rsidDel="00000000" w:rsidP="00000000" w:rsidRDefault="00000000" w:rsidRPr="00000000" w14:paraId="000000E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Importante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usuário deve conseguir realizar as principais funções (login, </w:t>
      </w:r>
    </w:p>
    <w:p w:rsidR="00000000" w:rsidDel="00000000" w:rsidP="00000000" w:rsidRDefault="00000000" w:rsidRPr="00000000" w14:paraId="000000E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cadastro, verificação de embarque, consulta de rota e envio de notificações) com no máximo três cliques. </w:t>
      </w:r>
    </w:p>
    <w:p w:rsidR="00000000" w:rsidDel="00000000" w:rsidP="00000000" w:rsidRDefault="00000000" w:rsidRPr="00000000" w14:paraId="000000E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[RNF003] – Padronização </w:t>
      </w:r>
    </w:p>
    <w:p w:rsidR="00000000" w:rsidDel="00000000" w:rsidP="00000000" w:rsidRDefault="00000000" w:rsidRPr="00000000" w14:paraId="000000E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Essencial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A navegação deve ser consistente em todas as telas, seguindo </w:t>
      </w:r>
    </w:p>
    <w:p w:rsidR="00000000" w:rsidDel="00000000" w:rsidP="00000000" w:rsidRDefault="00000000" w:rsidRPr="00000000" w14:paraId="000000E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padrões de design mobile (Material Design) e princípios de usabilidade definidos por Nielsen. </w:t>
      </w:r>
    </w:p>
    <w:p w:rsidR="00000000" w:rsidDel="00000000" w:rsidP="00000000" w:rsidRDefault="00000000" w:rsidRPr="00000000" w14:paraId="000000E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[RNF004] – Feedback </w:t>
      </w:r>
    </w:p>
    <w:p w:rsidR="00000000" w:rsidDel="00000000" w:rsidP="00000000" w:rsidRDefault="00000000" w:rsidRPr="00000000" w14:paraId="000000E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Importante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Todas as ações devem ser acompanhadas de feedback visual </w:t>
      </w:r>
    </w:p>
    <w:p w:rsidR="00000000" w:rsidDel="00000000" w:rsidP="00000000" w:rsidRDefault="00000000" w:rsidRPr="00000000" w14:paraId="000000E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informando sucesso, erro ou andamento da operação. </w:t>
      </w:r>
    </w:p>
    <w:p w:rsidR="00000000" w:rsidDel="00000000" w:rsidP="00000000" w:rsidRDefault="00000000" w:rsidRPr="00000000" w14:paraId="000000E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[RNF005] – Acessibilidade </w:t>
      </w:r>
    </w:p>
    <w:p w:rsidR="00000000" w:rsidDel="00000000" w:rsidP="00000000" w:rsidRDefault="00000000" w:rsidRPr="00000000" w14:paraId="000000E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Desejável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aplicativo deve estar em conformidade com as Diretrizes de </w:t>
      </w:r>
    </w:p>
    <w:p w:rsidR="00000000" w:rsidDel="00000000" w:rsidP="00000000" w:rsidRDefault="00000000" w:rsidRPr="00000000" w14:paraId="000000F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Acessibilidade para Conteúdo Web (WCAG 2.1), adaptando-se a usuários com </w:t>
      </w:r>
    </w:p>
    <w:p w:rsidR="00000000" w:rsidDel="00000000" w:rsidP="00000000" w:rsidRDefault="00000000" w:rsidRPr="00000000" w14:paraId="000000F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deficiências visuais ou motoras. </w:t>
      </w:r>
    </w:p>
    <w:p w:rsidR="00000000" w:rsidDel="00000000" w:rsidP="00000000" w:rsidRDefault="00000000" w:rsidRPr="00000000" w14:paraId="000000F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[RNF006] – Acessibilidade Visual </w:t>
      </w:r>
    </w:p>
    <w:p w:rsidR="00000000" w:rsidDel="00000000" w:rsidP="00000000" w:rsidRDefault="00000000" w:rsidRPr="00000000" w14:paraId="000000F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Desejável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Deve incluir modo de alto contraste e tamanho ajustável de fonte. </w:t>
      </w:r>
    </w:p>
    <w:p w:rsidR="00000000" w:rsidDel="00000000" w:rsidP="00000000" w:rsidRDefault="00000000" w:rsidRPr="00000000" w14:paraId="000000F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[RNF007] – Implementação </w:t>
      </w:r>
    </w:p>
    <w:p w:rsidR="00000000" w:rsidDel="00000000" w:rsidP="00000000" w:rsidRDefault="00000000" w:rsidRPr="00000000" w14:paraId="000000F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Essencial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sistema deve ser compatível com leitores de tela e dispositivos </w:t>
      </w:r>
    </w:p>
    <w:p w:rsidR="00000000" w:rsidDel="00000000" w:rsidP="00000000" w:rsidRDefault="00000000" w:rsidRPr="00000000" w14:paraId="000000F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acessibilidade nativos dos sistemas Android e iOS. </w:t>
      </w:r>
    </w:p>
    <w:p w:rsidR="00000000" w:rsidDel="00000000" w:rsidP="00000000" w:rsidRDefault="00000000" w:rsidRPr="00000000" w14:paraId="000000F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[RNF008] – Usabilidade Motorista </w:t>
      </w:r>
    </w:p>
    <w:p w:rsidR="00000000" w:rsidDel="00000000" w:rsidP="00000000" w:rsidRDefault="00000000" w:rsidRPr="00000000" w14:paraId="000000F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Essencial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Os botões e campos de toque devem respeitar o mínimo de </w:t>
      </w:r>
    </w:p>
    <w:p w:rsidR="00000000" w:rsidDel="00000000" w:rsidP="00000000" w:rsidRDefault="00000000" w:rsidRPr="00000000" w14:paraId="0000010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48x48 dp, facilitando o uso por motoristas durante o trabalho. </w:t>
      </w:r>
    </w:p>
    <w:p w:rsidR="00000000" w:rsidDel="00000000" w:rsidP="00000000" w:rsidRDefault="00000000" w:rsidRPr="00000000" w14:paraId="0000010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[RNF009] – Curva de Aprendizado Motorista </w:t>
      </w:r>
    </w:p>
    <w:p w:rsidR="00000000" w:rsidDel="00000000" w:rsidP="00000000" w:rsidRDefault="00000000" w:rsidRPr="00000000" w14:paraId="0000010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Essencial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A curva de aprendizado deve ser baixa, permitindo que </w:t>
      </w:r>
    </w:p>
    <w:p w:rsidR="00000000" w:rsidDel="00000000" w:rsidP="00000000" w:rsidRDefault="00000000" w:rsidRPr="00000000" w14:paraId="000001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motoristas com pouca experiência digital operem o aplicativo com facilidade. </w:t>
      </w:r>
    </w:p>
    <w:p w:rsidR="00000000" w:rsidDel="00000000" w:rsidP="00000000" w:rsidRDefault="00000000" w:rsidRPr="00000000" w14:paraId="0000010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[RNF010] – Padronização Elementos </w:t>
      </w:r>
    </w:p>
    <w:p w:rsidR="00000000" w:rsidDel="00000000" w:rsidP="00000000" w:rsidRDefault="00000000" w:rsidRPr="00000000" w14:paraId="0000010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Importante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Os elementos de interface (botões, menus e ícones) devem </w:t>
      </w:r>
    </w:p>
    <w:p w:rsidR="00000000" w:rsidDel="00000000" w:rsidP="00000000" w:rsidRDefault="00000000" w:rsidRPr="00000000" w14:paraId="000001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seguir um padrão visual e comportamental único em todas as telas. </w:t>
      </w:r>
    </w:p>
    <w:p w:rsidR="00000000" w:rsidDel="00000000" w:rsidP="00000000" w:rsidRDefault="00000000" w:rsidRPr="00000000" w14:paraId="000001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[RNF011] – Curva de Aprendizado Usuário </w:t>
      </w:r>
    </w:p>
    <w:p w:rsidR="00000000" w:rsidDel="00000000" w:rsidP="00000000" w:rsidRDefault="00000000" w:rsidRPr="00000000" w14:paraId="0000010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 </w:t>
      </w:r>
      <w:r w:rsidDel="00000000" w:rsidR="00000000" w:rsidRPr="00000000">
        <w:rPr>
          <w:sz w:val="24"/>
          <w:szCs w:val="24"/>
          <w:rtl w:val="0"/>
        </w:rPr>
        <w:t xml:space="preserve">Essencial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Um novo usuário deve ser capaz de compreender o </w:t>
      </w:r>
    </w:p>
    <w:p w:rsidR="00000000" w:rsidDel="00000000" w:rsidP="00000000" w:rsidRDefault="00000000" w:rsidRPr="00000000" w14:paraId="000001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funcionamento básico do aplicativo em menos de 10 minutos, sem necessidade de manuais extensos. </w:t>
      </w:r>
    </w:p>
    <w:p w:rsidR="00000000" w:rsidDel="00000000" w:rsidP="00000000" w:rsidRDefault="00000000" w:rsidRPr="00000000" w14:paraId="0000011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[RNF012] – Compatibilidade </w:t>
      </w:r>
    </w:p>
    <w:p w:rsidR="00000000" w:rsidDel="00000000" w:rsidP="00000000" w:rsidRDefault="00000000" w:rsidRPr="00000000" w14:paraId="0000011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Essencial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A interface gráfica do sistema deve apresentar um layout limpo, </w:t>
      </w:r>
    </w:p>
    <w:p w:rsidR="00000000" w:rsidDel="00000000" w:rsidP="00000000" w:rsidRDefault="00000000" w:rsidRPr="00000000" w14:paraId="0000011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responsivo e coerente, adaptando-se automaticamente a diferentes tamanhos de tela, incluindo smartphones e tablets. </w:t>
      </w:r>
    </w:p>
    <w:p w:rsidR="00000000" w:rsidDel="00000000" w:rsidP="00000000" w:rsidRDefault="00000000" w:rsidRPr="00000000" w14:paraId="0000011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[RNF013] – Visibilidade </w:t>
      </w:r>
    </w:p>
    <w:p w:rsidR="00000000" w:rsidDel="00000000" w:rsidP="00000000" w:rsidRDefault="00000000" w:rsidRPr="00000000" w14:paraId="0000011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Essencial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Os elementos visuais devem utilizar cores suaves e contrastes </w:t>
      </w:r>
    </w:p>
    <w:p w:rsidR="00000000" w:rsidDel="00000000" w:rsidP="00000000" w:rsidRDefault="00000000" w:rsidRPr="00000000" w14:paraId="000001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adequados, priorizando a visibilidade das informações principais, como nome dos alunos, status de embarque e rotas. </w:t>
      </w:r>
    </w:p>
    <w:p w:rsidR="00000000" w:rsidDel="00000000" w:rsidP="00000000" w:rsidRDefault="00000000" w:rsidRPr="00000000" w14:paraId="0000011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[RNF014] – Fácil identificação </w:t>
      </w:r>
    </w:p>
    <w:p w:rsidR="00000000" w:rsidDel="00000000" w:rsidP="00000000" w:rsidRDefault="00000000" w:rsidRPr="00000000" w14:paraId="0000011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Essencial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Os botões e ícones devem ser de fácil identificação, </w:t>
      </w:r>
    </w:p>
    <w:p w:rsidR="00000000" w:rsidDel="00000000" w:rsidP="00000000" w:rsidRDefault="00000000" w:rsidRPr="00000000" w14:paraId="0000011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acompanhados de rótulos textuais sempre que necessário, garantindo que o </w:t>
      </w:r>
    </w:p>
    <w:p w:rsidR="00000000" w:rsidDel="00000000" w:rsidP="00000000" w:rsidRDefault="00000000" w:rsidRPr="00000000" w14:paraId="0000011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motorista compreenda rapidamente suas funções, mesmo em condições de baixa luminosidade ou distração durante o trabalho. </w:t>
      </w:r>
    </w:p>
    <w:p w:rsidR="00000000" w:rsidDel="00000000" w:rsidP="00000000" w:rsidRDefault="00000000" w:rsidRPr="00000000" w14:paraId="0000012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[RNF015] – Centralização das funções</w:t>
      </w:r>
    </w:p>
    <w:p w:rsidR="00000000" w:rsidDel="00000000" w:rsidP="00000000" w:rsidRDefault="00000000" w:rsidRPr="00000000" w14:paraId="0000012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Essencial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A organização da tela inicial deve permitir acesso direto às </w:t>
      </w:r>
    </w:p>
    <w:p w:rsidR="00000000" w:rsidDel="00000000" w:rsidP="00000000" w:rsidRDefault="00000000" w:rsidRPr="00000000" w14:paraId="0000012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funções do sistema, como início de rota, verificação de embarque, envio de notificações e consulta de informações dos alunos, sem a necessidade de navegação complexa ou menus excessivos. </w:t>
      </w:r>
    </w:p>
    <w:p w:rsidR="00000000" w:rsidDel="00000000" w:rsidP="00000000" w:rsidRDefault="00000000" w:rsidRPr="00000000" w14:paraId="0000012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[RNF016] – Consistência </w:t>
      </w:r>
    </w:p>
    <w:p w:rsidR="00000000" w:rsidDel="00000000" w:rsidP="00000000" w:rsidRDefault="00000000" w:rsidRPr="00000000" w14:paraId="0000012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Desejável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As cores e tipografia devem manter consistência em todas as </w:t>
      </w:r>
    </w:p>
    <w:p w:rsidR="00000000" w:rsidDel="00000000" w:rsidP="00000000" w:rsidRDefault="00000000" w:rsidRPr="00000000" w14:paraId="0000012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telas, reforçando a identidade visual do sistema Tio da Perua e evitando ruídos </w:t>
      </w:r>
    </w:p>
    <w:p w:rsidR="00000000" w:rsidDel="00000000" w:rsidP="00000000" w:rsidRDefault="00000000" w:rsidRPr="00000000" w14:paraId="0000012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cognitivos.  </w:t>
      </w:r>
    </w:p>
    <w:p w:rsidR="00000000" w:rsidDel="00000000" w:rsidP="00000000" w:rsidRDefault="00000000" w:rsidRPr="00000000" w14:paraId="0000012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[RNF017] – Feedback </w:t>
      </w:r>
    </w:p>
    <w:p w:rsidR="00000000" w:rsidDel="00000000" w:rsidP="00000000" w:rsidRDefault="00000000" w:rsidRPr="00000000" w14:paraId="0000012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Importante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sistema deve fornecer mensagens de ajuda e orientação </w:t>
      </w:r>
    </w:p>
    <w:p w:rsidR="00000000" w:rsidDel="00000000" w:rsidP="00000000" w:rsidRDefault="00000000" w:rsidRPr="00000000" w14:paraId="0000013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contextual, apresentando instruções curtas e objetivas ao usuário em pontos </w:t>
      </w:r>
    </w:p>
    <w:p w:rsidR="00000000" w:rsidDel="00000000" w:rsidP="00000000" w:rsidRDefault="00000000" w:rsidRPr="00000000" w14:paraId="0000013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estratégicos, como durante o primeiro uso ou em operações críticas, por exemplo, na confirmação de embarque. </w:t>
      </w:r>
    </w:p>
    <w:p w:rsidR="00000000" w:rsidDel="00000000" w:rsidP="00000000" w:rsidRDefault="00000000" w:rsidRPr="00000000" w14:paraId="0000013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[RNF018] – Ajuda </w:t>
      </w:r>
    </w:p>
    <w:p w:rsidR="00000000" w:rsidDel="00000000" w:rsidP="00000000" w:rsidRDefault="00000000" w:rsidRPr="00000000" w14:paraId="0000013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Essencial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Deve haver uma seção de ajuda acessível a partir do menu </w:t>
      </w:r>
    </w:p>
    <w:p w:rsidR="00000000" w:rsidDel="00000000" w:rsidP="00000000" w:rsidRDefault="00000000" w:rsidRPr="00000000" w14:paraId="0000013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principal, com explicações simples e diretas sobre o uso das principais </w:t>
      </w:r>
    </w:p>
    <w:p w:rsidR="00000000" w:rsidDel="00000000" w:rsidP="00000000" w:rsidRDefault="00000000" w:rsidRPr="00000000" w14:paraId="0000013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 do aplicativo. </w:t>
      </w:r>
    </w:p>
    <w:p w:rsidR="00000000" w:rsidDel="00000000" w:rsidP="00000000" w:rsidRDefault="00000000" w:rsidRPr="00000000" w14:paraId="0000013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[RNF019] – Ícones auxiliarem </w:t>
      </w:r>
    </w:p>
    <w:p w:rsidR="00000000" w:rsidDel="00000000" w:rsidP="00000000" w:rsidRDefault="00000000" w:rsidRPr="00000000" w14:paraId="0000013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Essencial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As instruções devem ser acompanhadas de ícones ilustrativos e </w:t>
      </w:r>
    </w:p>
    <w:p w:rsidR="00000000" w:rsidDel="00000000" w:rsidP="00000000" w:rsidRDefault="00000000" w:rsidRPr="00000000" w14:paraId="0000013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 práticos, facilitando o entendimento por motoristas com pouca </w:t>
      </w:r>
    </w:p>
    <w:p w:rsidR="00000000" w:rsidDel="00000000" w:rsidP="00000000" w:rsidRDefault="00000000" w:rsidRPr="00000000" w14:paraId="0000013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familiaridade tecnológica. </w:t>
      </w:r>
    </w:p>
    <w:p w:rsidR="00000000" w:rsidDel="00000000" w:rsidP="00000000" w:rsidRDefault="00000000" w:rsidRPr="00000000" w14:paraId="0000013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[RNF020] – Mensagens de Erro Claras </w:t>
      </w:r>
    </w:p>
    <w:p w:rsidR="00000000" w:rsidDel="00000000" w:rsidP="00000000" w:rsidRDefault="00000000" w:rsidRPr="00000000" w14:paraId="000001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Importante </w:t>
      </w:r>
    </w:p>
    <w:p w:rsidR="00000000" w:rsidDel="00000000" w:rsidP="00000000" w:rsidRDefault="00000000" w:rsidRPr="00000000" w14:paraId="0000014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As mensagens de erro e sucesso devem ser claras e </w:t>
      </w:r>
    </w:p>
    <w:p w:rsidR="00000000" w:rsidDel="00000000" w:rsidP="00000000" w:rsidRDefault="00000000" w:rsidRPr="00000000" w14:paraId="0000014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informativas, indicando o motivo da falha e sugerindo a ação correta ao usuário, como “verifique a conexão com a internet” ou “senha incorreta, tente novamente”. </w:t>
      </w:r>
    </w:p>
    <w:p w:rsidR="00000000" w:rsidDel="00000000" w:rsidP="00000000" w:rsidRDefault="00000000" w:rsidRPr="00000000" w14:paraId="0000014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[RNF021] – Linguagem acessível em ajuda </w:t>
      </w:r>
    </w:p>
    <w:p w:rsidR="00000000" w:rsidDel="00000000" w:rsidP="00000000" w:rsidRDefault="00000000" w:rsidRPr="00000000" w14:paraId="0000014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sz w:val="24"/>
          <w:szCs w:val="24"/>
          <w:rtl w:val="0"/>
        </w:rPr>
        <w:t xml:space="preserve">Importante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conteúdo da ajuda deve ser redigido em linguagem simples, </w:t>
      </w:r>
    </w:p>
    <w:p w:rsidR="00000000" w:rsidDel="00000000" w:rsidP="00000000" w:rsidRDefault="00000000" w:rsidRPr="00000000" w14:paraId="0000014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evitando termos técnicos e priorizando a compreensão rápida, de forma que um novo motorista consiga utilizar o aplicativo com autonomia em poucos minutos. </w:t>
      </w:r>
    </w:p>
    <w:p w:rsidR="00000000" w:rsidDel="00000000" w:rsidP="00000000" w:rsidRDefault="00000000" w:rsidRPr="00000000" w14:paraId="0000014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Diagramas</w:t>
      </w:r>
    </w:p>
    <w:p w:rsidR="00000000" w:rsidDel="00000000" w:rsidP="00000000" w:rsidRDefault="00000000" w:rsidRPr="00000000" w14:paraId="0000014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Diagrama de Classes</w:t>
      </w:r>
    </w:p>
    <w:p w:rsidR="00000000" w:rsidDel="00000000" w:rsidP="00000000" w:rsidRDefault="00000000" w:rsidRPr="00000000" w14:paraId="0000014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0115" cy="5384800"/>
            <wp:effectExtent b="0" l="0" r="0" t="0"/>
            <wp:docPr id="24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Especificação do Caso de uso</w:t>
      </w:r>
    </w:p>
    <w:p w:rsidR="00000000" w:rsidDel="00000000" w:rsidP="00000000" w:rsidRDefault="00000000" w:rsidRPr="00000000" w14:paraId="0000015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Especificação dos casos de uso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Apêndice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Diagrama de Caso de uso</w:t>
      </w:r>
    </w:p>
    <w:p w:rsidR="00000000" w:rsidDel="00000000" w:rsidP="00000000" w:rsidRDefault="00000000" w:rsidRPr="00000000" w14:paraId="0000015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0115" cy="4038600"/>
            <wp:effectExtent b="0" l="0" r="0" t="0"/>
            <wp:docPr id="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Modelo de Dados</w:t>
      </w:r>
    </w:p>
    <w:p w:rsidR="00000000" w:rsidDel="00000000" w:rsidP="00000000" w:rsidRDefault="00000000" w:rsidRPr="00000000" w14:paraId="0000016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 Lógico</w:t>
      </w:r>
      <w:r w:rsidDel="00000000" w:rsidR="00000000" w:rsidRPr="00000000">
        <w:rPr/>
        <w:drawing>
          <wp:inline distB="0" distT="0" distL="0" distR="0">
            <wp:extent cx="5953125" cy="3267075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 Modelo Entidade Relacionamento</w:t>
      </w:r>
    </w:p>
    <w:p w:rsidR="00000000" w:rsidDel="00000000" w:rsidP="00000000" w:rsidRDefault="00000000" w:rsidRPr="00000000" w14:paraId="0000016E">
      <w:pPr>
        <w:spacing w:line="360" w:lineRule="auto"/>
        <w:rPr/>
      </w:pPr>
      <w:r w:rsidDel="00000000" w:rsidR="00000000" w:rsidRPr="00000000">
        <w:rPr/>
        <w:drawing>
          <wp:inline distB="0" distT="0" distL="0" distR="0">
            <wp:extent cx="5953125" cy="230505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6.3 Dicionário de Dados</w:t>
      </w:r>
    </w:p>
    <w:p w:rsidR="00000000" w:rsidDel="00000000" w:rsidP="00000000" w:rsidRDefault="00000000" w:rsidRPr="00000000" w14:paraId="0000017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197.0000000000000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197.0000000000000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Armazena as informações de acesso dos usuários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197.0000000000000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Observações: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Tabela base para todos os perfis (Motorista, Responsável e Escola).</w:t>
      </w:r>
      <w:r w:rsidDel="00000000" w:rsidR="00000000" w:rsidRPr="00000000">
        <w:rPr>
          <w:rtl w:val="0"/>
        </w:rPr>
      </w:r>
    </w:p>
    <w:tbl>
      <w:tblPr>
        <w:tblStyle w:val="Table2"/>
        <w:tblW w:w="8874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207"/>
        <w:gridCol w:w="1443"/>
        <w:gridCol w:w="913"/>
        <w:gridCol w:w="5311"/>
        <w:tblGridChange w:id="0">
          <w:tblGrid>
            <w:gridCol w:w="1207"/>
            <w:gridCol w:w="1443"/>
            <w:gridCol w:w="913"/>
            <w:gridCol w:w="531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Chave Primária (ID único do usuário no sistema)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Endereço de e-mail usado para autenticação (Login)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senha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Senha do usuário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endereco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Endereço do usuário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Telefone para contato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tipoPerfil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Define se é Motorista, Responsável ou Escola</w:t>
            </w:r>
          </w:p>
        </w:tc>
      </w:tr>
    </w:tbl>
    <w:p w:rsidR="00000000" w:rsidDel="00000000" w:rsidP="00000000" w:rsidRDefault="00000000" w:rsidRPr="00000000" w14:paraId="0000019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Motorista</w:t>
      </w:r>
    </w:p>
    <w:p w:rsidR="00000000" w:rsidDel="00000000" w:rsidP="00000000" w:rsidRDefault="00000000" w:rsidRPr="00000000" w14:paraId="00000193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Armazena os dados do motorista (tio da perua).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Observações:</w:t>
      </w:r>
      <w:r w:rsidDel="00000000" w:rsidR="00000000" w:rsidRPr="00000000">
        <w:rPr>
          <w:sz w:val="24"/>
          <w:szCs w:val="24"/>
          <w:rtl w:val="0"/>
        </w:rPr>
        <w:t xml:space="preserve"> Possui relacionamento com Usuario e Veiculo.</w:t>
      </w:r>
      <w:r w:rsidDel="00000000" w:rsidR="00000000" w:rsidRPr="00000000">
        <w:rPr>
          <w:rtl w:val="0"/>
        </w:rPr>
      </w:r>
    </w:p>
    <w:tbl>
      <w:tblPr>
        <w:tblStyle w:val="Table3"/>
        <w:tblW w:w="766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858"/>
        <w:gridCol w:w="1443"/>
        <w:gridCol w:w="913"/>
        <w:gridCol w:w="3452"/>
        <w:tblGridChange w:id="0">
          <w:tblGrid>
            <w:gridCol w:w="1858"/>
            <w:gridCol w:w="1443"/>
            <w:gridCol w:w="913"/>
            <w:gridCol w:w="345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Chave Primária do motorista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Nome completo do motorista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dataNascimento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Data de nascimento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CPF do motorista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Chave estrangeira para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veiculo_id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Veículo vinculado ao motorista</w:t>
            </w:r>
          </w:p>
        </w:tc>
      </w:tr>
    </w:tbl>
    <w:p w:rsidR="00000000" w:rsidDel="00000000" w:rsidP="00000000" w:rsidRDefault="00000000" w:rsidRPr="00000000" w14:paraId="000001B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Veículo</w:t>
      </w:r>
    </w:p>
    <w:p w:rsidR="00000000" w:rsidDel="00000000" w:rsidP="00000000" w:rsidRDefault="00000000" w:rsidRPr="00000000" w14:paraId="000001B2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Armazena os veículos utilizados no transporte.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Observações:</w:t>
      </w:r>
      <w:r w:rsidDel="00000000" w:rsidR="00000000" w:rsidRPr="00000000">
        <w:rPr>
          <w:sz w:val="24"/>
          <w:szCs w:val="24"/>
          <w:rtl w:val="0"/>
        </w:rPr>
        <w:t xml:space="preserve"> Um veículo pode ser vinculado a um motorista.</w:t>
      </w:r>
      <w:r w:rsidDel="00000000" w:rsidR="00000000" w:rsidRPr="00000000">
        <w:rPr>
          <w:rtl w:val="0"/>
        </w:rPr>
      </w:r>
    </w:p>
    <w:tbl>
      <w:tblPr>
        <w:tblStyle w:val="Table4"/>
        <w:tblW w:w="742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378"/>
        <w:gridCol w:w="1443"/>
        <w:gridCol w:w="913"/>
        <w:gridCol w:w="3692"/>
        <w:tblGridChange w:id="0">
          <w:tblGrid>
            <w:gridCol w:w="1378"/>
            <w:gridCol w:w="1443"/>
            <w:gridCol w:w="913"/>
            <w:gridCol w:w="369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Chave Primária do veículo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Modelo do veículo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placa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Placa do veículo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ano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Ano de fabricação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capacidade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Quantidade máxima de passageiros</w:t>
            </w:r>
          </w:p>
        </w:tc>
      </w:tr>
    </w:tbl>
    <w:p w:rsidR="00000000" w:rsidDel="00000000" w:rsidP="00000000" w:rsidRDefault="00000000" w:rsidRPr="00000000" w14:paraId="000001CB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Notificação</w:t>
      </w:r>
    </w:p>
    <w:p w:rsidR="00000000" w:rsidDel="00000000" w:rsidP="00000000" w:rsidRDefault="00000000" w:rsidRPr="00000000" w14:paraId="000001CD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Mensagens enviadas entre usuários.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Observações:</w:t>
      </w:r>
      <w:r w:rsidDel="00000000" w:rsidR="00000000" w:rsidRPr="00000000">
        <w:rPr>
          <w:sz w:val="24"/>
          <w:szCs w:val="24"/>
          <w:rtl w:val="0"/>
        </w:rPr>
        <w:t xml:space="preserve"> Usado para avisos (embarque, atraso, etc).</w:t>
      </w:r>
      <w:r w:rsidDel="00000000" w:rsidR="00000000" w:rsidRPr="00000000">
        <w:rPr>
          <w:rtl w:val="0"/>
        </w:rPr>
      </w:r>
    </w:p>
    <w:tbl>
      <w:tblPr>
        <w:tblStyle w:val="Table5"/>
        <w:tblW w:w="6712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726"/>
        <w:gridCol w:w="1447"/>
        <w:gridCol w:w="913"/>
        <w:gridCol w:w="2626"/>
        <w:tblGridChange w:id="0">
          <w:tblGrid>
            <w:gridCol w:w="1726"/>
            <w:gridCol w:w="1447"/>
            <w:gridCol w:w="913"/>
            <w:gridCol w:w="262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Chave Primária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Título da notificação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mensagem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Conteúdo da mensagem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Data de envio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visto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Indica se foi visualizada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remetente_id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Usuário que enviou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destinatario_id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Usuário que recebeu</w:t>
            </w:r>
          </w:p>
        </w:tc>
      </w:tr>
    </w:tbl>
    <w:p w:rsidR="00000000" w:rsidDel="00000000" w:rsidP="00000000" w:rsidRDefault="00000000" w:rsidRPr="00000000" w14:paraId="000001E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Escola</w:t>
      </w:r>
    </w:p>
    <w:p w:rsidR="00000000" w:rsidDel="00000000" w:rsidP="00000000" w:rsidRDefault="00000000" w:rsidRPr="00000000" w14:paraId="000001F0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Armazena os dados das escolas.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Observações:</w:t>
      </w:r>
      <w:r w:rsidDel="00000000" w:rsidR="00000000" w:rsidRPr="00000000">
        <w:rPr>
          <w:sz w:val="24"/>
          <w:szCs w:val="24"/>
          <w:rtl w:val="0"/>
        </w:rPr>
        <w:t xml:space="preserve"> Relacionada com dependentes e viagens.</w:t>
      </w:r>
      <w:r w:rsidDel="00000000" w:rsidR="00000000" w:rsidRPr="00000000">
        <w:rPr>
          <w:rtl w:val="0"/>
        </w:rPr>
      </w:r>
    </w:p>
    <w:tbl>
      <w:tblPr>
        <w:tblStyle w:val="Table6"/>
        <w:tblW w:w="815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973"/>
        <w:gridCol w:w="1443"/>
        <w:gridCol w:w="913"/>
        <w:gridCol w:w="3826"/>
        <w:tblGridChange w:id="0">
          <w:tblGrid>
            <w:gridCol w:w="1973"/>
            <w:gridCol w:w="1443"/>
            <w:gridCol w:w="913"/>
            <w:gridCol w:w="382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Chave Primária da escola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Nome da escola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Chave estrangeira para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endereco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Endereço referente a escola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admResponsavel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Nome do responsável administrativo</w:t>
            </w:r>
          </w:p>
        </w:tc>
      </w:tr>
    </w:tbl>
    <w:p w:rsidR="00000000" w:rsidDel="00000000" w:rsidP="00000000" w:rsidRDefault="00000000" w:rsidRPr="00000000" w14:paraId="0000020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Dependente</w:t>
      </w:r>
    </w:p>
    <w:p w:rsidR="00000000" w:rsidDel="00000000" w:rsidP="00000000" w:rsidRDefault="00000000" w:rsidRPr="00000000" w14:paraId="0000020B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Representa os alunos transportados.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Observações:</w:t>
      </w:r>
      <w:r w:rsidDel="00000000" w:rsidR="00000000" w:rsidRPr="00000000">
        <w:rPr>
          <w:sz w:val="24"/>
          <w:szCs w:val="24"/>
          <w:rtl w:val="0"/>
        </w:rPr>
        <w:t xml:space="preserve"> Relacionado com escola, responsável e viagem.</w:t>
      </w:r>
      <w:r w:rsidDel="00000000" w:rsidR="00000000" w:rsidRPr="00000000">
        <w:rPr>
          <w:rtl w:val="0"/>
        </w:rPr>
      </w:r>
    </w:p>
    <w:tbl>
      <w:tblPr>
        <w:tblStyle w:val="Table7"/>
        <w:tblW w:w="7953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858"/>
        <w:gridCol w:w="1443"/>
        <w:gridCol w:w="913"/>
        <w:gridCol w:w="3739"/>
        <w:tblGridChange w:id="0">
          <w:tblGrid>
            <w:gridCol w:w="1858"/>
            <w:gridCol w:w="1443"/>
            <w:gridCol w:w="913"/>
            <w:gridCol w:w="373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Chave Primária do dependente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Nome da criança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CPF do dependente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dataNascimento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Data de nascimento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periodo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Período escolar (manhã/tarde/noite)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endereco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Endereço do dependente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escola_id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Chave estrangeira para Escola</w:t>
            </w:r>
          </w:p>
        </w:tc>
      </w:tr>
    </w:tbl>
    <w:p w:rsidR="00000000" w:rsidDel="00000000" w:rsidP="00000000" w:rsidRDefault="00000000" w:rsidRPr="00000000" w14:paraId="0000022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Responsável</w:t>
      </w:r>
    </w:p>
    <w:p w:rsidR="00000000" w:rsidDel="00000000" w:rsidP="00000000" w:rsidRDefault="00000000" w:rsidRPr="00000000" w14:paraId="0000022E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Armazena os responsáveis pelos alunos.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Observações:</w:t>
      </w:r>
      <w:r w:rsidDel="00000000" w:rsidR="00000000" w:rsidRPr="00000000">
        <w:rPr>
          <w:sz w:val="24"/>
          <w:szCs w:val="24"/>
          <w:rtl w:val="0"/>
        </w:rPr>
        <w:t xml:space="preserve"> Pode ter vários dependentes.</w:t>
      </w:r>
      <w:r w:rsidDel="00000000" w:rsidR="00000000" w:rsidRPr="00000000">
        <w:rPr>
          <w:rtl w:val="0"/>
        </w:rPr>
      </w:r>
    </w:p>
    <w:tbl>
      <w:tblPr>
        <w:tblStyle w:val="Table8"/>
        <w:tblW w:w="7533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858"/>
        <w:gridCol w:w="1443"/>
        <w:gridCol w:w="913"/>
        <w:gridCol w:w="3319"/>
        <w:tblGridChange w:id="0">
          <w:tblGrid>
            <w:gridCol w:w="1858"/>
            <w:gridCol w:w="1443"/>
            <w:gridCol w:w="913"/>
            <w:gridCol w:w="331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Chave Primária do responsável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Nome completo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CPF do responsável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dataNascimento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Data de nascimento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Chave estrangeira para Usuario</w:t>
            </w:r>
          </w:p>
        </w:tc>
      </w:tr>
    </w:tbl>
    <w:p w:rsidR="00000000" w:rsidDel="00000000" w:rsidP="00000000" w:rsidRDefault="00000000" w:rsidRPr="00000000" w14:paraId="00000247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Dependente_Responsavel</w:t>
      </w:r>
    </w:p>
    <w:p w:rsidR="00000000" w:rsidDel="00000000" w:rsidP="00000000" w:rsidRDefault="00000000" w:rsidRPr="00000000" w14:paraId="00000249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Tabela de relacionamento entre dependente e responsável.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Observações:</w:t>
      </w:r>
      <w:r w:rsidDel="00000000" w:rsidR="00000000" w:rsidRPr="00000000">
        <w:rPr>
          <w:sz w:val="24"/>
          <w:szCs w:val="24"/>
          <w:rtl w:val="0"/>
        </w:rPr>
        <w:t xml:space="preserve"> Representa relação muitos-para-muitos.</w:t>
      </w:r>
      <w:r w:rsidDel="00000000" w:rsidR="00000000" w:rsidRPr="00000000">
        <w:rPr>
          <w:rtl w:val="0"/>
        </w:rPr>
      </w:r>
    </w:p>
    <w:tbl>
      <w:tblPr>
        <w:tblStyle w:val="Table9"/>
        <w:tblW w:w="7754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742"/>
        <w:gridCol w:w="1327"/>
        <w:gridCol w:w="913"/>
        <w:gridCol w:w="3772"/>
        <w:tblGridChange w:id="0">
          <w:tblGrid>
            <w:gridCol w:w="1742"/>
            <w:gridCol w:w="1327"/>
            <w:gridCol w:w="913"/>
            <w:gridCol w:w="377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Chave Primária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dependente_id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Chave estrangeira para Dependente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responsavel_id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Chave estrangeira para Responsavel</w:t>
            </w:r>
          </w:p>
        </w:tc>
      </w:tr>
    </w:tbl>
    <w:p w:rsidR="00000000" w:rsidDel="00000000" w:rsidP="00000000" w:rsidRDefault="00000000" w:rsidRPr="00000000" w14:paraId="0000025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Viagem</w:t>
      </w:r>
    </w:p>
    <w:p w:rsidR="00000000" w:rsidDel="00000000" w:rsidP="00000000" w:rsidRDefault="00000000" w:rsidRPr="00000000" w14:paraId="0000025C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Representa as viagens realizadas pelo motorista.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Observações:</w:t>
      </w:r>
      <w:r w:rsidDel="00000000" w:rsidR="00000000" w:rsidRPr="00000000">
        <w:rPr>
          <w:sz w:val="24"/>
          <w:szCs w:val="24"/>
          <w:rtl w:val="0"/>
        </w:rPr>
        <w:t xml:space="preserve"> Relaciona motorista, escolas e dependentes.</w:t>
      </w:r>
      <w:r w:rsidDel="00000000" w:rsidR="00000000" w:rsidRPr="00000000">
        <w:rPr>
          <w:rtl w:val="0"/>
        </w:rPr>
      </w:r>
    </w:p>
    <w:tbl>
      <w:tblPr>
        <w:tblStyle w:val="Table10"/>
        <w:tblW w:w="737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513"/>
        <w:gridCol w:w="1443"/>
        <w:gridCol w:w="913"/>
        <w:gridCol w:w="3506"/>
        <w:tblGridChange w:id="0">
          <w:tblGrid>
            <w:gridCol w:w="1513"/>
            <w:gridCol w:w="1443"/>
            <w:gridCol w:w="913"/>
            <w:gridCol w:w="350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Chave Primária da viagem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motorista_id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Chave estrangeira para Motorista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periodo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Período da viagem (manhã/tarde)</w:t>
            </w:r>
          </w:p>
        </w:tc>
      </w:tr>
    </w:tbl>
    <w:p w:rsidR="00000000" w:rsidDel="00000000" w:rsidP="00000000" w:rsidRDefault="00000000" w:rsidRPr="00000000" w14:paraId="0000026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Viagem_Dependente</w:t>
      </w:r>
    </w:p>
    <w:p w:rsidR="00000000" w:rsidDel="00000000" w:rsidP="00000000" w:rsidRDefault="00000000" w:rsidRPr="00000000" w14:paraId="0000026F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Relaciona viagens com os alunos.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Observações:</w:t>
      </w:r>
      <w:r w:rsidDel="00000000" w:rsidR="00000000" w:rsidRPr="00000000">
        <w:rPr>
          <w:sz w:val="24"/>
          <w:szCs w:val="24"/>
          <w:rtl w:val="0"/>
        </w:rPr>
        <w:t xml:space="preserve"> Controla embarque e status.</w:t>
      </w:r>
      <w:r w:rsidDel="00000000" w:rsidR="00000000" w:rsidRPr="00000000">
        <w:rPr>
          <w:rtl w:val="0"/>
        </w:rPr>
      </w:r>
    </w:p>
    <w:tbl>
      <w:tblPr>
        <w:tblStyle w:val="Table11"/>
        <w:tblW w:w="8325.0" w:type="dxa"/>
        <w:jc w:val="left"/>
        <w:tblInd w:w="-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755"/>
        <w:gridCol w:w="1440"/>
        <w:gridCol w:w="915"/>
        <w:gridCol w:w="4215"/>
        <w:tblGridChange w:id="0">
          <w:tblGrid>
            <w:gridCol w:w="1755"/>
            <w:gridCol w:w="1440"/>
            <w:gridCol w:w="915"/>
            <w:gridCol w:w="42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Chave Primária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viagem_id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Chave estrangeira para Viagem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dependente_id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Chave estrangeira para Dependente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Indica se o dependente está na viagem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embarcado, desembarcado ou esperando</w:t>
            </w:r>
          </w:p>
        </w:tc>
      </w:tr>
    </w:tbl>
    <w:p w:rsidR="00000000" w:rsidDel="00000000" w:rsidP="00000000" w:rsidRDefault="00000000" w:rsidRPr="00000000" w14:paraId="0000028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tvtow7kwznpx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Viagem_Dia</w:t>
      </w:r>
    </w:p>
    <w:p w:rsidR="00000000" w:rsidDel="00000000" w:rsidP="00000000" w:rsidRDefault="00000000" w:rsidRPr="00000000" w14:paraId="0000028A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Registra a execução diária e em tempo real de uma viagem de rota calculada (Snapshot Logístico).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Observações: </w:t>
      </w:r>
      <w:r w:rsidDel="00000000" w:rsidR="00000000" w:rsidRPr="00000000">
        <w:rPr>
          <w:sz w:val="24"/>
          <w:szCs w:val="24"/>
          <w:rtl w:val="0"/>
        </w:rPr>
        <w:t xml:space="preserve">Controla o ciclo de vida diário da rota e a ordem sequencial crescente </w:t>
      </w:r>
      <w:r w:rsidDel="00000000" w:rsidR="00000000" w:rsidRPr="00000000">
        <w:rPr>
          <w:rtl w:val="0"/>
        </w:rPr>
        <w:t xml:space="preserve">de paradas das vans no dia específico.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965"/>
        <w:gridCol w:w="1155"/>
        <w:gridCol w:w="3795"/>
        <w:tblGridChange w:id="0">
          <w:tblGrid>
            <w:gridCol w:w="1815"/>
            <w:gridCol w:w="1965"/>
            <w:gridCol w:w="1155"/>
            <w:gridCol w:w="3795"/>
          </w:tblGrid>
        </w:tblGridChange>
      </w:tblGrid>
      <w:tr>
        <w:trPr>
          <w:cantSplit w:val="0"/>
          <w:trHeight w:val="299.9055118110236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Nulo?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299.9055118110236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Chave Primária identificadora da execução diária.</w:t>
            </w:r>
          </w:p>
        </w:tc>
      </w:tr>
      <w:tr>
        <w:trPr>
          <w:cantSplit w:val="0"/>
          <w:trHeight w:val="299.9055118110236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viagem_id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Chave estrangeira para a tabela mãe </w:t>
            </w:r>
            <w:r w:rsidDel="00000000" w:rsidR="00000000" w:rsidRPr="00000000">
              <w:rPr>
                <w:rtl w:val="0"/>
              </w:rPr>
              <w:t xml:space="preserve">Viagem</w:t>
            </w:r>
            <w:r w:rsidDel="00000000" w:rsidR="00000000" w:rsidRPr="00000000">
              <w:rPr>
                <w:rtl w:val="0"/>
              </w:rPr>
              <w:t xml:space="preserve"> (Id do período base).</w:t>
            </w:r>
          </w:p>
        </w:tc>
      </w:tr>
      <w:tr>
        <w:trPr>
          <w:cantSplit w:val="0"/>
          <w:trHeight w:val="299.9055118110236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data_execucao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Data da realização da viagem</w:t>
            </w:r>
          </w:p>
        </w:tc>
      </w:tr>
      <w:tr>
        <w:trPr>
          <w:cantSplit w:val="0"/>
          <w:trHeight w:val="299.9055118110236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horario_inicio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Horário em que o motorista iniciou a rota.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horario_fim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Horario que encerrou a rota.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status_viagem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Status global da rota no dia</w:t>
            </w:r>
          </w:p>
        </w:tc>
      </w:tr>
    </w:tbl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Viagem_Dia: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sz w:val="24"/>
          <w:szCs w:val="24"/>
          <w:rtl w:val="0"/>
        </w:rPr>
        <w:t xml:space="preserve">: Relaciona a execução da viagem diária com os alunos (dependentes) escalados para aquele dia.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Observações: </w:t>
      </w:r>
      <w:r w:rsidDel="00000000" w:rsidR="00000000" w:rsidRPr="00000000">
        <w:rPr>
          <w:sz w:val="24"/>
          <w:szCs w:val="24"/>
          <w:rtl w:val="0"/>
        </w:rPr>
        <w:t xml:space="preserve">a ordem exata de parada de cada aluno, os horários individuais de custódia (embarque/desembarque) e o status de presença. Controla para fins de auditoria, histórico e envio de alertas aos responsáveis.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1590"/>
        <w:gridCol w:w="960"/>
        <w:gridCol w:w="3615"/>
        <w:tblGridChange w:id="0">
          <w:tblGrid>
            <w:gridCol w:w="2475"/>
            <w:gridCol w:w="1590"/>
            <w:gridCol w:w="960"/>
            <w:gridCol w:w="3615"/>
          </w:tblGrid>
        </w:tblGridChange>
      </w:tblGrid>
      <w:tr>
        <w:trPr>
          <w:cantSplit w:val="0"/>
          <w:trHeight w:val="299.9055118110236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Nulo?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Chave Primária identificadora do vínculo diário do aluno.</w:t>
            </w:r>
          </w:p>
        </w:tc>
      </w:tr>
      <w:tr>
        <w:trPr>
          <w:cantSplit w:val="0"/>
          <w:trHeight w:val="299.9055118110236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viagem_dia_id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Chave estrangeira para a tabela </w:t>
            </w:r>
            <w:r w:rsidDel="00000000" w:rsidR="00000000" w:rsidRPr="00000000">
              <w:rPr>
                <w:rtl w:val="0"/>
              </w:rPr>
              <w:t xml:space="preserve">Viagem_Dia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99.9055118110236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dependente_id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Chave estrangeira para a tabela </w:t>
            </w:r>
            <w:r w:rsidDel="00000000" w:rsidR="00000000" w:rsidRPr="00000000">
              <w:rPr>
                <w:rtl w:val="0"/>
              </w:rPr>
              <w:t xml:space="preserve">Dependente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99.9055118110236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ordem_parada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Ordem logica de parada</w:t>
            </w:r>
          </w:p>
        </w:tc>
      </w:tr>
      <w:tr>
        <w:trPr>
          <w:cantSplit w:val="0"/>
          <w:trHeight w:val="207.978515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status_presenca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do aluno</w:t>
            </w:r>
          </w:p>
        </w:tc>
      </w:tr>
      <w:tr>
        <w:trPr>
          <w:cantSplit w:val="0"/>
          <w:trHeight w:val="299.9055118110236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horario_embarque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Horário que o aluno entrou na van.</w:t>
            </w:r>
          </w:p>
        </w:tc>
      </w:tr>
      <w:tr>
        <w:trPr>
          <w:cantSplit w:val="0"/>
          <w:trHeight w:val="299.9055118110236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horario_desembarque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Horário que o aluno foi entregue.</w:t>
            </w:r>
          </w:p>
        </w:tc>
      </w:tr>
    </w:tbl>
    <w:p w:rsidR="00000000" w:rsidDel="00000000" w:rsidP="00000000" w:rsidRDefault="00000000" w:rsidRPr="00000000" w14:paraId="000002C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Solicitação</w:t>
      </w:r>
    </w:p>
    <w:p w:rsidR="00000000" w:rsidDel="00000000" w:rsidP="00000000" w:rsidRDefault="00000000" w:rsidRPr="00000000" w14:paraId="000002D1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Solicitações de transporte feitas pelos responsáveis.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Observações:</w:t>
      </w:r>
      <w:r w:rsidDel="00000000" w:rsidR="00000000" w:rsidRPr="00000000">
        <w:rPr>
          <w:sz w:val="24"/>
          <w:szCs w:val="24"/>
          <w:rtl w:val="0"/>
        </w:rPr>
        <w:t xml:space="preserve"> Precisa de aprovação.</w:t>
      </w:r>
      <w:r w:rsidDel="00000000" w:rsidR="00000000" w:rsidRPr="00000000">
        <w:rPr>
          <w:rtl w:val="0"/>
        </w:rPr>
      </w:r>
    </w:p>
    <w:tbl>
      <w:tblPr>
        <w:tblStyle w:val="Table14"/>
        <w:tblW w:w="738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740"/>
        <w:gridCol w:w="1440"/>
        <w:gridCol w:w="915"/>
        <w:gridCol w:w="3285"/>
        <w:tblGridChange w:id="0">
          <w:tblGrid>
            <w:gridCol w:w="1740"/>
            <w:gridCol w:w="1440"/>
            <w:gridCol w:w="915"/>
            <w:gridCol w:w="32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Chave Primária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viagem_id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Chave estrangeira para Viagem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dependente_id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Dependente da solicitação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responsavel_id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Responsável que solicitou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respondido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Indica se foi respondido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aceito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Indica se foi aceito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dataInicio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dataFim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Data de término</w:t>
            </w:r>
          </w:p>
        </w:tc>
      </w:tr>
    </w:tbl>
    <w:p w:rsidR="00000000" w:rsidDel="00000000" w:rsidP="00000000" w:rsidRDefault="00000000" w:rsidRPr="00000000" w14:paraId="000002F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Especificação da Arquitetura do Software</w:t>
      </w:r>
    </w:p>
    <w:p w:rsidR="00000000" w:rsidDel="00000000" w:rsidP="00000000" w:rsidRDefault="00000000" w:rsidRPr="00000000" w14:paraId="000002F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7.1 Diagrama de arquitetura</w:t>
      </w:r>
    </w:p>
    <w:p w:rsidR="00000000" w:rsidDel="00000000" w:rsidP="00000000" w:rsidRDefault="00000000" w:rsidRPr="00000000" w14:paraId="000002F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fundamentação estrutural do projeto Tio da Perua baseia-se em uma arquitetura desacoplada em três camadas independentes, garantindo que a lógica de negócio, a interface com o usuário e a persistência de dados operem de forma harmônica, mas isolada. Essa separação de preocupações permite que cada componente evolua tecnologicamente sem comprometer a integridade do ecossistema completo, além de facilitar a implementação de protocolos de segurança específicos para cada nível.</w:t>
      </w:r>
    </w:p>
    <w:p w:rsidR="00000000" w:rsidDel="00000000" w:rsidP="00000000" w:rsidRDefault="00000000" w:rsidRPr="00000000" w14:paraId="000002F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Camada de Apresentação (Front-End Mobile):</w:t>
      </w:r>
    </w:p>
    <w:p w:rsidR="00000000" w:rsidDel="00000000" w:rsidP="00000000" w:rsidRDefault="00000000" w:rsidRPr="00000000" w14:paraId="000002F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porta de entrada do sistema é composta por uma aplicação móvel híbrida, desenvolvida para proporcionar uma experiência fluida tanto para motoristas quanto para responsáveis. Esta camada é responsável por capturar as interações do usuário, como o registro de embarque de um aluno. O foco aqui reside na usabilidade e na performance, garantindo que o aplicativo responda rapidamente mesmo em condições de rede oscilantes, típicas de regiões periféricas.</w:t>
      </w:r>
    </w:p>
    <w:p w:rsidR="00000000" w:rsidDel="00000000" w:rsidP="00000000" w:rsidRDefault="00000000" w:rsidRPr="00000000" w14:paraId="000002F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Camada de Aplicação (Back-End):</w:t>
      </w:r>
    </w:p>
    <w:p w:rsidR="00000000" w:rsidDel="00000000" w:rsidP="00000000" w:rsidRDefault="00000000" w:rsidRPr="00000000" w14:paraId="000003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núcleo inteligente do sistema reside no Back-End, que atua como o motor de processamento logístico e o orquestrador de regras de negócio. Esta camada intermediária recebe as solicitações da aplicação móvel, válida a autenticidade do usuário por meio de tokens de segurança e executa os cálculos necessários para a gestão de rotas e o disparo de notificações. Ao centralizar a inteligência no servidor, o projeto assegura que as regras de negócio sejam consistentes para todos os usuários, independentemente da versão do aplicativo que estejam utilizando.</w:t>
      </w:r>
    </w:p>
    <w:p w:rsidR="00000000" w:rsidDel="00000000" w:rsidP="00000000" w:rsidRDefault="00000000" w:rsidRPr="00000000" w14:paraId="000003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Camada de Dados (Database):</w:t>
      </w:r>
    </w:p>
    <w:p w:rsidR="00000000" w:rsidDel="00000000" w:rsidP="00000000" w:rsidRDefault="00000000" w:rsidRPr="00000000" w14:paraId="000003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base da estrutura é a camada de persistência, onde todas as informações críticas são armazenadas de forma estruturada e segura. O banco de dados foi projetado para suportar o modelo relacional, permitindo que as complexas associações entre alunos, motoristas, veículos e rotas sejam mantidas com integridade referencial absoluta. Além de armazenar os registros históricos de trajetos e eventos de embarque, esta camada é otimizada para consultas rápidas, garantindo que o histórico de um aluno possa ser recuperado instantaneamente para auditoria ou conferência dos pais. A segurança nesta camada é reforçada por criptografia em repouso, assegurando que os dados cadastrais da comunidade escolar estejam protegidos contra acessos não autorizados.</w:t>
      </w:r>
    </w:p>
    <w:p w:rsidR="00000000" w:rsidDel="00000000" w:rsidP="00000000" w:rsidRDefault="00000000" w:rsidRPr="00000000" w14:paraId="000003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243580"/>
            <wp:effectExtent b="0" l="0" r="0" t="0"/>
            <wp:docPr id="28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Tecnologias Utilizadas</w:t>
      </w:r>
    </w:p>
    <w:p w:rsidR="00000000" w:rsidDel="00000000" w:rsidP="00000000" w:rsidRDefault="00000000" w:rsidRPr="00000000" w14:paraId="0000030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da Stack tecnológica para o projeto Tio da Perua foi estrategicamente pensada para equilibrar a robustez exigida pelo mercado com a agilidade necessária para um cenário de mobilidade urbana. A jornada de desenvolvimento inicia-se na camada de design de interface, onde o Figma assume o papel central na prototipação e concepção da experiência do usuário (UX/UI), permitindo a validação visual de fluxos complexos antes mesmo da primeira linha de código ser escrita. Esta etapa é fundamental para garantir que a interface atenda às necessidades específicas de motoristas e responsáveis em um ambiente de uso dinâmico.</w:t>
      </w:r>
    </w:p>
    <w:p w:rsidR="00000000" w:rsidDel="00000000" w:rsidP="00000000" w:rsidRDefault="00000000" w:rsidRPr="00000000" w14:paraId="000003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materialização da interface, a camada de apresentação (Front-End) utiliza o ecossistema JavaScript por meio do framework React Native. Esta escolha permite o desenvolvimento de uma aplicação móvel híbrida de alta performance, garantindo que o projeto rode nativamente tanto em dispositivos Android quanto iOS com uma única base de código, o que otimiza o tempo de desenvolvimento e facilita a manutenção para um grupo acadêmico. No núcleo de inteligência do sistema, a camada de Back-End adota uma arquitetura versátil que combina a robustez e a segurança do Java para a gestão de processos críticos e regras de negócio com a agilidade e o poder de processamento de dados do Python, ideal para lidar com algoritmos de otimização de rotas.</w:t>
      </w:r>
    </w:p>
    <w:p w:rsidR="00000000" w:rsidDel="00000000" w:rsidP="00000000" w:rsidRDefault="00000000" w:rsidRPr="00000000" w14:paraId="000003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sustentação dessas operações é garantida na camada de persistência pelo PostgreSQL, um banco de dados relacional de código aberto reconhecido pela sua estabilidade e integridade referencial, características essenciais para armazenar dados sensíveis e históricos de trajetos com segurança. Por fim, a integridade do ciclo de vida do software e a padronização do ambiente de desenvolvimento são asseguradas pela combinação do GitHub, para o controle de versionamento colaborativo e rastreabilidade de código, e do Docker. A utilização de contêineres Docker garante que a aplicação se comporte de forma idêntica em qualquer máquina, eliminando conflitos de ambiente e demonstrando à banca um alto nível de maturidade em práticas de DevOps e infraestrutura moderna.</w:t>
      </w:r>
    </w:p>
    <w:p w:rsidR="00000000" w:rsidDel="00000000" w:rsidP="00000000" w:rsidRDefault="00000000" w:rsidRPr="00000000" w14:paraId="000003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Anexos/Apêndices</w:t>
      </w:r>
    </w:p>
    <w:p w:rsidR="00000000" w:rsidDel="00000000" w:rsidP="00000000" w:rsidRDefault="00000000" w:rsidRPr="00000000" w14:paraId="0000032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Apêndice A - Protótipo das telas</w:t>
      </w:r>
    </w:p>
    <w:p w:rsidR="00000000" w:rsidDel="00000000" w:rsidP="00000000" w:rsidRDefault="00000000" w:rsidRPr="00000000" w14:paraId="0000032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apêndice apresenta o conjunto de telas desenvolvidas no Figma para representar o protótipo da interface do aplicativo Tio da Perua. As telas demonstram a navegação e as principais funcionalidades da aplicação. </w:t>
      </w:r>
    </w:p>
    <w:p w:rsidR="00000000" w:rsidDel="00000000" w:rsidP="00000000" w:rsidRDefault="00000000" w:rsidRPr="00000000" w14:paraId="0000032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Figura 1 – Protótipo de tela [I001] – Fazer Login Motorista.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360" w:lineRule="auto"/>
        <w:jc w:val="center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2590800" cy="5724525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Fonte: Autores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Figura 2– Protótipo de tela [I002] – Fazer Login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360" w:lineRule="auto"/>
        <w:jc w:val="center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2590800" cy="5724525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Fonte: Autores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3– Protótipo de tela [I003] – Cadastrar Escola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76575" cy="6972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3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5-  Protótipo de tela [I005] – Cadastrar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76700" cy="81629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16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6– Protótipo de tela [I004] – Cadastrar Motorista.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09875" cy="6715125"/>
            <wp:effectExtent b="0" l="0" r="0" t="0"/>
            <wp:docPr id="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71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Figura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– Protótipo de tela [I00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] – Cadastrar Veículo.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360" w:lineRule="auto"/>
        <w:jc w:val="center"/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5943600" cy="2566057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228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Fonte: Autores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Figura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8,9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– Protótipo de tela [I00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] – Cadastrar Dependente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2346982"/>
            <wp:effectExtent b="0" l="0" r="0" t="0"/>
            <wp:docPr id="5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7"/>
                    <a:srcRect b="2555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03732"/>
            <wp:effectExtent b="0" l="0" r="0" t="0"/>
            <wp:docPr id="25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8"/>
                    <a:srcRect b="3029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Fonte: Autores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10 – Protótipo de tela [I0009] – Tela Visualização do Dependente Cadastrado.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360" w:lineRule="auto"/>
        <w:jc w:val="cente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115" cy="1422400"/>
            <wp:effectExtent b="0" l="0" r="0" t="0"/>
            <wp:docPr id="1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9"/>
                    <a:srcRect b="549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68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369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Figura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– Protótipo de tela [I00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] – Tela 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icial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do Motorista.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924175" cy="3951945"/>
            <wp:effectExtent b="0" l="0" r="0" t="0"/>
            <wp:docPr id="2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0"/>
                    <a:srcRect b="0" l="34145" r="2952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951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6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Fonte: Autores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12 – Protótipo de tela [I0011] – Tela Inicial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175000"/>
            <wp:effectExtent b="0" l="0" r="0" t="0"/>
            <wp:docPr id="23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7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Figura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13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– Protótipo de tela [I00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] – Tela Inici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360" w:lineRule="auto"/>
        <w:jc w:val="center"/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2802728" cy="4492762"/>
            <wp:effectExtent b="0" l="0" r="0" t="0"/>
            <wp:docPr id="13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2"/>
                    <a:srcRect b="0" l="31936" r="3300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2728" cy="4492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Fonte: Autores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14 – Protótipo de tela [I0013] – Tela Alunos Disponíveis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533525"/>
            <wp:effectExtent b="0" l="0" r="0" t="0"/>
            <wp:docPr id="26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3"/>
                    <a:srcRect b="5413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79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15 – Protótipo de tela [I0014] – Tela Iniciar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238500"/>
            <wp:effectExtent b="0" l="0" r="0" t="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8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16 – Protótipo de tela [I0015] – Tela de Viagem com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27400"/>
            <wp:effectExtent b="0" l="0" r="0" t="0"/>
            <wp:docPr id="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8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17 – Protótipo de tela [I0016] – Tela Solicitação de Viagem para 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276600"/>
            <wp:effectExtent b="0" l="0" r="0" t="0"/>
            <wp:docPr id="1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8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18 – Protótipo de tela [I0017] – Tela de viagem com dependente incluso.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27400"/>
            <wp:effectExtent b="0" l="0" r="0" t="0"/>
            <wp:docPr id="32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9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19 – Protótipo de tela [I0018] – Tela de Viagem Iniciada.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274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9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20 – Protótipo de tela [I0019] – Tela de Chamada com Presença.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02000"/>
            <wp:effectExtent b="0" l="0" r="0" t="0"/>
            <wp:docPr id="33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9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21 – Protótipo de tela [I0020] – Tela de Desativar Viagem.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27400"/>
            <wp:effectExtent b="0" l="0" r="0" t="0"/>
            <wp:docPr id="1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9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22 – Protótipo de tela [I0021] – Tela de Historico de Viagens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274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A2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23 – Protótipo de tela [I0022] – Tela De viagem que não foi finalizada.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27660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A7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24 – Protótipo de tela [I0023] – Tela de Monitoramento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40100"/>
            <wp:effectExtent b="0" l="0" r="0" t="0"/>
            <wp:docPr id="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A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25 – Protótipo de tela [I0024] – Tela de avisos.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40100"/>
            <wp:effectExtent b="0" l="0" r="0" t="0"/>
            <wp:docPr id="1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A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9 - Mapa de Navegação</w:t>
      </w:r>
    </w:p>
    <w:p w:rsidR="00000000" w:rsidDel="00000000" w:rsidP="00000000" w:rsidRDefault="00000000" w:rsidRPr="00000000" w14:paraId="000003C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mapa de navegação apresentado a seguir ilustra a estrutura hierárquica e o fluxo entre as principais telas do aplicativo. Ele foi desenvolvido para proporcionar uma visão da organização do sistema, destacando os caminhos que os usuários podem seguir ao interagir com o aplicativo.</w:t>
      </w:r>
    </w:p>
    <w:p w:rsidR="00000000" w:rsidDel="00000000" w:rsidP="00000000" w:rsidRDefault="00000000" w:rsidRPr="00000000" w14:paraId="000003C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6115395" cy="2969725"/>
            <wp:effectExtent b="0" l="0" r="0" t="0"/>
            <wp:docPr id="34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395" cy="296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C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Apêndice B - Especificação dos Casos de Uso</w:t>
      </w:r>
    </w:p>
    <w:p w:rsidR="00000000" w:rsidDel="00000000" w:rsidP="00000000" w:rsidRDefault="00000000" w:rsidRPr="00000000" w14:paraId="000003C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apêndice apresenta a especificação detalhada dos casos de uso do sistema. Os casos de uso descrevem as interações entre o usuário e o sistema, </w:t>
      </w:r>
    </w:p>
    <w:p w:rsidR="00000000" w:rsidDel="00000000" w:rsidP="00000000" w:rsidRDefault="00000000" w:rsidRPr="00000000" w14:paraId="000003C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representando as funcionalidades disponíveis na aplicação e os fluxos de execução de cada operação. </w:t>
      </w:r>
    </w:p>
    <w:p w:rsidR="00000000" w:rsidDel="00000000" w:rsidP="00000000" w:rsidRDefault="00000000" w:rsidRPr="00000000" w14:paraId="000003C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caso de uso contém informações como objetivo da funcionalidade, atores </w:t>
      </w:r>
    </w:p>
    <w:p w:rsidR="00000000" w:rsidDel="00000000" w:rsidP="00000000" w:rsidRDefault="00000000" w:rsidRPr="00000000" w14:paraId="000003C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envolvidos, pré-condições, fluxo principal de execução, fluxos alternativos, possíveis </w:t>
      </w:r>
    </w:p>
    <w:p w:rsidR="00000000" w:rsidDel="00000000" w:rsidP="00000000" w:rsidRDefault="00000000" w:rsidRPr="00000000" w14:paraId="000003C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exceções e pós-condições. Essas descrições permitem compreender de forma </w:t>
      </w:r>
    </w:p>
    <w:p w:rsidR="00000000" w:rsidDel="00000000" w:rsidP="00000000" w:rsidRDefault="00000000" w:rsidRPr="00000000" w14:paraId="000003D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estruturada como o sistema deve se comportar em diferentes cenários de utilização. </w:t>
      </w:r>
    </w:p>
    <w:p w:rsidR="00000000" w:rsidDel="00000000" w:rsidP="00000000" w:rsidRDefault="00000000" w:rsidRPr="00000000" w14:paraId="000003D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especificação dos casos de uso tem como objetivo complementar a modelagem </w:t>
      </w:r>
    </w:p>
    <w:p w:rsidR="00000000" w:rsidDel="00000000" w:rsidP="00000000" w:rsidRDefault="00000000" w:rsidRPr="00000000" w14:paraId="000003D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 do sistema, fornecendo uma visão detalhada das operações que o sistema </w:t>
      </w:r>
    </w:p>
    <w:p w:rsidR="00000000" w:rsidDel="00000000" w:rsidP="00000000" w:rsidRDefault="00000000" w:rsidRPr="00000000" w14:paraId="000003D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executar para atender às necessidades dos usuários. Esses artefatos auxiliam no entendimento das funcionalidades do sistema e servem como base para o </w:t>
      </w:r>
    </w:p>
    <w:p w:rsidR="00000000" w:rsidDel="00000000" w:rsidP="00000000" w:rsidRDefault="00000000" w:rsidRPr="00000000" w14:paraId="000003D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e validação das funcionalidades implementadas.</w:t>
      </w:r>
    </w:p>
    <w:p w:rsidR="00000000" w:rsidDel="00000000" w:rsidP="00000000" w:rsidRDefault="00000000" w:rsidRPr="00000000" w14:paraId="000003D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Figuras 10, 11, 12, 13, 14, 15, 16, 17, 18, 19 – Casos de Uso</w:t>
      </w:r>
    </w:p>
    <w:p w:rsidR="00000000" w:rsidDel="00000000" w:rsidP="00000000" w:rsidRDefault="00000000" w:rsidRPr="00000000" w14:paraId="000003D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163271" cy="2400635"/>
            <wp:effectExtent b="0" l="0" r="0" t="0"/>
            <wp:docPr descr="Texto&#10;&#10;O conteúdo gerado por IA pode estar incorreto." id="35" name="image28.png"/>
            <a:graphic>
              <a:graphicData uri="http://schemas.openxmlformats.org/drawingml/2006/picture">
                <pic:pic>
                  <pic:nvPicPr>
                    <pic:cNvPr descr="Texto&#10;&#10;O conteúdo gerado por IA pode estar incorreto."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00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182323" cy="3724795"/>
            <wp:effectExtent b="0" l="0" r="0" t="0"/>
            <wp:docPr descr="Texto&#10;&#10;O conteúdo gerado por IA pode estar incorreto." id="36" name="image33.png"/>
            <a:graphic>
              <a:graphicData uri="http://schemas.openxmlformats.org/drawingml/2006/picture">
                <pic:pic>
                  <pic:nvPicPr>
                    <pic:cNvPr descr="Texto&#10;&#10;O conteúdo gerado por IA pode estar incorreto."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72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153744" cy="2391109"/>
            <wp:effectExtent b="0" l="0" r="0" t="0"/>
            <wp:docPr descr="Texto&#10;&#10;O conteúdo gerado por IA pode estar incorreto." id="38" name="image36.png"/>
            <a:graphic>
              <a:graphicData uri="http://schemas.openxmlformats.org/drawingml/2006/picture">
                <pic:pic>
                  <pic:nvPicPr>
                    <pic:cNvPr descr="Texto&#10;&#10;O conteúdo gerado por IA pode estar incorreto." id="0" name="image3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91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163271" cy="2429214"/>
            <wp:effectExtent b="0" l="0" r="0" t="0"/>
            <wp:docPr descr="Texto&#10;&#10;O conteúdo gerado por IA pode estar incorreto." id="39" name="image40.png"/>
            <a:graphic>
              <a:graphicData uri="http://schemas.openxmlformats.org/drawingml/2006/picture">
                <pic:pic>
                  <pic:nvPicPr>
                    <pic:cNvPr descr="Texto&#10;&#10;O conteúdo gerado por IA pode estar incorreto."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2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125165" cy="2381582"/>
            <wp:effectExtent b="0" l="0" r="0" t="0"/>
            <wp:docPr descr="Texto, Tabela&#10;&#10;O conteúdo gerado por IA pode estar incorreto." id="40" name="image38.png"/>
            <a:graphic>
              <a:graphicData uri="http://schemas.openxmlformats.org/drawingml/2006/picture">
                <pic:pic>
                  <pic:nvPicPr>
                    <pic:cNvPr descr="Texto, Tabela&#10;&#10;O conteúdo gerado por IA pode estar incorreto." id="0" name="image3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381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144218" cy="2543530"/>
            <wp:effectExtent b="0" l="0" r="0" t="0"/>
            <wp:docPr descr="Texto&#10;&#10;O conteúdo gerado por IA pode estar incorreto." id="17" name="image10.png"/>
            <a:graphic>
              <a:graphicData uri="http://schemas.openxmlformats.org/drawingml/2006/picture">
                <pic:pic>
                  <pic:nvPicPr>
                    <pic:cNvPr descr="Texto&#10;&#10;O conteúdo gerado por IA pode estar incorreto."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543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163271" cy="2715004"/>
            <wp:effectExtent b="0" l="0" r="0" t="0"/>
            <wp:docPr descr="Interface gráfica do usuário, Texto&#10;&#10;O conteúdo gerado por IA pode estar incorreto." id="18" name="image19.png"/>
            <a:graphic>
              <a:graphicData uri="http://schemas.openxmlformats.org/drawingml/2006/picture">
                <pic:pic>
                  <pic:nvPicPr>
                    <pic:cNvPr descr="Interface gráfica do usuário, Texto&#10;&#10;O conteúdo gerado por IA pode estar incorreto."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15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115639" cy="2410161"/>
            <wp:effectExtent b="0" l="0" r="0" t="0"/>
            <wp:docPr descr="Interface gráfica do usuário, Texto, Aplicativo, Email&#10;&#10;O conteúdo gerado por IA pode estar incorreto." id="19" name="image7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10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163271" cy="2400635"/>
            <wp:effectExtent b="0" l="0" r="0" t="0"/>
            <wp:docPr descr="Interface gráfica do usuário, Texto, Aplicativo, chat ou mensagem de texto&#10;&#10;O conteúdo gerado por IA pode estar incorreto." id="20" name="image4.png"/>
            <a:graphic>
              <a:graphicData uri="http://schemas.openxmlformats.org/drawingml/2006/picture">
                <pic:pic>
                  <pic:nvPicPr>
                    <pic:cNvPr descr="Interface gráfica do usuário, Texto, Aplicativo, chat ou mensagem de texto&#10;&#10;O conteúdo gerado por IA pode estar incorreto."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00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163271" cy="2248214"/>
            <wp:effectExtent b="0" l="0" r="0" t="0"/>
            <wp:docPr descr="Interface gráfica do usuário, Texto, Aplicativo&#10;&#10;O conteúdo gerado por IA pode estar incorreto." id="21" name="image37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O conteúdo gerado por IA pode estar incorreto." id="0" name="image3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48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Fonte: Autores (2026)</w:t>
      </w:r>
    </w:p>
    <w:p w:rsidR="00000000" w:rsidDel="00000000" w:rsidP="00000000" w:rsidRDefault="00000000" w:rsidRPr="00000000" w14:paraId="000003D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9.3 Dicionário de dados</w:t>
      </w:r>
    </w:p>
    <w:p w:rsidR="00000000" w:rsidDel="00000000" w:rsidP="00000000" w:rsidRDefault="00000000" w:rsidRPr="00000000" w14:paraId="000003DC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9.4 Dicionário de levantamento de requisitos e Análise das Respost</w:t>
      </w:r>
      <w:bookmarkStart w:colFirst="0" w:colLast="0" w:name="qwibioc5pwk7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</w:t>
      </w:r>
      <w:r w:rsidDel="00000000" w:rsidR="00000000" w:rsidRPr="00000000">
        <w:rPr>
          <w:rtl w:val="0"/>
        </w:rPr>
      </w:r>
    </w:p>
    <w:sectPr>
      <w:headerReference r:id="rId45" w:type="default"/>
      <w:headerReference r:id="rId46" w:type="first"/>
      <w:footerReference r:id="rId47" w:type="default"/>
      <w:footerReference r:id="rId48" w:type="first"/>
      <w:pgSz w:h="16840" w:w="11910" w:orient="portrait"/>
      <w:pgMar w:bottom="280" w:top="1620" w:left="1559" w:right="99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Versão do documento: V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br w:type="textWrapping"/>
    </w:r>
    <w:r w:rsidDel="00000000" w:rsidR="00000000" w:rsidRPr="00000000">
      <w:rPr>
        <w:rtl w:val="0"/>
      </w:rPr>
      <w:t xml:space="preserve">20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/0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9345.0" w:type="dxa"/>
      <w:jc w:val="left"/>
      <w:tblLayout w:type="fixed"/>
      <w:tblLook w:val="0600"/>
    </w:tblPr>
    <w:tblGrid>
      <w:gridCol w:w="3115"/>
      <w:gridCol w:w="3115"/>
      <w:gridCol w:w="3115"/>
      <w:tblGridChange w:id="0">
        <w:tblGrid>
          <w:gridCol w:w="3115"/>
          <w:gridCol w:w="3115"/>
          <w:gridCol w:w="311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3D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E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E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334" w:hanging="1194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20" Type="http://schemas.openxmlformats.org/officeDocument/2006/relationships/image" Target="media/image20.jpg"/><Relationship Id="rId42" Type="http://schemas.openxmlformats.org/officeDocument/2006/relationships/image" Target="media/image7.png"/><Relationship Id="rId41" Type="http://schemas.openxmlformats.org/officeDocument/2006/relationships/image" Target="media/image19.png"/><Relationship Id="rId22" Type="http://schemas.openxmlformats.org/officeDocument/2006/relationships/image" Target="media/image23.jpg"/><Relationship Id="rId44" Type="http://schemas.openxmlformats.org/officeDocument/2006/relationships/image" Target="media/image37.png"/><Relationship Id="rId21" Type="http://schemas.openxmlformats.org/officeDocument/2006/relationships/image" Target="media/image22.jpg"/><Relationship Id="rId43" Type="http://schemas.openxmlformats.org/officeDocument/2006/relationships/image" Target="media/image4.png"/><Relationship Id="rId24" Type="http://schemas.openxmlformats.org/officeDocument/2006/relationships/image" Target="media/image12.jpg"/><Relationship Id="rId46" Type="http://schemas.openxmlformats.org/officeDocument/2006/relationships/header" Target="header2.xml"/><Relationship Id="rId23" Type="http://schemas.openxmlformats.org/officeDocument/2006/relationships/image" Target="media/image26.jpg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9.jpg"/><Relationship Id="rId48" Type="http://schemas.openxmlformats.org/officeDocument/2006/relationships/footer" Target="footer2.xml"/><Relationship Id="rId25" Type="http://schemas.openxmlformats.org/officeDocument/2006/relationships/image" Target="media/image11.jpg"/><Relationship Id="rId47" Type="http://schemas.openxmlformats.org/officeDocument/2006/relationships/footer" Target="footer1.xml"/><Relationship Id="rId28" Type="http://schemas.openxmlformats.org/officeDocument/2006/relationships/image" Target="media/image34.jpg"/><Relationship Id="rId27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39.jpg"/><Relationship Id="rId29" Type="http://schemas.openxmlformats.org/officeDocument/2006/relationships/image" Target="media/image13.jpg"/><Relationship Id="rId7" Type="http://schemas.openxmlformats.org/officeDocument/2006/relationships/image" Target="media/image15.jpg"/><Relationship Id="rId8" Type="http://schemas.openxmlformats.org/officeDocument/2006/relationships/image" Target="media/image30.png"/><Relationship Id="rId31" Type="http://schemas.openxmlformats.org/officeDocument/2006/relationships/image" Target="media/image6.jpg"/><Relationship Id="rId30" Type="http://schemas.openxmlformats.org/officeDocument/2006/relationships/image" Target="media/image5.jpg"/><Relationship Id="rId11" Type="http://schemas.openxmlformats.org/officeDocument/2006/relationships/image" Target="media/image32.png"/><Relationship Id="rId33" Type="http://schemas.openxmlformats.org/officeDocument/2006/relationships/image" Target="media/image14.jpg"/><Relationship Id="rId10" Type="http://schemas.openxmlformats.org/officeDocument/2006/relationships/image" Target="media/image29.jpg"/><Relationship Id="rId32" Type="http://schemas.openxmlformats.org/officeDocument/2006/relationships/image" Target="media/image16.jpg"/><Relationship Id="rId13" Type="http://schemas.openxmlformats.org/officeDocument/2006/relationships/image" Target="media/image1.png"/><Relationship Id="rId35" Type="http://schemas.openxmlformats.org/officeDocument/2006/relationships/image" Target="media/image28.png"/><Relationship Id="rId12" Type="http://schemas.openxmlformats.org/officeDocument/2006/relationships/image" Target="media/image31.png"/><Relationship Id="rId34" Type="http://schemas.openxmlformats.org/officeDocument/2006/relationships/image" Target="media/image35.jpg"/><Relationship Id="rId15" Type="http://schemas.openxmlformats.org/officeDocument/2006/relationships/image" Target="media/image21.png"/><Relationship Id="rId37" Type="http://schemas.openxmlformats.org/officeDocument/2006/relationships/image" Target="media/image36.png"/><Relationship Id="rId14" Type="http://schemas.openxmlformats.org/officeDocument/2006/relationships/image" Target="media/image8.png"/><Relationship Id="rId36" Type="http://schemas.openxmlformats.org/officeDocument/2006/relationships/image" Target="media/image33.png"/><Relationship Id="rId17" Type="http://schemas.openxmlformats.org/officeDocument/2006/relationships/image" Target="media/image18.jpg"/><Relationship Id="rId39" Type="http://schemas.openxmlformats.org/officeDocument/2006/relationships/image" Target="media/image38.png"/><Relationship Id="rId16" Type="http://schemas.openxmlformats.org/officeDocument/2006/relationships/image" Target="media/image2.jpg"/><Relationship Id="rId38" Type="http://schemas.openxmlformats.org/officeDocument/2006/relationships/image" Target="media/image40.png"/><Relationship Id="rId19" Type="http://schemas.openxmlformats.org/officeDocument/2006/relationships/image" Target="media/image17.jpg"/><Relationship Id="rId18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2025-05-02T00:00:00Z</vt:lpwstr>
  </property>
  <property fmtid="{D5CDD505-2E9C-101B-9397-08002B2CF9AE}" pid="3" name="Creator">
    <vt:lpwstr>Nome Completo do Autor</vt:lpwstr>
  </property>
  <property fmtid="{D5CDD505-2E9C-101B-9397-08002B2CF9AE}" pid="4" name="LastSaved">
    <vt:lpwstr>2025-05-02T00:00:00Z</vt:lpwstr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