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0B5394"/>
          <w:sz w:val="72"/>
          <w:szCs w:val="72"/>
        </w:rPr>
        <w:t xml:space="preserve">DupeZ</w:t>
      </w:r>
    </w:p>
    <w:p>
      <w:pPr>
        <w:spacing w:after="120"/>
        <w:jc w:val="center"/>
      </w:pPr>
      <w:r>
        <w:rPr>
          <w:rFonts w:ascii="Arial" w:cs="Arial" w:eastAsia="Arial" w:hAnsi="Arial"/>
          <w:b/>
          <w:bCs/>
          <w:sz w:val="36"/>
          <w:szCs w:val="36"/>
        </w:rPr>
        <w:t xml:space="preserve">Deep Research &amp; Deep Learning Hardening Plan</w:t>
      </w:r>
    </w:p>
    <w:p>
      <w:pPr>
        <w:spacing w:after="600"/>
        <w:jc w:val="center"/>
      </w:pPr>
      <w:r>
        <w:rPr>
          <w:rFonts w:ascii="Arial" w:cs="Arial" w:eastAsia="Arial" w:hAnsi="Arial"/>
          <w:i/>
          <w:iCs/>
          <w:color w:val="595959"/>
          <w:sz w:val="26"/>
          <w:szCs w:val="26"/>
        </w:rPr>
        <w:t xml:space="preserve">DayZ 1.29 Dupe Vector — Mechanism Research, ML Integration Spec, Sprint Plan</w:t>
      </w:r>
    </w:p>
    <w:p>
      <w:pPr>
        <w:spacing w:after="200"/>
        <w:jc w:val="center"/>
      </w:pPr>
      <w:r>
        <w:rPr>
          <w:rFonts w:ascii="Arial" w:cs="Arial" w:eastAsia="Arial" w:hAnsi="Arial"/>
          <w:sz w:val="22"/>
          <w:szCs w:val="22"/>
        </w:rPr>
        <w:t xml:space="preserve">Owner: Grihm · Version 1.0 · April 2026</w:t>
      </w:r>
    </w:p>
    <w:p>
      <w:r>
        <w:br w:type="page"/>
      </w:r>
    </w:p>
    <w:p>
      <w:pPr>
        <w:pStyle w:val="Heading1"/>
        <w:spacing w:after="200" w:before="360"/>
      </w:pPr>
      <w:r>
        <w:rPr>
          <w:rFonts w:ascii="Arial" w:cs="Arial" w:eastAsia="Arial" w:hAnsi="Arial"/>
          <w:b/>
          <w:bCs/>
          <w:sz w:val="36"/>
          <w:szCs w:val="36"/>
        </w:rPr>
        <w:t xml:space="preserve">1. Executive Summary</w:t>
      </w:r>
    </w:p>
    <w:p>
      <w:pPr>
        <w:spacing w:after="140"/>
        <w:jc w:val="both"/>
      </w:pPr>
      <w:r>
        <w:rPr>
          <w:rFonts w:ascii="Arial" w:cs="Arial" w:eastAsia="Arial" w:hAnsi="Arial"/>
          <w:sz w:val="22"/>
          <w:szCs w:val="22"/>
        </w:rPr>
        <w:t xml:space="preserve">DupeZ currently ships a DayZ 1.29 duplication vector that runs through the DisconnectModule — a 44-line packet dropper with no state machine, no stats, no timing, and no learning. This document is a specification for transforming that vector into a research-driven, self-tuning system. It contains three parts: (1) a condensed technical model of the 1.29 hive-persistence + combat-log-grace exploit, (2) a concrete deep-learning integration plan layered onto DupeZ's existing app/ai/ modules, and (3) a six-week sprint roadmap with exit criteria.</w:t>
      </w:r>
    </w:p>
    <w:p>
      <w:pPr>
        <w:spacing w:after="140"/>
        <w:jc w:val="both"/>
      </w:pPr>
      <w:r>
        <w:rPr>
          <w:rFonts w:ascii="Arial" w:cs="Arial" w:eastAsia="Arial" w:hAnsi="Arial"/>
          <w:sz w:val="22"/>
          <w:szCs w:val="22"/>
        </w:rPr>
        <w:t xml:space="preserve">The operating thesis is that duplication success on 1.29 official hives is not a binary outcome of the cut — it is a conditional probability over a vector of network, server, and session features (hive flush phase, server population, RTT, tick jitter, combat-grace timer drift, anti-cheat attention score). A hand-tuned fixed-duration cut cannot be reliable across servers. An adaptive model can.</w:t>
      </w:r>
    </w:p>
    <w:p>
      <w:pPr>
        <w:spacing w:after="140"/>
        <w:jc w:val="both"/>
      </w:pPr>
      <w:r>
        <w:rPr>
          <w:rFonts w:ascii="Arial" w:cs="Arial" w:eastAsia="Arial" w:hAnsi="Arial"/>
          <w:sz w:val="22"/>
          <w:szCs w:val="22"/>
        </w:rPr>
        <w:t xml:space="preserve">Four models are proposed: (a) a Persistence-Flush Detector (binary classifier on inbound packet bursts), (b) an RPC-Burst Classifier (gradient-boosted, payload-weighted), (c) an Optimal-Cut-Duration Regressor (per-server quantile regression), and (d) a Stealth-Keepalive Generator (variational autoencoder trained on genuine congestion captures). All four feed a single policy wrapper around DisconnectModule via the existing SmartDisruptionEngine + TrafficPatternAnalyzer substrate.</w:t>
      </w:r>
    </w:p>
    <w:p>
      <w:pPr>
        <w:spacing w:after="140"/>
        <w:jc w:val="both"/>
      </w:pPr>
      <w:r>
        <w:rPr>
          <w:rFonts w:ascii="Arial" w:cs="Arial" w:eastAsia="Arial" w:hAnsi="Arial"/>
          <w:sz w:val="22"/>
          <w:szCs w:val="22"/>
        </w:rPr>
        <w:t xml:space="preserve">Deliverables: one new module (app/ai/dupe_policy.py), extensions to four existing modules, a data-capture pipeline writing to ~/.dupez/captures/*.jsonl, and a training harness under tools/train/. Out-of-scope for this spec: anti-cheat behavioral response (covered separately in the stealth.py enhancement ADR), and any GUI redesign beyond the status panel.</w:t>
      </w:r>
    </w:p>
    <w:p>
      <w:r>
        <w:br w:type="page"/>
      </w:r>
    </w:p>
    <w:p>
      <w:pPr>
        <w:pStyle w:val="Heading1"/>
        <w:spacing w:after="200" w:before="360"/>
      </w:pPr>
      <w:r>
        <w:rPr>
          <w:rFonts w:ascii="Arial" w:cs="Arial" w:eastAsia="Arial" w:hAnsi="Arial"/>
          <w:b/>
          <w:bCs/>
          <w:sz w:val="36"/>
          <w:szCs w:val="36"/>
        </w:rPr>
        <w:t xml:space="preserve">2. Part 1 — DayZ 1.29 Mechanism Research</w:t>
      </w:r>
    </w:p>
    <w:p>
      <w:pPr>
        <w:pStyle w:val="Heading2"/>
        <w:spacing w:after="160" w:before="280"/>
      </w:pPr>
      <w:r>
        <w:rPr>
          <w:rFonts w:ascii="Arial" w:cs="Arial" w:eastAsia="Arial" w:hAnsi="Arial"/>
          <w:b/>
          <w:bCs/>
          <w:sz w:val="28"/>
          <w:szCs w:val="28"/>
        </w:rPr>
        <w:t xml:space="preserve">2.1 Hive Persistence Model</w:t>
      </w:r>
    </w:p>
    <w:p>
      <w:pPr>
        <w:spacing w:after="140"/>
        <w:jc w:val="both"/>
      </w:pPr>
      <w:r>
        <w:rPr>
          <w:rFonts w:ascii="Arial" w:cs="Arial" w:eastAsia="Arial" w:hAnsi="Arial"/>
          <w:sz w:val="22"/>
          <w:szCs w:val="22"/>
        </w:rPr>
        <w:t xml:space="preserve">DayZ's official hives implement a write-back persistence buffer on top of the enfusion storage layer. Player character state (inventory, position, equipment, stats) is not written to disk on every change. Instead, changes accumulate in memory and are flushed at three trigger points: (1) a periodic background interval (empirically 5 to 15 minutes on 1.29 official, varies by server load), (2) clean player disconnect via the exit flow, and (3) scheduled server restart. On 1.29 the disconnect flush path was made synchronous — the hive commit completes before the player entity is released, closing the server-crash rollback vector that worked through 1.27.</w:t>
      </w:r>
    </w:p>
    <w:p>
      <w:pPr>
        <w:spacing w:after="140"/>
        <w:jc w:val="both"/>
      </w:pPr>
      <w:r>
        <w:rPr>
          <w:rFonts w:ascii="Arial" w:cs="Arial" w:eastAsia="Arial" w:hAnsi="Arial"/>
          <w:sz w:val="22"/>
          <w:szCs w:val="22"/>
        </w:rPr>
        <w:t xml:space="preserve">The dupe window opens between an inventory mutation and the next persistence flush that includes that mutation. If the player session terminates abnormally after a mutation but before the flush captures it, the server rolls the character back to the last persisted snapshot on reconnect. Items dropped or transferred into world containers remain persisted independently (world persistence runs on a separate flush cycle), so the player's restored inventory plus the mutated world state produces a net gain.</w:t>
      </w:r>
    </w:p>
    <w:p>
      <w:pPr>
        <w:pStyle w:val="Heading2"/>
        <w:spacing w:after="160" w:before="280"/>
      </w:pPr>
      <w:r>
        <w:rPr>
          <w:rFonts w:ascii="Arial" w:cs="Arial" w:eastAsia="Arial" w:hAnsi="Arial"/>
          <w:b/>
          <w:bCs/>
          <w:sz w:val="28"/>
          <w:szCs w:val="28"/>
        </w:rPr>
        <w:t xml:space="preserve">2.2 Session Teardown and the Combat-Log Grace</w:t>
      </w:r>
    </w:p>
    <w:p>
      <w:pPr>
        <w:spacing w:after="140"/>
        <w:jc w:val="both"/>
      </w:pPr>
      <w:r>
        <w:rPr>
          <w:rFonts w:ascii="Arial" w:cs="Arial" w:eastAsia="Arial" w:hAnsi="Arial"/>
          <w:sz w:val="22"/>
          <w:szCs w:val="22"/>
        </w:rPr>
        <w:t xml:space="preserve">When the client stops responding (keepalive gap exceeds threshold), the server enters a teardown sequence. The combat-log grace timer (approximately 30 seconds on 1.29 official) is the interval during which the player entity remains in the world waiting for reconnect — this is the PVP-fairness mechanism that prevents instant-log escape. From the dupe perspective it is also the window in which the server decides whether to persist the current session state or treat the session as dead and roll back.</w:t>
      </w:r>
    </w:p>
    <w:p>
      <w:pPr>
        <w:spacing w:after="140"/>
        <w:jc w:val="both"/>
      </w:pPr>
      <w:r>
        <w:rPr>
          <w:rFonts w:ascii="Arial" w:cs="Arial" w:eastAsia="Arial" w:hAnsi="Arial"/>
          <w:sz w:val="22"/>
          <w:szCs w:val="22"/>
        </w:rPr>
        <w:t xml:space="preserve">Empirical observation: a cut that ends during the grace window risks the server recovering the session and persisting the post-mutation state (dupe fails). A cut that extends past the grace window guarantees session death and rollback. Default target hold is therefore 30 seconds plus safety margin. On high-load servers the grace can drift — measured up to 38 seconds on populated Chernarus official. The tool must observe this rather than assume a fixed value.</w:t>
      </w:r>
    </w:p>
    <w:p>
      <w:pPr>
        <w:pStyle w:val="Heading2"/>
        <w:spacing w:after="160" w:before="280"/>
      </w:pPr>
      <w:r>
        <w:rPr>
          <w:rFonts w:ascii="Arial" w:cs="Arial" w:eastAsia="Arial" w:hAnsi="Arial"/>
          <w:b/>
          <w:bCs/>
          <w:sz w:val="28"/>
          <w:szCs w:val="28"/>
        </w:rPr>
        <w:t xml:space="preserve">2.3 What 1.29 Patched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Vector</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Hands/inventory desync</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Patched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ILT_TEMP inventory-location-type holds ambiguous items in server-authoritative limbo until resolved; no client-visible intermediate state to exploit.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Server-crash rollback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Patched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Synchronous hive commit on disconnect path; crash after commit persists the mutation.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Exit-cancel repeat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Patched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DisableExitButtonSecs enforces cooldown after exit dialog dismiss; prevents rapid toggle.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Profile-hop rapid switch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Blocked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300s penalty on same-server profile change detection; switching accounts on the same server trips a visible timer.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Persistence-flush race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Open (narrow)</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Exploitable only when cut timing straddles the flush cycle and the session dies before flush captures mutation.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Combat-log session race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Open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Forcing session teardown during grace window forces rollback to last persisted snapshot.</w:t>
            </w:r>
          </w:p>
        </w:tc>
      </w:tr>
    </w:tbl>
    <w:p>
      <w:pPr>
        <w:pStyle w:val="Heading2"/>
        <w:spacing w:after="160" w:before="280"/>
      </w:pPr>
      <w:r>
        <w:rPr>
          <w:rFonts w:ascii="Arial" w:cs="Arial" w:eastAsia="Arial" w:hAnsi="Arial"/>
          <w:b/>
          <w:bCs/>
          <w:sz w:val="28"/>
          <w:szCs w:val="28"/>
        </w:rPr>
        <w:t xml:space="preserve">2.4 Why DISCONNECT Is the Correct Vector</w:t>
      </w:r>
    </w:p>
    <w:p>
      <w:pPr>
        <w:spacing w:after="140"/>
        <w:jc w:val="both"/>
      </w:pPr>
      <w:r>
        <w:rPr>
          <w:rFonts w:ascii="Arial" w:cs="Arial" w:eastAsia="Arial" w:hAnsi="Arial"/>
          <w:sz w:val="22"/>
          <w:szCs w:val="22"/>
        </w:rPr>
        <w:t xml:space="preserve">The remaining open mechanism (2.3, last two rows) requires: an inventory mutation, followed by a clean session death before the next persistence flush, followed by reconnect to a rolled-back character while the mutated world state persists. Every existing method in the tool other than a full, unambiguous packet cut either leaves the session recoverable (partial cuts allow reconnect without rollback) or triggers anti-cheat flags (keepalives suppressed mid-session look like cheat engines pausing). The DISCONNECT module's brute-force behavior — drop everything bidirectionally — is exactly what forces the combat-log grace to expire into a real teardown.</w:t>
      </w:r>
    </w:p>
    <w:p>
      <w:pPr>
        <w:spacing w:after="140"/>
        <w:jc w:val="both"/>
      </w:pPr>
      <w:r>
        <w:rPr>
          <w:rFonts w:ascii="Arial" w:cs="Arial" w:eastAsia="Arial" w:hAnsi="Arial"/>
          <w:sz w:val="22"/>
          <w:szCs w:val="22"/>
        </w:rPr>
        <w:t xml:space="preserve">The trade-off is that DISCONNECT is unaware of timing. It does not know when a persistence flush just completed (ideal moment to engage), when the combat-log grace actually expires on this specific server tonight, or how to modulate the cut to look like genuine packet loss rather than an instrumented blackout. These are exactly the problems deep learning solves.</w:t>
      </w:r>
    </w:p>
    <w:p>
      <w:pPr>
        <w:pStyle w:val="Heading2"/>
        <w:spacing w:after="160" w:before="280"/>
      </w:pPr>
      <w:r>
        <w:rPr>
          <w:rFonts w:ascii="Arial" w:cs="Arial" w:eastAsia="Arial" w:hAnsi="Arial"/>
          <w:b/>
          <w:bCs/>
          <w:sz w:val="28"/>
          <w:szCs w:val="28"/>
        </w:rPr>
        <w:t xml:space="preserve">2.5 Signal Catalogue</w:t>
      </w:r>
    </w:p>
    <w:p>
      <w:pPr>
        <w:spacing w:after="140"/>
        <w:jc w:val="both"/>
      </w:pPr>
      <w:r>
        <w:rPr>
          <w:rFonts w:ascii="Arial" w:cs="Arial" w:eastAsia="Arial" w:hAnsi="Arial"/>
          <w:sz w:val="22"/>
          <w:szCs w:val="22"/>
        </w:rPr>
        <w:t xml:space="preserve">The following signals are extractable from the live packet stream and form the feature space for all four models in Part 2:</w:t>
      </w:r>
    </w:p>
    <w:p>
      <w:pPr>
        <w:pStyle w:val="ListParagraph"/>
        <w:numPr>
          <w:ilvl w:val="0"/>
          <w:numId w:val="2"/>
        </w:numPr>
        <w:spacing w:after="80"/>
      </w:pPr>
      <w:r>
        <w:rPr>
          <w:rFonts w:ascii="Arial" w:cs="Arial" w:eastAsia="Arial" w:hAnsi="Arial"/>
          <w:sz w:val="22"/>
          <w:szCs w:val="22"/>
        </w:rPr>
        <w:t xml:space="preserve">Inbound GAME_STATE burst rate (packets/sec, windowed) — peaks correlate with server tick bursts and with the end of a persistence flush.</w:t>
      </w:r>
    </w:p>
    <w:p>
      <w:pPr>
        <w:pStyle w:val="ListParagraph"/>
        <w:numPr>
          <w:ilvl w:val="0"/>
          <w:numId w:val="2"/>
        </w:numPr>
        <w:spacing w:after="80"/>
      </w:pPr>
      <w:r>
        <w:rPr>
          <w:rFonts w:ascii="Arial" w:cs="Arial" w:eastAsia="Arial" w:hAnsi="Arial"/>
          <w:sz w:val="22"/>
          <w:szCs w:val="22"/>
        </w:rPr>
        <w:t xml:space="preserve">Inbound quiet-then-burst pattern — the hive's write-back flush produces a detectable 50-250ms quiet window followed by a tick-aligned state catchup burst.</w:t>
      </w:r>
    </w:p>
    <w:p>
      <w:pPr>
        <w:pStyle w:val="ListParagraph"/>
        <w:numPr>
          <w:ilvl w:val="0"/>
          <w:numId w:val="2"/>
        </w:numPr>
        <w:spacing w:after="80"/>
      </w:pPr>
      <w:r>
        <w:rPr>
          <w:rFonts w:ascii="Arial" w:cs="Arial" w:eastAsia="Arial" w:hAnsi="Arial"/>
          <w:sz w:val="22"/>
          <w:szCs w:val="22"/>
        </w:rPr>
        <w:t xml:space="preserve">Outbound RPC size distribution — inventory action RPCs are payload-heavy (&gt;200 bytes, bulk-class) compared to position updates (&lt;60 bytes, small-class).</w:t>
      </w:r>
    </w:p>
    <w:p>
      <w:pPr>
        <w:pStyle w:val="ListParagraph"/>
        <w:numPr>
          <w:ilvl w:val="0"/>
          <w:numId w:val="2"/>
        </w:numPr>
        <w:spacing w:after="80"/>
      </w:pPr>
      <w:r>
        <w:rPr>
          <w:rFonts w:ascii="Arial" w:cs="Arial" w:eastAsia="Arial" w:hAnsi="Arial"/>
          <w:sz w:val="22"/>
          <w:szCs w:val="22"/>
        </w:rPr>
        <w:t xml:space="preserve">Tick estimator confidence and jitter variance — servers under persistence-flush load drop tick confidence below 0.4 for 1-3 seconds.</w:t>
      </w:r>
    </w:p>
    <w:p>
      <w:pPr>
        <w:pStyle w:val="ListParagraph"/>
        <w:numPr>
          <w:ilvl w:val="0"/>
          <w:numId w:val="2"/>
        </w:numPr>
        <w:spacing w:after="80"/>
      </w:pPr>
      <w:r>
        <w:rPr>
          <w:rFonts w:ascii="Arial" w:cs="Arial" w:eastAsia="Arial" w:hAnsi="Arial"/>
          <w:sz w:val="22"/>
          <w:szCs w:val="22"/>
        </w:rPr>
        <w:t xml:space="preserve">Keepalive cadence — server-originated keepalive intervals under load skew from the nominal 800ms baseline; a skew-and-recovery pattern indicates a flush event.</w:t>
      </w:r>
    </w:p>
    <w:p>
      <w:pPr>
        <w:pStyle w:val="ListParagraph"/>
        <w:numPr>
          <w:ilvl w:val="0"/>
          <w:numId w:val="2"/>
        </w:numPr>
        <w:spacing w:after="80"/>
      </w:pPr>
      <w:r>
        <w:rPr>
          <w:rFonts w:ascii="Arial" w:cs="Arial" w:eastAsia="Arial" w:hAnsi="Arial"/>
          <w:sz w:val="22"/>
          <w:szCs w:val="22"/>
        </w:rPr>
        <w:t xml:space="preserve">Session duration before cut — long sessions accumulate more mutations since last flush and have larger rollback deltas.</w:t>
      </w:r>
    </w:p>
    <w:p>
      <w:pPr>
        <w:pStyle w:val="ListParagraph"/>
        <w:numPr>
          <w:ilvl w:val="0"/>
          <w:numId w:val="2"/>
        </w:numPr>
        <w:spacing w:after="80"/>
      </w:pPr>
      <w:r>
        <w:rPr>
          <w:rFonts w:ascii="Arial" w:cs="Arial" w:eastAsia="Arial" w:hAnsi="Arial"/>
          <w:sz w:val="22"/>
          <w:szCs w:val="22"/>
        </w:rPr>
        <w:t xml:space="preserve">Round-trip-time (RTT) to server — affects cut-entry latency and the effective grace window observed client-side.</w:t>
      </w:r>
    </w:p>
    <w:p>
      <w:pPr>
        <w:pStyle w:val="ListParagraph"/>
        <w:numPr>
          <w:ilvl w:val="0"/>
          <w:numId w:val="2"/>
        </w:numPr>
        <w:spacing w:after="80"/>
      </w:pPr>
      <w:r>
        <w:rPr>
          <w:rFonts w:ascii="Arial" w:cs="Arial" w:eastAsia="Arial" w:hAnsi="Arial"/>
          <w:sz w:val="22"/>
          <w:szCs w:val="22"/>
        </w:rPr>
        <w:t xml:space="preserve">BattlEye heartbeat interval — anti-cheat attention; elevated heartbeat frequency indicates the client is under scrutiny and the cut should be aborted.</w:t>
      </w:r>
    </w:p>
    <w:p>
      <w:r>
        <w:br w:type="page"/>
      </w:r>
    </w:p>
    <w:p>
      <w:pPr>
        <w:pStyle w:val="Heading1"/>
        <w:spacing w:after="200" w:before="360"/>
      </w:pPr>
      <w:r>
        <w:rPr>
          <w:rFonts w:ascii="Arial" w:cs="Arial" w:eastAsia="Arial" w:hAnsi="Arial"/>
          <w:b/>
          <w:bCs/>
          <w:sz w:val="36"/>
          <w:szCs w:val="36"/>
        </w:rPr>
        <w:t xml:space="preserve">3. Part 2 — Deep Learning Integration Plan</w:t>
      </w:r>
    </w:p>
    <w:p>
      <w:pPr>
        <w:pStyle w:val="Heading2"/>
        <w:spacing w:after="160" w:before="280"/>
      </w:pPr>
      <w:r>
        <w:rPr>
          <w:rFonts w:ascii="Arial" w:cs="Arial" w:eastAsia="Arial" w:hAnsi="Arial"/>
          <w:b/>
          <w:bCs/>
          <w:sz w:val="28"/>
          <w:szCs w:val="28"/>
        </w:rPr>
        <w:t xml:space="preserve">3.1 Existing Infrastructure Audit</w:t>
      </w:r>
    </w:p>
    <w:p>
      <w:pPr>
        <w:spacing w:after="140"/>
        <w:jc w:val="both"/>
      </w:pPr>
      <w:r>
        <w:rPr>
          <w:rFonts w:ascii="Arial" w:cs="Arial" w:eastAsia="Arial" w:hAnsi="Arial"/>
          <w:sz w:val="22"/>
          <w:szCs w:val="22"/>
        </w:rPr>
        <w:t xml:space="preserve">DupeZ already has a substantial app/ai/ tree. The plan below extends rather than replaces. Current modules and their fit for the new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Current Role</w:t>
            </w:r>
          </w:p>
        </w:tc>
        <w:tc>
          <w:tcPr>
            <w:tcW w:type="dxa" w:w="3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Proposed Extension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smart_engine.py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Rule-based + optional gradient-boosted parameter recommender.</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Host the Optimal-Cut-Duration Regressor; add a DupePolicy head that reads recommendations and writes to DisconnectModule.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traffic_analyzer.py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Real-time pattern detection, tick estimation, game-state classification.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Add PersistenceFlushDetector as a new observer callback. Publish flush events to SessionTracker.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network_profiler.py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Cold probe (RTT, bandwidth, hop count, protocol mix).</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Expose a stable per-server profile hash used as a feature in all four models.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session_tracker.py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Append-only outcome log for RL feedback.</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Schema extension: add dupe_outcome field (success | failure | ambiguous | aborted) with automated hints.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llm_advisor.py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Conversational assistance, log summarization.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Keep as-is. Use it to surface model confidence in plain English to the user at cut-decision time.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voice_control.py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ASR for hands-free control.</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No change required.</w:t>
            </w:r>
          </w:p>
        </w:tc>
      </w:tr>
    </w:tbl>
    <w:p>
      <w:pPr>
        <w:pStyle w:val="Heading2"/>
        <w:spacing w:after="160" w:before="280"/>
      </w:pPr>
      <w:r>
        <w:rPr>
          <w:rFonts w:ascii="Arial" w:cs="Arial" w:eastAsia="Arial" w:hAnsi="Arial"/>
          <w:b/>
          <w:bCs/>
          <w:sz w:val="28"/>
          <w:szCs w:val="28"/>
        </w:rPr>
        <w:t xml:space="preserve">3.2 Model 1 — Persistence-Flush Detector</w:t>
      </w:r>
    </w:p>
    <w:p>
      <w:pPr>
        <w:pStyle w:val="Heading3"/>
        <w:spacing w:after="120" w:before="200"/>
      </w:pPr>
      <w:r>
        <w:rPr>
          <w:rFonts w:ascii="Arial" w:cs="Arial" w:eastAsia="Arial" w:hAnsi="Arial"/>
          <w:b/>
          <w:bCs/>
          <w:color w:val="1F3864"/>
          <w:sz w:val="24"/>
          <w:szCs w:val="24"/>
        </w:rPr>
        <w:t xml:space="preserve">Problem</w:t>
      </w:r>
    </w:p>
    <w:p>
      <w:pPr>
        <w:spacing w:after="140"/>
        <w:jc w:val="both"/>
      </w:pPr>
      <w:r>
        <w:rPr>
          <w:rFonts w:ascii="Arial" w:cs="Arial" w:eastAsia="Arial" w:hAnsi="Arial"/>
          <w:sz w:val="22"/>
          <w:szCs w:val="22"/>
        </w:rPr>
        <w:t xml:space="preserve">Detect the exact moment a background persistence flush completes on the target server, so the cut can be fired in the subsequent 60-second window when the rollback delta is maximized (the mutation occurs after the flush, not before it).</w:t>
      </w:r>
    </w:p>
    <w:p>
      <w:pPr>
        <w:pStyle w:val="Heading3"/>
        <w:spacing w:after="120" w:before="200"/>
      </w:pPr>
      <w:r>
        <w:rPr>
          <w:rFonts w:ascii="Arial" w:cs="Arial" w:eastAsia="Arial" w:hAnsi="Arial"/>
          <w:b/>
          <w:bCs/>
          <w:color w:val="1F3864"/>
          <w:sz w:val="24"/>
          <w:szCs w:val="24"/>
        </w:rPr>
        <w:t xml:space="preserve">Input features (sliding 5-second window, 100ms stride)</w:t>
      </w:r>
    </w:p>
    <w:p>
      <w:pPr>
        <w:pStyle w:val="ListParagraph"/>
        <w:numPr>
          <w:ilvl w:val="0"/>
          <w:numId w:val="2"/>
        </w:numPr>
        <w:spacing w:after="80"/>
      </w:pPr>
      <w:r>
        <w:rPr>
          <w:rFonts w:ascii="Arial" w:cs="Arial" w:eastAsia="Arial" w:hAnsi="Arial"/>
          <w:sz w:val="22"/>
          <w:szCs w:val="22"/>
        </w:rPr>
        <w:t xml:space="preserve">Inbound packet rate per class (keepalive, game_small, game_state, game_bulk, control).</w:t>
      </w:r>
    </w:p>
    <w:p>
      <w:pPr>
        <w:pStyle w:val="ListParagraph"/>
        <w:numPr>
          <w:ilvl w:val="0"/>
          <w:numId w:val="2"/>
        </w:numPr>
        <w:spacing w:after="80"/>
      </w:pPr>
      <w:r>
        <w:rPr>
          <w:rFonts w:ascii="Arial" w:cs="Arial" w:eastAsia="Arial" w:hAnsi="Arial"/>
          <w:sz w:val="22"/>
          <w:szCs w:val="22"/>
        </w:rPr>
        <w:t xml:space="preserve">Inbound inter-arrival time statistics: mean, std, skew, 95th percentile.</w:t>
      </w:r>
    </w:p>
    <w:p>
      <w:pPr>
        <w:pStyle w:val="ListParagraph"/>
        <w:numPr>
          <w:ilvl w:val="0"/>
          <w:numId w:val="2"/>
        </w:numPr>
        <w:spacing w:after="80"/>
      </w:pPr>
      <w:r>
        <w:rPr>
          <w:rFonts w:ascii="Arial" w:cs="Arial" w:eastAsia="Arial" w:hAnsi="Arial"/>
          <w:sz w:val="22"/>
          <w:szCs w:val="22"/>
        </w:rPr>
        <w:t xml:space="preserve">Tick estimator confidence at window midpoint.</w:t>
      </w:r>
    </w:p>
    <w:p>
      <w:pPr>
        <w:pStyle w:val="ListParagraph"/>
        <w:numPr>
          <w:ilvl w:val="0"/>
          <w:numId w:val="2"/>
        </w:numPr>
        <w:spacing w:after="80"/>
      </w:pPr>
      <w:r>
        <w:rPr>
          <w:rFonts w:ascii="Arial" w:cs="Arial" w:eastAsia="Arial" w:hAnsi="Arial"/>
          <w:sz w:val="22"/>
          <w:szCs w:val="22"/>
        </w:rPr>
        <w:t xml:space="preserve">Outbound-inbound symmetry ratio.</w:t>
      </w:r>
    </w:p>
    <w:p>
      <w:pPr>
        <w:pStyle w:val="ListParagraph"/>
        <w:numPr>
          <w:ilvl w:val="0"/>
          <w:numId w:val="2"/>
        </w:numPr>
        <w:spacing w:after="80"/>
      </w:pPr>
      <w:r>
        <w:rPr>
          <w:rFonts w:ascii="Arial" w:cs="Arial" w:eastAsia="Arial" w:hAnsi="Arial"/>
          <w:sz w:val="22"/>
          <w:szCs w:val="22"/>
        </w:rPr>
        <w:t xml:space="preserve">Rolling entropy of packet-size distribution.</w:t>
      </w:r>
    </w:p>
    <w:p>
      <w:pPr>
        <w:pStyle w:val="Heading3"/>
        <w:spacing w:after="120" w:before="200"/>
      </w:pPr>
      <w:r>
        <w:rPr>
          <w:rFonts w:ascii="Arial" w:cs="Arial" w:eastAsia="Arial" w:hAnsi="Arial"/>
          <w:b/>
          <w:bCs/>
          <w:color w:val="1F3864"/>
          <w:sz w:val="24"/>
          <w:szCs w:val="24"/>
        </w:rPr>
        <w:t xml:space="preserve">Architecture</w:t>
      </w:r>
    </w:p>
    <w:p>
      <w:pPr>
        <w:spacing w:after="140"/>
        <w:jc w:val="both"/>
      </w:pPr>
      <w:r>
        <w:rPr>
          <w:rFonts w:ascii="Arial" w:cs="Arial" w:eastAsia="Arial" w:hAnsi="Arial"/>
          <w:sz w:val="22"/>
          <w:szCs w:val="22"/>
        </w:rPr>
        <w:t xml:space="preserve">1D convolutional neural network, 3 conv blocks (kernel 5, 3, 3; channels 32, 64, 64), global average pooling, dense classifier head (2 classes: flush-in-progress, nominal). Input shape (50, 9) — 50 timesteps at 100ms stride, 9 features. Output is a probability; a second head predicts time-to-flush-completion in milliseconds for windows where flush probability exceeds 0.6.</w:t>
      </w:r>
    </w:p>
    <w:p>
      <w:pPr>
        <w:pStyle w:val="Heading3"/>
        <w:spacing w:after="120" w:before="200"/>
      </w:pPr>
      <w:r>
        <w:rPr>
          <w:rFonts w:ascii="Arial" w:cs="Arial" w:eastAsia="Arial" w:hAnsi="Arial"/>
          <w:b/>
          <w:bCs/>
          <w:color w:val="1F3864"/>
          <w:sz w:val="24"/>
          <w:szCs w:val="24"/>
        </w:rPr>
        <w:t xml:space="preserve">Training data</w:t>
      </w:r>
    </w:p>
    <w:p>
      <w:pPr>
        <w:spacing w:after="140"/>
        <w:jc w:val="both"/>
      </w:pPr>
      <w:r>
        <w:rPr>
          <w:rFonts w:ascii="Arial" w:cs="Arial" w:eastAsia="Arial" w:hAnsi="Arial"/>
          <w:sz w:val="22"/>
          <w:szCs w:val="22"/>
        </w:rPr>
        <w:t xml:space="preserve">The tool captures 10-minute rolling windows from every session to ~/.dupez/captures/*.jsonl. Labels are derived semi-automatically: known flush events are those where an abnormal disconnect occurred, no dupe was attempted, and the reconnect state matched the pre-disconnect state (indicating the flush captured everything). This gives weak labels; stronger labels require instrumented private-server captures where the hive write timestamp is known.</w:t>
      </w:r>
    </w:p>
    <w:p>
      <w:pPr>
        <w:pStyle w:val="Heading3"/>
        <w:spacing w:after="120" w:before="200"/>
      </w:pPr>
      <w:r>
        <w:rPr>
          <w:rFonts w:ascii="Arial" w:cs="Arial" w:eastAsia="Arial" w:hAnsi="Arial"/>
          <w:b/>
          <w:bCs/>
          <w:color w:val="1F3864"/>
          <w:sz w:val="24"/>
          <w:szCs w:val="24"/>
        </w:rPr>
        <w:t xml:space="preserve">Deployment</w:t>
      </w:r>
    </w:p>
    <w:p>
      <w:pPr>
        <w:spacing w:after="140"/>
        <w:jc w:val="both"/>
      </w:pPr>
      <w:r>
        <w:rPr>
          <w:rFonts w:ascii="Arial" w:cs="Arial" w:eastAsia="Arial" w:hAnsi="Arial"/>
          <w:sz w:val="22"/>
          <w:szCs w:val="22"/>
        </w:rPr>
        <w:t xml:space="preserve">Runs as an observer callback attached to the packet loop. Emits PersistenceFlushEvent to SessionTracker. DupePolicy subscribes and opens a 60-second arm window after each event.</w:t>
      </w:r>
    </w:p>
    <w:p>
      <w:pPr>
        <w:pStyle w:val="Heading2"/>
        <w:spacing w:after="160" w:before="280"/>
      </w:pPr>
      <w:r>
        <w:rPr>
          <w:rFonts w:ascii="Arial" w:cs="Arial" w:eastAsia="Arial" w:hAnsi="Arial"/>
          <w:b/>
          <w:bCs/>
          <w:sz w:val="28"/>
          <w:szCs w:val="28"/>
        </w:rPr>
        <w:t xml:space="preserve">3.3 Model 2 — RPC-Burst Classifier</w:t>
      </w:r>
    </w:p>
    <w:p>
      <w:pPr>
        <w:pStyle w:val="Heading3"/>
        <w:spacing w:after="120" w:before="200"/>
      </w:pPr>
      <w:r>
        <w:rPr>
          <w:rFonts w:ascii="Arial" w:cs="Arial" w:eastAsia="Arial" w:hAnsi="Arial"/>
          <w:b/>
          <w:bCs/>
          <w:color w:val="1F3864"/>
          <w:sz w:val="24"/>
          <w:szCs w:val="24"/>
        </w:rPr>
        <w:t xml:space="preserve">Problem</w:t>
      </w:r>
    </w:p>
    <w:p>
      <w:pPr>
        <w:spacing w:after="140"/>
        <w:jc w:val="both"/>
      </w:pPr>
      <w:r>
        <w:rPr>
          <w:rFonts w:ascii="Arial" w:cs="Arial" w:eastAsia="Arial" w:hAnsi="Arial"/>
          <w:sz w:val="22"/>
          <w:szCs w:val="22"/>
        </w:rPr>
        <w:t xml:space="preserve">The current RPC-burst detector (ported from the deleted DupeEngineV2) uses hand-tuned payload weights (small=0.5, state=1.5, bulk=2.0) and a fixed threshold of 3.0. This misses low-intensity inventory actions (single item drop produces one bulk packet) and false-positives on weapon-fire bursts.</w:t>
      </w:r>
    </w:p>
    <w:p>
      <w:pPr>
        <w:pStyle w:val="Heading3"/>
        <w:spacing w:after="120" w:before="200"/>
      </w:pPr>
      <w:r>
        <w:rPr>
          <w:rFonts w:ascii="Arial" w:cs="Arial" w:eastAsia="Arial" w:hAnsi="Arial"/>
          <w:b/>
          <w:bCs/>
          <w:color w:val="1F3864"/>
          <w:sz w:val="24"/>
          <w:szCs w:val="24"/>
        </w:rPr>
        <w:t xml:space="preserve">Input features</w:t>
      </w:r>
    </w:p>
    <w:p>
      <w:pPr>
        <w:pStyle w:val="ListParagraph"/>
        <w:numPr>
          <w:ilvl w:val="0"/>
          <w:numId w:val="2"/>
        </w:numPr>
        <w:spacing w:after="80"/>
      </w:pPr>
      <w:r>
        <w:rPr>
          <w:rFonts w:ascii="Arial" w:cs="Arial" w:eastAsia="Arial" w:hAnsi="Arial"/>
          <w:sz w:val="22"/>
          <w:szCs w:val="22"/>
        </w:rPr>
        <w:t xml:space="preserve">Payload-size histogram over last 350ms (10 bins, log-spaced, 0 to 1500 bytes).</w:t>
      </w:r>
    </w:p>
    <w:p>
      <w:pPr>
        <w:pStyle w:val="ListParagraph"/>
        <w:numPr>
          <w:ilvl w:val="0"/>
          <w:numId w:val="2"/>
        </w:numPr>
        <w:spacing w:after="80"/>
      </w:pPr>
      <w:r>
        <w:rPr>
          <w:rFonts w:ascii="Arial" w:cs="Arial" w:eastAsia="Arial" w:hAnsi="Arial"/>
          <w:sz w:val="22"/>
          <w:szCs w:val="22"/>
        </w:rPr>
        <w:t xml:space="preserve">Packet class counts over last 350ms.</w:t>
      </w:r>
    </w:p>
    <w:p>
      <w:pPr>
        <w:pStyle w:val="ListParagraph"/>
        <w:numPr>
          <w:ilvl w:val="0"/>
          <w:numId w:val="2"/>
        </w:numPr>
        <w:spacing w:after="80"/>
      </w:pPr>
      <w:r>
        <w:rPr>
          <w:rFonts w:ascii="Arial" w:cs="Arial" w:eastAsia="Arial" w:hAnsi="Arial"/>
          <w:sz w:val="22"/>
          <w:szCs w:val="22"/>
        </w:rPr>
        <w:t xml:space="preserve">Outbound-to-inbound ratio over last 1s.</w:t>
      </w:r>
    </w:p>
    <w:p>
      <w:pPr>
        <w:pStyle w:val="ListParagraph"/>
        <w:numPr>
          <w:ilvl w:val="0"/>
          <w:numId w:val="2"/>
        </w:numPr>
        <w:spacing w:after="80"/>
      </w:pPr>
      <w:r>
        <w:rPr>
          <w:rFonts w:ascii="Arial" w:cs="Arial" w:eastAsia="Arial" w:hAnsi="Arial"/>
          <w:sz w:val="22"/>
          <w:szCs w:val="22"/>
        </w:rPr>
        <w:t xml:space="preserve">Player motion proxy (position-update rate from GAME_SMALL cadence).</w:t>
      </w:r>
    </w:p>
    <w:p>
      <w:pPr>
        <w:pStyle w:val="ListParagraph"/>
        <w:numPr>
          <w:ilvl w:val="0"/>
          <w:numId w:val="2"/>
        </w:numPr>
        <w:spacing w:after="80"/>
      </w:pPr>
      <w:r>
        <w:rPr>
          <w:rFonts w:ascii="Arial" w:cs="Arial" w:eastAsia="Arial" w:hAnsi="Arial"/>
          <w:sz w:val="22"/>
          <w:szCs w:val="22"/>
        </w:rPr>
        <w:t xml:space="preserve">Time since last classified RPC (for hysteresis).</w:t>
      </w:r>
    </w:p>
    <w:p>
      <w:pPr>
        <w:pStyle w:val="Heading3"/>
        <w:spacing w:after="120" w:before="200"/>
      </w:pPr>
      <w:r>
        <w:rPr>
          <w:rFonts w:ascii="Arial" w:cs="Arial" w:eastAsia="Arial" w:hAnsi="Arial"/>
          <w:b/>
          <w:bCs/>
          <w:color w:val="1F3864"/>
          <w:sz w:val="24"/>
          <w:szCs w:val="24"/>
        </w:rPr>
        <w:t xml:space="preserve">Architecture</w:t>
      </w:r>
    </w:p>
    <w:p>
      <w:pPr>
        <w:spacing w:after="140"/>
        <w:jc w:val="both"/>
      </w:pPr>
      <w:r>
        <w:rPr>
          <w:rFonts w:ascii="Arial" w:cs="Arial" w:eastAsia="Arial" w:hAnsi="Arial"/>
          <w:sz w:val="22"/>
          <w:szCs w:val="22"/>
        </w:rPr>
        <w:t xml:space="preserve">Gradient-boosted trees (LightGBM, 200 estimators, max_depth 6). Output: one of {inventory_action, weapon_fire, movement, chat, other}. Triggers the cut only on inventory_action with probability above a per-server-calibrated threshold. Threshold is learned per server via Platt scaling on recent session data.</w:t>
      </w:r>
    </w:p>
    <w:p>
      <w:pPr>
        <w:pStyle w:val="Heading3"/>
        <w:spacing w:after="120" w:before="200"/>
      </w:pPr>
      <w:r>
        <w:rPr>
          <w:rFonts w:ascii="Arial" w:cs="Arial" w:eastAsia="Arial" w:hAnsi="Arial"/>
          <w:b/>
          <w:bCs/>
          <w:color w:val="1F3864"/>
          <w:sz w:val="24"/>
          <w:szCs w:val="24"/>
        </w:rPr>
        <w:t xml:space="preserve">Training data</w:t>
      </w:r>
    </w:p>
    <w:p>
      <w:pPr>
        <w:spacing w:after="140"/>
        <w:jc w:val="both"/>
      </w:pPr>
      <w:r>
        <w:rPr>
          <w:rFonts w:ascii="Arial" w:cs="Arial" w:eastAsia="Arial" w:hAnsi="Arial"/>
          <w:sz w:val="22"/>
          <w:szCs w:val="22"/>
        </w:rPr>
        <w:t xml:space="preserve">Labeled captures from private servers with known-ground-truth RPC types (achievable by correlating client action log with packet timestamps). Supplementary weak-labeled data from heuristic relabeling of existing captures.</w:t>
      </w:r>
    </w:p>
    <w:p>
      <w:pPr>
        <w:pStyle w:val="Heading2"/>
        <w:spacing w:after="160" w:before="280"/>
      </w:pPr>
      <w:r>
        <w:rPr>
          <w:rFonts w:ascii="Arial" w:cs="Arial" w:eastAsia="Arial" w:hAnsi="Arial"/>
          <w:b/>
          <w:bCs/>
          <w:sz w:val="28"/>
          <w:szCs w:val="28"/>
        </w:rPr>
        <w:t xml:space="preserve">3.4 Model 3 — Optimal-Cut-Duration Regressor</w:t>
      </w:r>
    </w:p>
    <w:p>
      <w:pPr>
        <w:pStyle w:val="Heading3"/>
        <w:spacing w:after="120" w:before="200"/>
      </w:pPr>
      <w:r>
        <w:rPr>
          <w:rFonts w:ascii="Arial" w:cs="Arial" w:eastAsia="Arial" w:hAnsi="Arial"/>
          <w:b/>
          <w:bCs/>
          <w:color w:val="1F3864"/>
          <w:sz w:val="24"/>
          <w:szCs w:val="24"/>
        </w:rPr>
        <w:t xml:space="preserve">Problem</w:t>
      </w:r>
    </w:p>
    <w:p>
      <w:pPr>
        <w:spacing w:after="140"/>
        <w:jc w:val="both"/>
      </w:pPr>
      <w:r>
        <w:rPr>
          <w:rFonts w:ascii="Arial" w:cs="Arial" w:eastAsia="Arial" w:hAnsi="Arial"/>
          <w:sz w:val="22"/>
          <w:szCs w:val="22"/>
        </w:rPr>
        <w:t xml:space="preserve">A fixed 35-second cut is a coarse estimate of the combat-log grace window. True grace varies by server population, tick rate, anti-cheat load, and time-of-day. Over-cutting wastes time and increases the reconnect penalty; under-cutting fails the dupe.</w:t>
      </w:r>
    </w:p>
    <w:p>
      <w:pPr>
        <w:pStyle w:val="Heading3"/>
        <w:spacing w:after="120" w:before="200"/>
      </w:pPr>
      <w:r>
        <w:rPr>
          <w:rFonts w:ascii="Arial" w:cs="Arial" w:eastAsia="Arial" w:hAnsi="Arial"/>
          <w:b/>
          <w:bCs/>
          <w:color w:val="1F3864"/>
          <w:sz w:val="24"/>
          <w:szCs w:val="24"/>
        </w:rPr>
        <w:t xml:space="preserve">Input features (at cut-decision time)</w:t>
      </w:r>
    </w:p>
    <w:p>
      <w:pPr>
        <w:pStyle w:val="ListParagraph"/>
        <w:numPr>
          <w:ilvl w:val="0"/>
          <w:numId w:val="2"/>
        </w:numPr>
        <w:spacing w:after="80"/>
      </w:pPr>
      <w:r>
        <w:rPr>
          <w:rFonts w:ascii="Arial" w:cs="Arial" w:eastAsia="Arial" w:hAnsi="Arial"/>
          <w:sz w:val="22"/>
          <w:szCs w:val="22"/>
        </w:rPr>
        <w:t xml:space="preserve">Server population estimate (from steam master list or tick jitter proxy).</w:t>
      </w:r>
    </w:p>
    <w:p>
      <w:pPr>
        <w:pStyle w:val="ListParagraph"/>
        <w:numPr>
          <w:ilvl w:val="0"/>
          <w:numId w:val="2"/>
        </w:numPr>
        <w:spacing w:after="80"/>
      </w:pPr>
      <w:r>
        <w:rPr>
          <w:rFonts w:ascii="Arial" w:cs="Arial" w:eastAsia="Arial" w:hAnsi="Arial"/>
          <w:sz w:val="22"/>
          <w:szCs w:val="22"/>
        </w:rPr>
        <w:t xml:space="preserve">Current RTT mean and variance over last 60s.</w:t>
      </w:r>
    </w:p>
    <w:p>
      <w:pPr>
        <w:pStyle w:val="ListParagraph"/>
        <w:numPr>
          <w:ilvl w:val="0"/>
          <w:numId w:val="2"/>
        </w:numPr>
        <w:spacing w:after="80"/>
      </w:pPr>
      <w:r>
        <w:rPr>
          <w:rFonts w:ascii="Arial" w:cs="Arial" w:eastAsia="Arial" w:hAnsi="Arial"/>
          <w:sz w:val="22"/>
          <w:szCs w:val="22"/>
        </w:rPr>
        <w:t xml:space="preserve">Tick estimator confidence.</w:t>
      </w:r>
    </w:p>
    <w:p>
      <w:pPr>
        <w:pStyle w:val="ListParagraph"/>
        <w:numPr>
          <w:ilvl w:val="0"/>
          <w:numId w:val="2"/>
        </w:numPr>
        <w:spacing w:after="80"/>
      </w:pPr>
      <w:r>
        <w:rPr>
          <w:rFonts w:ascii="Arial" w:cs="Arial" w:eastAsia="Arial" w:hAnsi="Arial"/>
          <w:sz w:val="22"/>
          <w:szCs w:val="22"/>
        </w:rPr>
        <w:t xml:space="preserve">Session duration since last persistence-flush event.</w:t>
      </w:r>
    </w:p>
    <w:p>
      <w:pPr>
        <w:pStyle w:val="ListParagraph"/>
        <w:numPr>
          <w:ilvl w:val="0"/>
          <w:numId w:val="2"/>
        </w:numPr>
        <w:spacing w:after="80"/>
      </w:pPr>
      <w:r>
        <w:rPr>
          <w:rFonts w:ascii="Arial" w:cs="Arial" w:eastAsia="Arial" w:hAnsi="Arial"/>
          <w:sz w:val="22"/>
          <w:szCs w:val="22"/>
        </w:rPr>
        <w:t xml:space="preserve">BattlEye heartbeat interval.</w:t>
      </w:r>
    </w:p>
    <w:p>
      <w:pPr>
        <w:pStyle w:val="ListParagraph"/>
        <w:numPr>
          <w:ilvl w:val="0"/>
          <w:numId w:val="2"/>
        </w:numPr>
        <w:spacing w:after="80"/>
      </w:pPr>
      <w:r>
        <w:rPr>
          <w:rFonts w:ascii="Arial" w:cs="Arial" w:eastAsia="Arial" w:hAnsi="Arial"/>
          <w:sz w:val="22"/>
          <w:szCs w:val="22"/>
        </w:rPr>
        <w:t xml:space="preserve">Per-server empirical mean grace (Bayesian prior from session_tracker history).</w:t>
      </w:r>
    </w:p>
    <w:p>
      <w:pPr>
        <w:pStyle w:val="ListParagraph"/>
        <w:numPr>
          <w:ilvl w:val="0"/>
          <w:numId w:val="2"/>
        </w:numPr>
        <w:spacing w:after="80"/>
      </w:pPr>
      <w:r>
        <w:rPr>
          <w:rFonts w:ascii="Arial" w:cs="Arial" w:eastAsia="Arial" w:hAnsi="Arial"/>
          <w:sz w:val="22"/>
          <w:szCs w:val="22"/>
        </w:rPr>
        <w:t xml:space="preserve">Time of day (server load correlate).</w:t>
      </w:r>
    </w:p>
    <w:p>
      <w:pPr>
        <w:pStyle w:val="ListParagraph"/>
        <w:numPr>
          <w:ilvl w:val="0"/>
          <w:numId w:val="2"/>
        </w:numPr>
        <w:spacing w:after="80"/>
      </w:pPr>
      <w:r>
        <w:rPr>
          <w:rFonts w:ascii="Arial" w:cs="Arial" w:eastAsia="Arial" w:hAnsi="Arial"/>
          <w:sz w:val="22"/>
          <w:szCs w:val="22"/>
        </w:rPr>
        <w:t xml:space="preserve">Hive version fingerprint (from initial handshake).</w:t>
      </w:r>
    </w:p>
    <w:p>
      <w:pPr>
        <w:pStyle w:val="Heading3"/>
        <w:spacing w:after="120" w:before="200"/>
      </w:pPr>
      <w:r>
        <w:rPr>
          <w:rFonts w:ascii="Arial" w:cs="Arial" w:eastAsia="Arial" w:hAnsi="Arial"/>
          <w:b/>
          <w:bCs/>
          <w:color w:val="1F3864"/>
          <w:sz w:val="24"/>
          <w:szCs w:val="24"/>
        </w:rPr>
        <w:t xml:space="preserve">Architecture</w:t>
      </w:r>
    </w:p>
    <w:p>
      <w:pPr>
        <w:spacing w:after="140"/>
        <w:jc w:val="both"/>
      </w:pPr>
      <w:r>
        <w:rPr>
          <w:rFonts w:ascii="Arial" w:cs="Arial" w:eastAsia="Arial" w:hAnsi="Arial"/>
          <w:sz w:val="22"/>
          <w:szCs w:val="22"/>
        </w:rPr>
        <w:t xml:space="preserve">Quantile regression forest, 100 trees, targeting the 90th percentile of observed grace duration per server. Output: recommended cut duration in milliseconds, with a prediction interval. DupePolicy writes this to DisconnectModule as the auto-restore timer. Prior is a per-server Gaussian (mean 32000ms, std 4000ms) that updates after each session via Bayesian posterior.</w:t>
      </w:r>
    </w:p>
    <w:p>
      <w:pPr>
        <w:pStyle w:val="Heading2"/>
        <w:spacing w:after="160" w:before="280"/>
      </w:pPr>
      <w:r>
        <w:rPr>
          <w:rFonts w:ascii="Arial" w:cs="Arial" w:eastAsia="Arial" w:hAnsi="Arial"/>
          <w:b/>
          <w:bCs/>
          <w:sz w:val="28"/>
          <w:szCs w:val="28"/>
        </w:rPr>
        <w:t xml:space="preserve">3.5 Model 4 — Stealth Keepalive Generator</w:t>
      </w:r>
    </w:p>
    <w:p>
      <w:pPr>
        <w:pStyle w:val="Heading3"/>
        <w:spacing w:after="120" w:before="200"/>
      </w:pPr>
      <w:r>
        <w:rPr>
          <w:rFonts w:ascii="Arial" w:cs="Arial" w:eastAsia="Arial" w:hAnsi="Arial"/>
          <w:b/>
          <w:bCs/>
          <w:color w:val="1F3864"/>
          <w:sz w:val="24"/>
          <w:szCs w:val="24"/>
        </w:rPr>
        <w:t xml:space="preserve">Problem</w:t>
      </w:r>
    </w:p>
    <w:p>
      <w:pPr>
        <w:spacing w:after="140"/>
        <w:jc w:val="both"/>
      </w:pPr>
      <w:r>
        <w:rPr>
          <w:rFonts w:ascii="Arial" w:cs="Arial" w:eastAsia="Arial" w:hAnsi="Arial"/>
          <w:sz w:val="22"/>
          <w:szCs w:val="22"/>
        </w:rPr>
        <w:t xml:space="preserve">The current stealth layer drops some keepalives via a NaturalPatternGenerator that modulates drop probability 0-30%. This produces mild variance but has an identifiable pattern signature at scale. A generative model trained on genuine congestion captures produces keepalive gaps that are statistically indistinguishable from real packet loss.</w:t>
      </w:r>
    </w:p>
    <w:p>
      <w:pPr>
        <w:pStyle w:val="Heading3"/>
        <w:spacing w:after="120" w:before="200"/>
      </w:pPr>
      <w:r>
        <w:rPr>
          <w:rFonts w:ascii="Arial" w:cs="Arial" w:eastAsia="Arial" w:hAnsi="Arial"/>
          <w:b/>
          <w:bCs/>
          <w:color w:val="1F3864"/>
          <w:sz w:val="24"/>
          <w:szCs w:val="24"/>
        </w:rPr>
        <w:t xml:space="preserve">Approach</w:t>
      </w:r>
    </w:p>
    <w:p>
      <w:pPr>
        <w:spacing w:after="140"/>
        <w:jc w:val="both"/>
      </w:pPr>
      <w:r>
        <w:rPr>
          <w:rFonts w:ascii="Arial" w:cs="Arial" w:eastAsia="Arial" w:hAnsi="Arial"/>
          <w:sz w:val="22"/>
          <w:szCs w:val="22"/>
        </w:rPr>
        <w:t xml:space="preserve">A small variational autoencoder (VAE) trained on 5-second windows of (keepalive_interval, rtt, inbound_loss_pct) tuples from captures of real congested connections (public datasets, captured LTE/5G hotspot sessions, captured WiFi-under-load sessions). Latent dimension 8. At inference, the generator samples latent codes and emits keepalive-gap sequences that modulate DisconnectModule's keepalive handling during the cut's onset and tail — producing a gradual degradation and recovery pattern rather than a hard edge.</w:t>
      </w:r>
    </w:p>
    <w:p>
      <w:pPr>
        <w:pStyle w:val="Heading3"/>
        <w:spacing w:after="120" w:before="200"/>
      </w:pPr>
      <w:r>
        <w:rPr>
          <w:rFonts w:ascii="Arial" w:cs="Arial" w:eastAsia="Arial" w:hAnsi="Arial"/>
          <w:b/>
          <w:bCs/>
          <w:color w:val="1F3864"/>
          <w:sz w:val="24"/>
          <w:szCs w:val="24"/>
        </w:rPr>
        <w:t xml:space="preserve">Why this matters</w:t>
      </w:r>
    </w:p>
    <w:p>
      <w:pPr>
        <w:spacing w:after="140"/>
        <w:jc w:val="both"/>
      </w:pPr>
      <w:r>
        <w:rPr>
          <w:rFonts w:ascii="Arial" w:cs="Arial" w:eastAsia="Arial" w:hAnsi="Arial"/>
          <w:sz w:val="22"/>
          <w:szCs w:val="22"/>
        </w:rPr>
        <w:t xml:space="preserve">Anti-cheat behavioral models flag sharp bidirectional blackouts as instrumented. A VAE-sampled keepalive envelope makes the cut entry and exit look like the client's ISP dropped a handful of routes — indistinguishable from a flaky hotspot without packet-capture-level scrutiny.</w:t>
      </w:r>
    </w:p>
    <w:p>
      <w:pPr>
        <w:pStyle w:val="Heading2"/>
        <w:spacing w:after="160" w:before="280"/>
      </w:pPr>
      <w:r>
        <w:rPr>
          <w:rFonts w:ascii="Arial" w:cs="Arial" w:eastAsia="Arial" w:hAnsi="Arial"/>
          <w:b/>
          <w:bCs/>
          <w:sz w:val="28"/>
          <w:szCs w:val="28"/>
        </w:rPr>
        <w:t xml:space="preserve">3.6 Policy Composition</w:t>
      </w:r>
    </w:p>
    <w:p>
      <w:pPr>
        <w:spacing w:after="140"/>
        <w:jc w:val="both"/>
      </w:pPr>
      <w:r>
        <w:rPr>
          <w:rFonts w:ascii="Arial" w:cs="Arial" w:eastAsia="Arial" w:hAnsi="Arial"/>
          <w:sz w:val="22"/>
          <w:szCs w:val="22"/>
        </w:rPr>
        <w:t xml:space="preserve">All four models are composed by a new module app/ai/dupe_policy.py. Responsibilities:</w:t>
      </w:r>
    </w:p>
    <w:p>
      <w:pPr>
        <w:pStyle w:val="ListParagraph"/>
        <w:numPr>
          <w:ilvl w:val="0"/>
          <w:numId w:val="2"/>
        </w:numPr>
        <w:spacing w:after="80"/>
      </w:pPr>
      <w:r>
        <w:rPr>
          <w:rFonts w:ascii="Arial" w:cs="Arial" w:eastAsia="Arial" w:hAnsi="Arial"/>
          <w:sz w:val="22"/>
          <w:szCs w:val="22"/>
        </w:rPr>
        <w:t xml:space="preserve">Subscribe to PersistenceFlushEvent (from Model 1) and maintain the active arm window.</w:t>
      </w:r>
    </w:p>
    <w:p>
      <w:pPr>
        <w:pStyle w:val="ListParagraph"/>
        <w:numPr>
          <w:ilvl w:val="0"/>
          <w:numId w:val="2"/>
        </w:numPr>
        <w:spacing w:after="80"/>
      </w:pPr>
      <w:r>
        <w:rPr>
          <w:rFonts w:ascii="Arial" w:cs="Arial" w:eastAsia="Arial" w:hAnsi="Arial"/>
          <w:sz w:val="22"/>
          <w:szCs w:val="22"/>
        </w:rPr>
        <w:t xml:space="preserve">Subscribe to RPC-burst classifications (from Model 2) and issue cut commands only when inventory_action + arm_window_open are both true.</w:t>
      </w:r>
    </w:p>
    <w:p>
      <w:pPr>
        <w:pStyle w:val="ListParagraph"/>
        <w:numPr>
          <w:ilvl w:val="0"/>
          <w:numId w:val="2"/>
        </w:numPr>
        <w:spacing w:after="80"/>
      </w:pPr>
      <w:r>
        <w:rPr>
          <w:rFonts w:ascii="Arial" w:cs="Arial" w:eastAsia="Arial" w:hAnsi="Arial"/>
          <w:sz w:val="22"/>
          <w:szCs w:val="22"/>
        </w:rPr>
        <w:t xml:space="preserve">Query Model 3 for cut duration at cut-decision time; pass to DisconnectModule.</w:t>
      </w:r>
    </w:p>
    <w:p>
      <w:pPr>
        <w:pStyle w:val="ListParagraph"/>
        <w:numPr>
          <w:ilvl w:val="0"/>
          <w:numId w:val="2"/>
        </w:numPr>
        <w:spacing w:after="80"/>
      </w:pPr>
      <w:r>
        <w:rPr>
          <w:rFonts w:ascii="Arial" w:cs="Arial" w:eastAsia="Arial" w:hAnsi="Arial"/>
          <w:sz w:val="22"/>
          <w:szCs w:val="22"/>
        </w:rPr>
        <w:t xml:space="preserve">Shape DisconnectModule's keepalive handling at cut edges via Model 4's generator.</w:t>
      </w:r>
    </w:p>
    <w:p>
      <w:pPr>
        <w:pStyle w:val="ListParagraph"/>
        <w:numPr>
          <w:ilvl w:val="0"/>
          <w:numId w:val="2"/>
        </w:numPr>
        <w:spacing w:after="80"/>
      </w:pPr>
      <w:r>
        <w:rPr>
          <w:rFonts w:ascii="Arial" w:cs="Arial" w:eastAsia="Arial" w:hAnsi="Arial"/>
          <w:sz w:val="22"/>
          <w:szCs w:val="22"/>
        </w:rPr>
        <w:t xml:space="preserve">After cut, read session_tracker to attribute outcome and feed back to Models 2, 3, 4 training loops.</w:t>
      </w:r>
    </w:p>
    <w:p>
      <w:r>
        <w:br w:type="page"/>
      </w:r>
    </w:p>
    <w:p>
      <w:pPr>
        <w:pStyle w:val="Heading1"/>
        <w:spacing w:after="200" w:before="360"/>
      </w:pPr>
      <w:r>
        <w:rPr>
          <w:rFonts w:ascii="Arial" w:cs="Arial" w:eastAsia="Arial" w:hAnsi="Arial"/>
          <w:b/>
          <w:bCs/>
          <w:sz w:val="36"/>
          <w:szCs w:val="36"/>
        </w:rPr>
        <w:t xml:space="preserve">4. Part 3 — Six-Week Sprint Plan</w:t>
      </w:r>
    </w:p>
    <w:p>
      <w:pPr>
        <w:pStyle w:val="Heading2"/>
        <w:spacing w:after="160" w:before="280"/>
      </w:pPr>
      <w:r>
        <w:rPr>
          <w:rFonts w:ascii="Arial" w:cs="Arial" w:eastAsia="Arial" w:hAnsi="Arial"/>
          <w:b/>
          <w:bCs/>
          <w:sz w:val="28"/>
          <w:szCs w:val="28"/>
        </w:rPr>
        <w:t xml:space="preserve">4.1 Week 1 — DisconnectModule Stateful Rewrite</w:t>
      </w:r>
    </w:p>
    <w:p>
      <w:pPr>
        <w:spacing w:after="140"/>
        <w:jc w:val="both"/>
      </w:pPr>
      <w:r>
        <w:rPr>
          <w:rFonts w:ascii="Arial" w:cs="Arial" w:eastAsia="Arial" w:hAnsi="Arial"/>
          <w:sz w:val="22"/>
          <w:szCs w:val="22"/>
        </w:rPr>
        <w:t xml:space="preserve">Precondition for everything else. DisconnectModule grows a phase state machine (IDLE → ARMED → CUTTING → COOLDOWN), an explicit duration timer, and a get_stats output. Exit criteria: GUI shows live countdown; API exposes activate(duration_ms=N) and abort(); tests cover 100% drop, probabilistic drop, and timed activate/deactivate.</w:t>
      </w:r>
    </w:p>
    <w:p>
      <w:pPr>
        <w:pStyle w:val="ListParagraph"/>
        <w:numPr>
          <w:ilvl w:val="0"/>
          <w:numId w:val="2"/>
        </w:numPr>
        <w:spacing w:after="80"/>
      </w:pPr>
      <w:r>
        <w:rPr>
          <w:rFonts w:ascii="Arial" w:cs="Arial" w:eastAsia="Arial" w:hAnsi="Arial"/>
          <w:sz w:val="22"/>
          <w:szCs w:val="22"/>
        </w:rPr>
        <w:t xml:space="preserve">New file: app/firewall/modules/disconnect.py grows from 44 to ~180 lines with state machine.</w:t>
      </w:r>
    </w:p>
    <w:p>
      <w:pPr>
        <w:pStyle w:val="ListParagraph"/>
        <w:numPr>
          <w:ilvl w:val="0"/>
          <w:numId w:val="2"/>
        </w:numPr>
        <w:spacing w:after="80"/>
      </w:pPr>
      <w:r>
        <w:rPr>
          <w:rFonts w:ascii="Arial" w:cs="Arial" w:eastAsia="Arial" w:hAnsi="Arial"/>
          <w:sz w:val="22"/>
          <w:szCs w:val="22"/>
        </w:rPr>
        <w:t xml:space="preserve">New tests: tests/test_disconnect_module.py with four test cases minimum.</w:t>
      </w:r>
    </w:p>
    <w:p>
      <w:pPr>
        <w:pStyle w:val="ListParagraph"/>
        <w:numPr>
          <w:ilvl w:val="0"/>
          <w:numId w:val="2"/>
        </w:numPr>
        <w:spacing w:after="80"/>
      </w:pPr>
      <w:r>
        <w:rPr>
          <w:rFonts w:ascii="Arial" w:cs="Arial" w:eastAsia="Arial" w:hAnsi="Arial"/>
          <w:sz w:val="22"/>
          <w:szCs w:val="22"/>
        </w:rPr>
        <w:t xml:space="preserve">GUI: countdown label in clumsy_control.py during active cut.</w:t>
      </w:r>
    </w:p>
    <w:p>
      <w:pPr>
        <w:pStyle w:val="Heading2"/>
        <w:spacing w:after="160" w:before="280"/>
      </w:pPr>
      <w:r>
        <w:rPr>
          <w:rFonts w:ascii="Arial" w:cs="Arial" w:eastAsia="Arial" w:hAnsi="Arial"/>
          <w:b/>
          <w:bCs/>
          <w:sz w:val="28"/>
          <w:szCs w:val="28"/>
        </w:rPr>
        <w:t xml:space="preserve">4.2 Week 2 — Data Capture Pipeline</w:t>
      </w:r>
    </w:p>
    <w:p>
      <w:pPr>
        <w:spacing w:after="140"/>
        <w:jc w:val="both"/>
      </w:pPr>
      <w:r>
        <w:rPr>
          <w:rFonts w:ascii="Arial" w:cs="Arial" w:eastAsia="Arial" w:hAnsi="Arial"/>
          <w:sz w:val="22"/>
          <w:szCs w:val="22"/>
        </w:rPr>
        <w:t xml:space="preserve">Add a CaptureWriter that appends packet-loop feature vectors to ~/.dupez/captures/{session_uuid}.jsonl. Schema includes timestamps, per-class packet counts, RTT, tick confidence, keepalive cadence, and any cut events. This is the training data for all four models.</w:t>
      </w:r>
    </w:p>
    <w:p>
      <w:pPr>
        <w:pStyle w:val="ListParagraph"/>
        <w:numPr>
          <w:ilvl w:val="0"/>
          <w:numId w:val="2"/>
        </w:numPr>
        <w:spacing w:after="80"/>
      </w:pPr>
      <w:r>
        <w:rPr>
          <w:rFonts w:ascii="Arial" w:cs="Arial" w:eastAsia="Arial" w:hAnsi="Arial"/>
          <w:sz w:val="22"/>
          <w:szCs w:val="22"/>
        </w:rPr>
        <w:t xml:space="preserve">New file: app/ai/capture_writer.py (append-only JSONL, rotation at 100MB).</w:t>
      </w:r>
    </w:p>
    <w:p>
      <w:pPr>
        <w:pStyle w:val="ListParagraph"/>
        <w:numPr>
          <w:ilvl w:val="0"/>
          <w:numId w:val="2"/>
        </w:numPr>
        <w:spacing w:after="80"/>
      </w:pPr>
      <w:r>
        <w:rPr>
          <w:rFonts w:ascii="Arial" w:cs="Arial" w:eastAsia="Arial" w:hAnsi="Arial"/>
          <w:sz w:val="22"/>
          <w:szCs w:val="22"/>
        </w:rPr>
        <w:t xml:space="preserve">Integration: TrafficPatternAnalyzer observer callback forks to CaptureWriter.</w:t>
      </w:r>
    </w:p>
    <w:p>
      <w:pPr>
        <w:pStyle w:val="ListParagraph"/>
        <w:numPr>
          <w:ilvl w:val="0"/>
          <w:numId w:val="2"/>
        </w:numPr>
        <w:spacing w:after="80"/>
      </w:pPr>
      <w:r>
        <w:rPr>
          <w:rFonts w:ascii="Arial" w:cs="Arial" w:eastAsia="Arial" w:hAnsi="Arial"/>
          <w:sz w:val="22"/>
          <w:szCs w:val="22"/>
        </w:rPr>
        <w:t xml:space="preserve">Privacy: capture writer MAC-hashes and IP-anonymizes at write time; no plaintext identifiers on disk.</w:t>
      </w:r>
    </w:p>
    <w:p>
      <w:pPr>
        <w:pStyle w:val="Heading2"/>
        <w:spacing w:after="160" w:before="280"/>
      </w:pPr>
      <w:r>
        <w:rPr>
          <w:rFonts w:ascii="Arial" w:cs="Arial" w:eastAsia="Arial" w:hAnsi="Arial"/>
          <w:b/>
          <w:bCs/>
          <w:sz w:val="28"/>
          <w:szCs w:val="28"/>
        </w:rPr>
        <w:t xml:space="preserve">4.3 Week 3 — Model 2 (RPC-Burst Classifier)</w:t>
      </w:r>
    </w:p>
    <w:p>
      <w:pPr>
        <w:spacing w:after="140"/>
        <w:jc w:val="both"/>
      </w:pPr>
      <w:r>
        <w:rPr>
          <w:rFonts w:ascii="Arial" w:cs="Arial" w:eastAsia="Arial" w:hAnsi="Arial"/>
          <w:sz w:val="22"/>
          <w:szCs w:val="22"/>
        </w:rPr>
        <w:t xml:space="preserve">Ship first because it's the lowest-risk win: replaces a hand-tuned rule with a learned classifier on features we already collect. Train on existing captures plus 20 hours of labeled private-server data. Deploy behind a feature flag dupe_rpc_ml in settings.</w:t>
      </w:r>
    </w:p>
    <w:p>
      <w:pPr>
        <w:pStyle w:val="ListParagraph"/>
        <w:numPr>
          <w:ilvl w:val="0"/>
          <w:numId w:val="2"/>
        </w:numPr>
        <w:spacing w:after="80"/>
      </w:pPr>
      <w:r>
        <w:rPr>
          <w:rFonts w:ascii="Arial" w:cs="Arial" w:eastAsia="Arial" w:hAnsi="Arial"/>
          <w:sz w:val="22"/>
          <w:szCs w:val="22"/>
        </w:rPr>
        <w:t xml:space="preserve">tools/train/train_rpc_classifier.py (LightGBM, scikit-learn).</w:t>
      </w:r>
    </w:p>
    <w:p>
      <w:pPr>
        <w:pStyle w:val="ListParagraph"/>
        <w:numPr>
          <w:ilvl w:val="0"/>
          <w:numId w:val="2"/>
        </w:numPr>
        <w:spacing w:after="80"/>
      </w:pPr>
      <w:r>
        <w:rPr>
          <w:rFonts w:ascii="Arial" w:cs="Arial" w:eastAsia="Arial" w:hAnsi="Arial"/>
          <w:sz w:val="22"/>
          <w:szCs w:val="22"/>
        </w:rPr>
        <w:t xml:space="preserve">Inference: app/ai/rpc_classifier.py with a 2ms per-call budget.</w:t>
      </w:r>
    </w:p>
    <w:p>
      <w:pPr>
        <w:pStyle w:val="ListParagraph"/>
        <w:numPr>
          <w:ilvl w:val="0"/>
          <w:numId w:val="2"/>
        </w:numPr>
        <w:spacing w:after="80"/>
      </w:pPr>
      <w:r>
        <w:rPr>
          <w:rFonts w:ascii="Arial" w:cs="Arial" w:eastAsia="Arial" w:hAnsi="Arial"/>
          <w:sz w:val="22"/>
          <w:szCs w:val="22"/>
        </w:rPr>
        <w:t xml:space="preserve">Fallback: keep the hand-tuned weighted-threshold rule as the default if the ML model is not loaded.</w:t>
      </w:r>
    </w:p>
    <w:p>
      <w:pPr>
        <w:pStyle w:val="Heading2"/>
        <w:spacing w:after="160" w:before="280"/>
      </w:pPr>
      <w:r>
        <w:rPr>
          <w:rFonts w:ascii="Arial" w:cs="Arial" w:eastAsia="Arial" w:hAnsi="Arial"/>
          <w:b/>
          <w:bCs/>
          <w:sz w:val="28"/>
          <w:szCs w:val="28"/>
        </w:rPr>
        <w:t xml:space="preserve">4.4 Week 4 — Model 3 (Cut-Duration Regressor)</w:t>
      </w:r>
    </w:p>
    <w:p>
      <w:pPr>
        <w:spacing w:after="140"/>
        <w:jc w:val="both"/>
      </w:pPr>
      <w:r>
        <w:rPr>
          <w:rFonts w:ascii="Arial" w:cs="Arial" w:eastAsia="Arial" w:hAnsi="Arial"/>
          <w:sz w:val="22"/>
          <w:szCs w:val="22"/>
        </w:rPr>
        <w:t xml:space="preserve">Quantile regression forest over per-server features. Needs per-server empirical grace data from session_tracker, so bootstrap with a 32000ms ± 4000ms prior and start learning. Model is retrained nightly from session log.</w:t>
      </w:r>
    </w:p>
    <w:p>
      <w:pPr>
        <w:pStyle w:val="ListParagraph"/>
        <w:numPr>
          <w:ilvl w:val="0"/>
          <w:numId w:val="2"/>
        </w:numPr>
        <w:spacing w:after="80"/>
      </w:pPr>
      <w:r>
        <w:rPr>
          <w:rFonts w:ascii="Arial" w:cs="Arial" w:eastAsia="Arial" w:hAnsi="Arial"/>
          <w:sz w:val="22"/>
          <w:szCs w:val="22"/>
        </w:rPr>
        <w:t xml:space="preserve">tools/train/train_cut_duration.py (quantile_forest or sklearn).</w:t>
      </w:r>
    </w:p>
    <w:p>
      <w:pPr>
        <w:pStyle w:val="ListParagraph"/>
        <w:numPr>
          <w:ilvl w:val="0"/>
          <w:numId w:val="2"/>
        </w:numPr>
        <w:spacing w:after="80"/>
      </w:pPr>
      <w:r>
        <w:rPr>
          <w:rFonts w:ascii="Arial" w:cs="Arial" w:eastAsia="Arial" w:hAnsi="Arial"/>
          <w:sz w:val="22"/>
          <w:szCs w:val="22"/>
        </w:rPr>
        <w:t xml:space="preserve">Inference: app/ai/cut_duration.py exposing predict(server_profile, session_context) → (median, p10, p90).</w:t>
      </w:r>
    </w:p>
    <w:p>
      <w:pPr>
        <w:pStyle w:val="ListParagraph"/>
        <w:numPr>
          <w:ilvl w:val="0"/>
          <w:numId w:val="2"/>
        </w:numPr>
        <w:spacing w:after="80"/>
      </w:pPr>
      <w:r>
        <w:rPr>
          <w:rFonts w:ascii="Arial" w:cs="Arial" w:eastAsia="Arial" w:hAnsi="Arial"/>
          <w:sz w:val="22"/>
          <w:szCs w:val="22"/>
        </w:rPr>
        <w:t xml:space="preserve">Policy: DisconnectModule uses predicted p90 as auto-restore timer, with hard cap at 60000ms.</w:t>
      </w:r>
    </w:p>
    <w:p>
      <w:pPr>
        <w:pStyle w:val="Heading2"/>
        <w:spacing w:after="160" w:before="280"/>
      </w:pPr>
      <w:r>
        <w:rPr>
          <w:rFonts w:ascii="Arial" w:cs="Arial" w:eastAsia="Arial" w:hAnsi="Arial"/>
          <w:b/>
          <w:bCs/>
          <w:sz w:val="28"/>
          <w:szCs w:val="28"/>
        </w:rPr>
        <w:t xml:space="preserve">4.5 Week 5 — Model 1 (Persistence-Flush Detector)</w:t>
      </w:r>
    </w:p>
    <w:p>
      <w:pPr>
        <w:spacing w:after="140"/>
        <w:jc w:val="both"/>
      </w:pPr>
      <w:r>
        <w:rPr>
          <w:rFonts w:ascii="Arial" w:cs="Arial" w:eastAsia="Arial" w:hAnsi="Arial"/>
          <w:sz w:val="22"/>
          <w:szCs w:val="22"/>
        </w:rPr>
        <w:t xml:space="preserve">Highest complexity of the four. 1D CNN in PyTorch, ONNX export for inference, CPU-only inference path (target 5ms per 5-second window evaluation at 100ms stride). Weak labels bootstrap training; strong labels from private-server captures where available.</w:t>
      </w:r>
    </w:p>
    <w:p>
      <w:pPr>
        <w:pStyle w:val="ListParagraph"/>
        <w:numPr>
          <w:ilvl w:val="0"/>
          <w:numId w:val="2"/>
        </w:numPr>
        <w:spacing w:after="80"/>
      </w:pPr>
      <w:r>
        <w:rPr>
          <w:rFonts w:ascii="Arial" w:cs="Arial" w:eastAsia="Arial" w:hAnsi="Arial"/>
          <w:sz w:val="22"/>
          <w:szCs w:val="22"/>
        </w:rPr>
        <w:t xml:space="preserve">tools/train/train_flush_detector.py (PyTorch, ONNX export).</w:t>
      </w:r>
    </w:p>
    <w:p>
      <w:pPr>
        <w:pStyle w:val="ListParagraph"/>
        <w:numPr>
          <w:ilvl w:val="0"/>
          <w:numId w:val="2"/>
        </w:numPr>
        <w:spacing w:after="80"/>
      </w:pPr>
      <w:r>
        <w:rPr>
          <w:rFonts w:ascii="Arial" w:cs="Arial" w:eastAsia="Arial" w:hAnsi="Arial"/>
          <w:sz w:val="22"/>
          <w:szCs w:val="22"/>
        </w:rPr>
        <w:t xml:space="preserve">Inference: app/ai/flush_detector.py loads ONNX via onnxruntime; runs in observer thread.</w:t>
      </w:r>
    </w:p>
    <w:p>
      <w:pPr>
        <w:pStyle w:val="ListParagraph"/>
        <w:numPr>
          <w:ilvl w:val="0"/>
          <w:numId w:val="2"/>
        </w:numPr>
        <w:spacing w:after="80"/>
      </w:pPr>
      <w:r>
        <w:rPr>
          <w:rFonts w:ascii="Arial" w:cs="Arial" w:eastAsia="Arial" w:hAnsi="Arial"/>
          <w:sz w:val="22"/>
          <w:szCs w:val="22"/>
        </w:rPr>
        <w:t xml:space="preserve">Event bus: emit PersistenceFlushEvent; DupePolicy subscribes.</w:t>
      </w:r>
    </w:p>
    <w:p>
      <w:pPr>
        <w:pStyle w:val="Heading2"/>
        <w:spacing w:after="160" w:before="280"/>
      </w:pPr>
      <w:r>
        <w:rPr>
          <w:rFonts w:ascii="Arial" w:cs="Arial" w:eastAsia="Arial" w:hAnsi="Arial"/>
          <w:b/>
          <w:bCs/>
          <w:sz w:val="28"/>
          <w:szCs w:val="28"/>
        </w:rPr>
        <w:t xml:space="preserve">4.6 Week 6 — Model 4 (Stealth VAE) and Policy Integration</w:t>
      </w:r>
    </w:p>
    <w:p>
      <w:pPr>
        <w:spacing w:after="140"/>
        <w:jc w:val="both"/>
      </w:pPr>
      <w:r>
        <w:rPr>
          <w:rFonts w:ascii="Arial" w:cs="Arial" w:eastAsia="Arial" w:hAnsi="Arial"/>
          <w:sz w:val="22"/>
          <w:szCs w:val="22"/>
        </w:rPr>
        <w:t xml:space="preserve">VAE trained offline on 50+ hours of real congestion captures. At runtime, generator samples a keepalive-gap envelope that shapes the first 3 seconds and last 3 seconds of each cut. DupePolicy in app/ai/dupe_policy.py orchestrates all four models and drives DisconnectModule.</w:t>
      </w:r>
    </w:p>
    <w:p>
      <w:pPr>
        <w:pStyle w:val="ListParagraph"/>
        <w:numPr>
          <w:ilvl w:val="0"/>
          <w:numId w:val="2"/>
        </w:numPr>
        <w:spacing w:after="80"/>
      </w:pPr>
      <w:r>
        <w:rPr>
          <w:rFonts w:ascii="Arial" w:cs="Arial" w:eastAsia="Arial" w:hAnsi="Arial"/>
          <w:sz w:val="22"/>
          <w:szCs w:val="22"/>
        </w:rPr>
        <w:t xml:space="preserve">tools/train/train_stealth_vae.py (PyTorch, small VAE ~50k params).</w:t>
      </w:r>
    </w:p>
    <w:p>
      <w:pPr>
        <w:pStyle w:val="ListParagraph"/>
        <w:numPr>
          <w:ilvl w:val="0"/>
          <w:numId w:val="2"/>
        </w:numPr>
        <w:spacing w:after="80"/>
      </w:pPr>
      <w:r>
        <w:rPr>
          <w:rFonts w:ascii="Arial" w:cs="Arial" w:eastAsia="Arial" w:hAnsi="Arial"/>
          <w:sz w:val="22"/>
          <w:szCs w:val="22"/>
        </w:rPr>
        <w:t xml:space="preserve">Inference: app/ai/stealth_vae.py as a generator callable from DisconnectModule.</w:t>
      </w:r>
    </w:p>
    <w:p>
      <w:pPr>
        <w:pStyle w:val="ListParagraph"/>
        <w:numPr>
          <w:ilvl w:val="0"/>
          <w:numId w:val="2"/>
        </w:numPr>
        <w:spacing w:after="80"/>
      </w:pPr>
      <w:r>
        <w:rPr>
          <w:rFonts w:ascii="Arial" w:cs="Arial" w:eastAsia="Arial" w:hAnsi="Arial"/>
          <w:sz w:val="22"/>
          <w:szCs w:val="22"/>
        </w:rPr>
        <w:t xml:space="preserve">Integration: app/ai/dupe_policy.py wiring all four models to DisconnectModule.</w:t>
      </w:r>
    </w:p>
    <w:p>
      <w:pPr>
        <w:pStyle w:val="ListParagraph"/>
        <w:numPr>
          <w:ilvl w:val="0"/>
          <w:numId w:val="2"/>
        </w:numPr>
        <w:spacing w:after="80"/>
      </w:pPr>
      <w:r>
        <w:rPr>
          <w:rFonts w:ascii="Arial" w:cs="Arial" w:eastAsia="Arial" w:hAnsi="Arial"/>
          <w:sz w:val="22"/>
          <w:szCs w:val="22"/>
        </w:rPr>
        <w:t xml:space="preserve">End-to-end test: automated harness runs 100 dupe cycles against a private test server, reports success rate delta vs. baseline.</w:t>
      </w:r>
    </w:p>
    <w:p>
      <w:pPr>
        <w:pStyle w:val="Heading2"/>
        <w:spacing w:after="160" w:before="280"/>
      </w:pPr>
      <w:r>
        <w:rPr>
          <w:rFonts w:ascii="Arial" w:cs="Arial" w:eastAsia="Arial" w:hAnsi="Arial"/>
          <w:b/>
          <w:bCs/>
          <w:sz w:val="28"/>
          <w:szCs w:val="28"/>
        </w:rPr>
        <w:t xml:space="preserve">4.7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24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DisconnectModule state machine coverage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 90% branch coverage in tests.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RPC classifier precision on inventory_action class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 0.92 on held-out test set.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Cut-duration regressor median absolute error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 3000ms against ground-truth grace.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Flush detector ROC-AUC</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 0.85 on held-out private-server captures.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Stealth VAE Kolmogorov-Smirnov statistic vs real congestion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p-value ≥ 0.1 (cannot reject null).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End-to-end dupe success rate on test server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18"/>
                <w:szCs w:val="18"/>
              </w:rPr>
              <w:t xml:space="preserve">≥ 70% (up from measured ~35% baseline).</w:t>
            </w:r>
          </w:p>
        </w:tc>
      </w:tr>
    </w:tbl>
    <w:p>
      <w:r>
        <w:br w:type="page"/>
      </w:r>
    </w:p>
    <w:p>
      <w:pPr>
        <w:pStyle w:val="Heading1"/>
        <w:spacing w:after="200" w:before="360"/>
      </w:pPr>
      <w:r>
        <w:rPr>
          <w:rFonts w:ascii="Arial" w:cs="Arial" w:eastAsia="Arial" w:hAnsi="Arial"/>
          <w:b/>
          <w:bCs/>
          <w:sz w:val="36"/>
          <w:szCs w:val="36"/>
        </w:rPr>
        <w:t xml:space="preserve">5. Part 4 — Risks, Open Questions, Assumptions</w:t>
      </w:r>
    </w:p>
    <w:p>
      <w:pPr>
        <w:pStyle w:val="Heading2"/>
        <w:spacing w:after="160" w:before="280"/>
      </w:pPr>
      <w:r>
        <w:rPr>
          <w:rFonts w:ascii="Arial" w:cs="Arial" w:eastAsia="Arial" w:hAnsi="Arial"/>
          <w:b/>
          <w:bCs/>
          <w:sz w:val="28"/>
          <w:szCs w:val="28"/>
        </w:rPr>
        <w:t xml:space="preserve">5.1 Assumptions</w:t>
      </w:r>
    </w:p>
    <w:p>
      <w:pPr>
        <w:pStyle w:val="ListParagraph"/>
        <w:numPr>
          <w:ilvl w:val="0"/>
          <w:numId w:val="2"/>
        </w:numPr>
        <w:spacing w:after="80"/>
      </w:pPr>
      <w:r>
        <w:rPr>
          <w:rFonts w:ascii="Arial" w:cs="Arial" w:eastAsia="Arial" w:hAnsi="Arial"/>
          <w:sz w:val="22"/>
          <w:szCs w:val="22"/>
        </w:rPr>
        <w:t xml:space="preserve">The combat-log grace mechanism on 1.29 official is not changed by a hotfix during the sprint window. If it is, Model 3 adapts but the feature space may need revision.</w:t>
      </w:r>
    </w:p>
    <w:p>
      <w:pPr>
        <w:pStyle w:val="ListParagraph"/>
        <w:numPr>
          <w:ilvl w:val="0"/>
          <w:numId w:val="2"/>
        </w:numPr>
        <w:spacing w:after="80"/>
      </w:pPr>
      <w:r>
        <w:rPr>
          <w:rFonts w:ascii="Arial" w:cs="Arial" w:eastAsia="Arial" w:hAnsi="Arial"/>
          <w:sz w:val="22"/>
          <w:szCs w:val="22"/>
        </w:rPr>
        <w:t xml:space="preserve">BattlEye's 1.29 telemetry does not yet incorporate packet-cadence behavioral models sophisticated enough to flag the VAE-shaped envelope. This is the largest unverified assumption; Model 4 is designed to be easy to tune if evidence emerges.</w:t>
      </w:r>
    </w:p>
    <w:p>
      <w:pPr>
        <w:pStyle w:val="ListParagraph"/>
        <w:numPr>
          <w:ilvl w:val="0"/>
          <w:numId w:val="2"/>
        </w:numPr>
        <w:spacing w:after="80"/>
      </w:pPr>
      <w:r>
        <w:rPr>
          <w:rFonts w:ascii="Arial" w:cs="Arial" w:eastAsia="Arial" w:hAnsi="Arial"/>
          <w:sz w:val="22"/>
          <w:szCs w:val="22"/>
        </w:rPr>
        <w:t xml:space="preserve">Private-server ground-truth captures are obtainable within Week 2 for Models 1 and 2 training. If not, bootstrap with weak labels and accept lower initial precision.</w:t>
      </w:r>
    </w:p>
    <w:p>
      <w:pPr>
        <w:pStyle w:val="ListParagraph"/>
        <w:numPr>
          <w:ilvl w:val="0"/>
          <w:numId w:val="2"/>
        </w:numPr>
        <w:spacing w:after="80"/>
      </w:pPr>
      <w:r>
        <w:rPr>
          <w:rFonts w:ascii="Arial" w:cs="Arial" w:eastAsia="Arial" w:hAnsi="Arial"/>
          <w:sz w:val="22"/>
          <w:szCs w:val="22"/>
        </w:rPr>
        <w:t xml:space="preserve">The tool runs on the user's own hardware and network only. No remote inference; no telemetry to a central server; all training data stays on-disk under ~/.dupez/.</w:t>
      </w:r>
    </w:p>
    <w:p>
      <w:pPr>
        <w:pStyle w:val="Heading2"/>
        <w:spacing w:after="160" w:before="280"/>
      </w:pPr>
      <w:r>
        <w:rPr>
          <w:rFonts w:ascii="Arial" w:cs="Arial" w:eastAsia="Arial" w:hAnsi="Arial"/>
          <w:b/>
          <w:bCs/>
          <w:sz w:val="28"/>
          <w:szCs w:val="28"/>
        </w:rPr>
        <w:t xml:space="preserve">5.2 Risks</w:t>
      </w:r>
    </w:p>
    <w:p>
      <w:pPr>
        <w:pStyle w:val="ListParagraph"/>
        <w:numPr>
          <w:ilvl w:val="0"/>
          <w:numId w:val="2"/>
        </w:numPr>
        <w:spacing w:after="80"/>
      </w:pPr>
      <w:r>
        <w:rPr>
          <w:rFonts w:ascii="Arial" w:cs="Arial" w:eastAsia="Arial" w:hAnsi="Arial"/>
          <w:sz w:val="22"/>
          <w:szCs w:val="22"/>
        </w:rPr>
        <w:t xml:space="preserve">Data sparsity for per-server features: populated official servers are few enough that the per-server Bayesian prior may dominate the learned signal for months. Mitigation: hierarchical model with server-type tier (official/community/modded) as a parent grouping.</w:t>
      </w:r>
    </w:p>
    <w:p>
      <w:pPr>
        <w:pStyle w:val="ListParagraph"/>
        <w:numPr>
          <w:ilvl w:val="0"/>
          <w:numId w:val="2"/>
        </w:numPr>
        <w:spacing w:after="80"/>
      </w:pPr>
      <w:r>
        <w:rPr>
          <w:rFonts w:ascii="Arial" w:cs="Arial" w:eastAsia="Arial" w:hAnsi="Arial"/>
          <w:sz w:val="22"/>
          <w:szCs w:val="22"/>
        </w:rPr>
        <w:t xml:space="preserve">Anti-cheat escalation: a sufficiently motivated BattlEye update could flag the VAE envelope. Mitigation: keep Model 4 small and retrainable; monitor ban rate in session_tracker.</w:t>
      </w:r>
    </w:p>
    <w:p>
      <w:pPr>
        <w:pStyle w:val="ListParagraph"/>
        <w:numPr>
          <w:ilvl w:val="0"/>
          <w:numId w:val="2"/>
        </w:numPr>
        <w:spacing w:after="80"/>
      </w:pPr>
      <w:r>
        <w:rPr>
          <w:rFonts w:ascii="Arial" w:cs="Arial" w:eastAsia="Arial" w:hAnsi="Arial"/>
          <w:sz w:val="22"/>
          <w:szCs w:val="22"/>
        </w:rPr>
        <w:t xml:space="preserve">Legal: the toolkit is positioned as a DayZ-specific utility; any expansion to other titles or any distribution of trained models exposes legal risk. Out of scope for this document; flagged for separate review.</w:t>
      </w:r>
    </w:p>
    <w:p>
      <w:pPr>
        <w:pStyle w:val="ListParagraph"/>
        <w:numPr>
          <w:ilvl w:val="0"/>
          <w:numId w:val="2"/>
        </w:numPr>
        <w:spacing w:after="80"/>
      </w:pPr>
      <w:r>
        <w:rPr>
          <w:rFonts w:ascii="Arial" w:cs="Arial" w:eastAsia="Arial" w:hAnsi="Arial"/>
          <w:sz w:val="22"/>
          <w:szCs w:val="22"/>
        </w:rPr>
        <w:t xml:space="preserve">Inference latency: four models in the packet-loop observer path must stay within a combined 8ms budget per decision window. Model 1 (CNN) is the bottleneck; fall back to a lighter logistic regression if the ONNX CPU latency exceeds 5ms.</w:t>
      </w:r>
    </w:p>
    <w:p>
      <w:pPr>
        <w:pStyle w:val="Heading2"/>
        <w:spacing w:after="160" w:before="280"/>
      </w:pPr>
      <w:r>
        <w:rPr>
          <w:rFonts w:ascii="Arial" w:cs="Arial" w:eastAsia="Arial" w:hAnsi="Arial"/>
          <w:b/>
          <w:bCs/>
          <w:sz w:val="28"/>
          <w:szCs w:val="28"/>
        </w:rPr>
        <w:t xml:space="preserve">5.3 Open Questions</w:t>
      </w:r>
    </w:p>
    <w:p>
      <w:pPr>
        <w:pStyle w:val="ListParagraph"/>
        <w:numPr>
          <w:ilvl w:val="0"/>
          <w:numId w:val="2"/>
        </w:numPr>
        <w:spacing w:after="80"/>
      </w:pPr>
      <w:r>
        <w:rPr>
          <w:rFonts w:ascii="Arial" w:cs="Arial" w:eastAsia="Arial" w:hAnsi="Arial"/>
          <w:sz w:val="22"/>
          <w:szCs w:val="22"/>
        </w:rPr>
        <w:t xml:space="preserve">Should Model 3's per-server prior be shared across users (federated update) or strictly local? Federated sharing dramatically accelerates convergence but adds operational risk. Recommendation: strictly local for v1; revisit in v2.</w:t>
      </w:r>
    </w:p>
    <w:p>
      <w:pPr>
        <w:pStyle w:val="ListParagraph"/>
        <w:numPr>
          <w:ilvl w:val="0"/>
          <w:numId w:val="2"/>
        </w:numPr>
        <w:spacing w:after="80"/>
      </w:pPr>
      <w:r>
        <w:rPr>
          <w:rFonts w:ascii="Arial" w:cs="Arial" w:eastAsia="Arial" w:hAnsi="Arial"/>
          <w:sz w:val="22"/>
          <w:szCs w:val="22"/>
        </w:rPr>
        <w:t xml:space="preserve">Should the flush detector's time-to-completion head be used for aggressive pre-arming (fire cut before RPC burst) or only for conservative arming (fire only on RPC burst within the window)? Recommendation: conservative for v1; pre-arming as an opt-in expert mode in v2.</w:t>
      </w:r>
    </w:p>
    <w:p>
      <w:pPr>
        <w:pStyle w:val="ListParagraph"/>
        <w:numPr>
          <w:ilvl w:val="0"/>
          <w:numId w:val="2"/>
        </w:numPr>
        <w:spacing w:after="80"/>
      </w:pPr>
      <w:r>
        <w:rPr>
          <w:rFonts w:ascii="Arial" w:cs="Arial" w:eastAsia="Arial" w:hAnsi="Arial"/>
          <w:sz w:val="22"/>
          <w:szCs w:val="22"/>
        </w:rPr>
        <w:t xml:space="preserve">Is a diffusion model worth exploring for Model 4 instead of a VAE? Probably yes for long-horizon realism, but the training cost and inference latency push it to v2.</w:t>
      </w:r>
    </w:p>
    <w:p>
      <w:pPr>
        <w:pStyle w:val="Heading2"/>
        <w:spacing w:after="160" w:before="280"/>
      </w:pPr>
      <w:r>
        <w:rPr>
          <w:rFonts w:ascii="Arial" w:cs="Arial" w:eastAsia="Arial" w:hAnsi="Arial"/>
          <w:b/>
          <w:bCs/>
          <w:sz w:val="28"/>
          <w:szCs w:val="28"/>
        </w:rPr>
        <w:t xml:space="preserve">5.4 Out of Scope</w:t>
      </w:r>
    </w:p>
    <w:p>
      <w:pPr>
        <w:pStyle w:val="ListParagraph"/>
        <w:numPr>
          <w:ilvl w:val="0"/>
          <w:numId w:val="2"/>
        </w:numPr>
        <w:spacing w:after="80"/>
      </w:pPr>
      <w:r>
        <w:rPr>
          <w:rFonts w:ascii="Arial" w:cs="Arial" w:eastAsia="Arial" w:hAnsi="Arial"/>
          <w:sz w:val="22"/>
          <w:szCs w:val="22"/>
        </w:rPr>
        <w:t xml:space="preserve">GUI redesign beyond the status/countdown panel.</w:t>
      </w:r>
    </w:p>
    <w:p>
      <w:pPr>
        <w:pStyle w:val="ListParagraph"/>
        <w:numPr>
          <w:ilvl w:val="0"/>
          <w:numId w:val="2"/>
        </w:numPr>
        <w:spacing w:after="80"/>
      </w:pPr>
      <w:r>
        <w:rPr>
          <w:rFonts w:ascii="Arial" w:cs="Arial" w:eastAsia="Arial" w:hAnsi="Arial"/>
          <w:sz w:val="22"/>
          <w:szCs w:val="22"/>
        </w:rPr>
        <w:t xml:space="preserve">Multi-game support beyond DayZ 1.29.</w:t>
      </w:r>
    </w:p>
    <w:p>
      <w:pPr>
        <w:pStyle w:val="ListParagraph"/>
        <w:numPr>
          <w:ilvl w:val="0"/>
          <w:numId w:val="2"/>
        </w:numPr>
        <w:spacing w:after="80"/>
      </w:pPr>
      <w:r>
        <w:rPr>
          <w:rFonts w:ascii="Arial" w:cs="Arial" w:eastAsia="Arial" w:hAnsi="Arial"/>
          <w:sz w:val="22"/>
          <w:szCs w:val="22"/>
        </w:rPr>
        <w:t xml:space="preserve">Cloud inference, telemetry, or federated learning.</w:t>
      </w:r>
    </w:p>
    <w:p>
      <w:pPr>
        <w:pStyle w:val="ListParagraph"/>
        <w:numPr>
          <w:ilvl w:val="0"/>
          <w:numId w:val="2"/>
        </w:numPr>
        <w:spacing w:after="80"/>
      </w:pPr>
      <w:r>
        <w:rPr>
          <w:rFonts w:ascii="Arial" w:cs="Arial" w:eastAsia="Arial" w:hAnsi="Arial"/>
          <w:sz w:val="22"/>
          <w:szCs w:val="22"/>
        </w:rPr>
        <w:t xml:space="preserve">Anti-cheat adversarial red-teaming (separate project under stealth.py roadmap).</w:t>
      </w:r>
    </w:p>
    <w:p>
      <w:r>
        <w:br w:type="page"/>
      </w:r>
    </w:p>
    <w:p>
      <w:pPr>
        <w:pStyle w:val="Heading1"/>
        <w:spacing w:after="200" w:before="360"/>
      </w:pPr>
      <w:r>
        <w:rPr>
          <w:rFonts w:ascii="Arial" w:cs="Arial" w:eastAsia="Arial" w:hAnsi="Arial"/>
          <w:b/>
          <w:bCs/>
          <w:sz w:val="36"/>
          <w:szCs w:val="36"/>
        </w:rPr>
        <w:t xml:space="preserve">Appendix A — File and Module Map</w:t>
      </w:r>
    </w:p>
    <w:p>
      <w:pPr>
        <w:pStyle w:val="Heading2"/>
        <w:spacing w:after="160" w:before="280"/>
      </w:pPr>
      <w:r>
        <w:rPr>
          <w:rFonts w:ascii="Arial" w:cs="Arial" w:eastAsia="Arial" w:hAnsi="Arial"/>
          <w:b/>
          <w:bCs/>
          <w:sz w:val="28"/>
          <w:szCs w:val="28"/>
        </w:rPr>
        <w:t xml:space="preserve">A.1 New files to create</w:t>
      </w:r>
    </w:p>
    <w:p>
      <w:pPr>
        <w:shd w:fill="F3F4F6" w:color="auto" w:val="clear"/>
        <w:spacing w:after="100"/>
      </w:pPr>
      <w:r>
        <w:rPr>
          <w:rFonts w:ascii="Cascadia Code" w:cs="Cascadia Code" w:eastAsia="Cascadia Code" w:hAnsi="Cascadia Code"/>
          <w:sz w:val="18"/>
          <w:szCs w:val="18"/>
        </w:rPr>
        <w:t xml:space="preserve">app/ai/dupe_policy.py           # policy head composing all four models</w:t>
      </w:r>
    </w:p>
    <w:p>
      <w:pPr>
        <w:shd w:fill="F3F4F6" w:color="auto" w:val="clear"/>
        <w:spacing w:after="100"/>
      </w:pPr>
      <w:r>
        <w:rPr>
          <w:rFonts w:ascii="Cascadia Code" w:cs="Cascadia Code" w:eastAsia="Cascadia Code" w:hAnsi="Cascadia Code"/>
          <w:sz w:val="18"/>
          <w:szCs w:val="18"/>
        </w:rPr>
        <w:t xml:space="preserve">app/ai/capture_writer.py        # append-only JSONL capture pipeline</w:t>
      </w:r>
    </w:p>
    <w:p>
      <w:pPr>
        <w:shd w:fill="F3F4F6" w:color="auto" w:val="clear"/>
        <w:spacing w:after="100"/>
      </w:pPr>
      <w:r>
        <w:rPr>
          <w:rFonts w:ascii="Cascadia Code" w:cs="Cascadia Code" w:eastAsia="Cascadia Code" w:hAnsi="Cascadia Code"/>
          <w:sz w:val="18"/>
          <w:szCs w:val="18"/>
        </w:rPr>
        <w:t xml:space="preserve">app/ai/rpc_classifier.py        # Model 2 inference</w:t>
      </w:r>
    </w:p>
    <w:p>
      <w:pPr>
        <w:shd w:fill="F3F4F6" w:color="auto" w:val="clear"/>
        <w:spacing w:after="100"/>
      </w:pPr>
      <w:r>
        <w:rPr>
          <w:rFonts w:ascii="Cascadia Code" w:cs="Cascadia Code" w:eastAsia="Cascadia Code" w:hAnsi="Cascadia Code"/>
          <w:sz w:val="18"/>
          <w:szCs w:val="18"/>
        </w:rPr>
        <w:t xml:space="preserve">app/ai/cut_duration.py          # Model 3 inference</w:t>
      </w:r>
    </w:p>
    <w:p>
      <w:pPr>
        <w:shd w:fill="F3F4F6" w:color="auto" w:val="clear"/>
        <w:spacing w:after="100"/>
      </w:pPr>
      <w:r>
        <w:rPr>
          <w:rFonts w:ascii="Cascadia Code" w:cs="Cascadia Code" w:eastAsia="Cascadia Code" w:hAnsi="Cascadia Code"/>
          <w:sz w:val="18"/>
          <w:szCs w:val="18"/>
        </w:rPr>
        <w:t xml:space="preserve">app/ai/flush_detector.py        # Model 1 inference (ONNX runtime)</w:t>
      </w:r>
    </w:p>
    <w:p>
      <w:pPr>
        <w:shd w:fill="F3F4F6" w:color="auto" w:val="clear"/>
        <w:spacing w:after="100"/>
      </w:pPr>
      <w:r>
        <w:rPr>
          <w:rFonts w:ascii="Cascadia Code" w:cs="Cascadia Code" w:eastAsia="Cascadia Code" w:hAnsi="Cascadia Code"/>
          <w:sz w:val="18"/>
          <w:szCs w:val="18"/>
        </w:rPr>
        <w:t xml:space="preserve">app/ai/stealth_vae.py           # Model 4 generator</w:t>
      </w:r>
    </w:p>
    <w:p>
      <w:pPr>
        <w:shd w:fill="F3F4F6" w:color="auto" w:val="clear"/>
        <w:spacing w:after="100"/>
      </w:pPr>
      <w:r>
        <w:rPr>
          <w:rFonts w:ascii="Cascadia Code" w:cs="Cascadia Code" w:eastAsia="Cascadia Code" w:hAnsi="Cascadia Code"/>
          <w:sz w:val="18"/>
          <w:szCs w:val="18"/>
        </w:rPr>
        <w:t xml:space="preserve">tools/train/train_rpc_classifier.py</w:t>
      </w:r>
    </w:p>
    <w:p>
      <w:pPr>
        <w:shd w:fill="F3F4F6" w:color="auto" w:val="clear"/>
        <w:spacing w:after="100"/>
      </w:pPr>
      <w:r>
        <w:rPr>
          <w:rFonts w:ascii="Cascadia Code" w:cs="Cascadia Code" w:eastAsia="Cascadia Code" w:hAnsi="Cascadia Code"/>
          <w:sz w:val="18"/>
          <w:szCs w:val="18"/>
        </w:rPr>
        <w:t xml:space="preserve">tools/train/train_cut_duration.py</w:t>
      </w:r>
    </w:p>
    <w:p>
      <w:pPr>
        <w:shd w:fill="F3F4F6" w:color="auto" w:val="clear"/>
        <w:spacing w:after="100"/>
      </w:pPr>
      <w:r>
        <w:rPr>
          <w:rFonts w:ascii="Cascadia Code" w:cs="Cascadia Code" w:eastAsia="Cascadia Code" w:hAnsi="Cascadia Code"/>
          <w:sz w:val="18"/>
          <w:szCs w:val="18"/>
        </w:rPr>
        <w:t xml:space="preserve">tools/train/train_flush_detector.py</w:t>
      </w:r>
    </w:p>
    <w:p>
      <w:pPr>
        <w:shd w:fill="F3F4F6" w:color="auto" w:val="clear"/>
        <w:spacing w:after="100"/>
      </w:pPr>
      <w:r>
        <w:rPr>
          <w:rFonts w:ascii="Cascadia Code" w:cs="Cascadia Code" w:eastAsia="Cascadia Code" w:hAnsi="Cascadia Code"/>
          <w:sz w:val="18"/>
          <w:szCs w:val="18"/>
        </w:rPr>
        <w:t xml:space="preserve">tools/train/train_stealth_vae.py</w:t>
      </w:r>
    </w:p>
    <w:p>
      <w:pPr>
        <w:shd w:fill="F3F4F6" w:color="auto" w:val="clear"/>
        <w:spacing w:after="100"/>
      </w:pPr>
      <w:r>
        <w:rPr>
          <w:rFonts w:ascii="Cascadia Code" w:cs="Cascadia Code" w:eastAsia="Cascadia Code" w:hAnsi="Cascadia Code"/>
          <w:sz w:val="18"/>
          <w:szCs w:val="18"/>
        </w:rPr>
        <w:t xml:space="preserve">tests/test_disconnect_module.py</w:t>
      </w:r>
    </w:p>
    <w:p>
      <w:pPr>
        <w:shd w:fill="F3F4F6" w:color="auto" w:val="clear"/>
        <w:spacing w:after="100"/>
      </w:pPr>
      <w:r>
        <w:rPr>
          <w:rFonts w:ascii="Cascadia Code" w:cs="Cascadia Code" w:eastAsia="Cascadia Code" w:hAnsi="Cascadia Code"/>
          <w:sz w:val="18"/>
          <w:szCs w:val="18"/>
        </w:rPr>
        <w:t xml:space="preserve">tests/test_dupe_policy.py</w:t>
      </w:r>
    </w:p>
    <w:p>
      <w:pPr>
        <w:pStyle w:val="Heading2"/>
        <w:spacing w:after="160" w:before="280"/>
      </w:pPr>
      <w:r>
        <w:rPr>
          <w:rFonts w:ascii="Arial" w:cs="Arial" w:eastAsia="Arial" w:hAnsi="Arial"/>
          <w:b/>
          <w:bCs/>
          <w:sz w:val="28"/>
          <w:szCs w:val="28"/>
        </w:rPr>
        <w:t xml:space="preserve">A.2 Files to extend</w:t>
      </w:r>
    </w:p>
    <w:p>
      <w:pPr>
        <w:shd w:fill="F3F4F6" w:color="auto" w:val="clear"/>
        <w:spacing w:after="100"/>
      </w:pPr>
      <w:r>
        <w:rPr>
          <w:rFonts w:ascii="Cascadia Code" w:cs="Cascadia Code" w:eastAsia="Cascadia Code" w:hAnsi="Cascadia Code"/>
          <w:sz w:val="18"/>
          <w:szCs w:val="18"/>
        </w:rPr>
        <w:t xml:space="preserve">app/firewall/modules/disconnect.py   # state machine + timing</w:t>
      </w:r>
    </w:p>
    <w:p>
      <w:pPr>
        <w:shd w:fill="F3F4F6" w:color="auto" w:val="clear"/>
        <w:spacing w:after="100"/>
      </w:pPr>
      <w:r>
        <w:rPr>
          <w:rFonts w:ascii="Cascadia Code" w:cs="Cascadia Code" w:eastAsia="Cascadia Code" w:hAnsi="Cascadia Code"/>
          <w:sz w:val="18"/>
          <w:szCs w:val="18"/>
        </w:rPr>
        <w:t xml:space="preserve">app/ai/smart_engine.py               # wire dupe_policy into recommender</w:t>
      </w:r>
    </w:p>
    <w:p>
      <w:pPr>
        <w:shd w:fill="F3F4F6" w:color="auto" w:val="clear"/>
        <w:spacing w:after="100"/>
      </w:pPr>
      <w:r>
        <w:rPr>
          <w:rFonts w:ascii="Cascadia Code" w:cs="Cascadia Code" w:eastAsia="Cascadia Code" w:hAnsi="Cascadia Code"/>
          <w:sz w:val="18"/>
          <w:szCs w:val="18"/>
        </w:rPr>
        <w:t xml:space="preserve">app/ai/traffic_analyzer.py           # publish features to capture_writer</w:t>
      </w:r>
    </w:p>
    <w:p>
      <w:pPr>
        <w:shd w:fill="F3F4F6" w:color="auto" w:val="clear"/>
        <w:spacing w:after="100"/>
      </w:pPr>
      <w:r>
        <w:rPr>
          <w:rFonts w:ascii="Cascadia Code" w:cs="Cascadia Code" w:eastAsia="Cascadia Code" w:hAnsi="Cascadia Code"/>
          <w:sz w:val="18"/>
          <w:szCs w:val="18"/>
        </w:rPr>
        <w:t xml:space="preserve">app/ai/session_tracker.py            # dupe_outcome schema field</w:t>
      </w:r>
    </w:p>
    <w:p>
      <w:pPr>
        <w:shd w:fill="F3F4F6" w:color="auto" w:val="clear"/>
        <w:spacing w:after="100"/>
      </w:pPr>
      <w:r>
        <w:rPr>
          <w:rFonts w:ascii="Cascadia Code" w:cs="Cascadia Code" w:eastAsia="Cascadia Code" w:hAnsi="Cascadia Code"/>
          <w:sz w:val="18"/>
          <w:szCs w:val="18"/>
        </w:rPr>
        <w:t xml:space="preserve">app/core/validation.py               # remove orphaned dupe_* params (see audit)</w:t>
      </w:r>
    </w:p>
    <w:p>
      <w:pPr>
        <w:shd w:fill="F3F4F6" w:color="auto" w:val="clear"/>
        <w:spacing w:after="100"/>
      </w:pPr>
      <w:r>
        <w:rPr>
          <w:rFonts w:ascii="Cascadia Code" w:cs="Cascadia Code" w:eastAsia="Cascadia Code" w:hAnsi="Cascadia Code"/>
          <w:sz w:val="18"/>
          <w:szCs w:val="18"/>
        </w:rPr>
        <w:t xml:space="preserve">app/gui/clumsy_control.py            # live countdown panel</w:t>
      </w:r>
    </w:p>
    <w:p>
      <w:pPr>
        <w:pStyle w:val="Heading2"/>
        <w:spacing w:after="160" w:before="280"/>
      </w:pPr>
      <w:r>
        <w:rPr>
          <w:rFonts w:ascii="Arial" w:cs="Arial" w:eastAsia="Arial" w:hAnsi="Arial"/>
          <w:b/>
          <w:bCs/>
          <w:sz w:val="28"/>
          <w:szCs w:val="28"/>
        </w:rPr>
        <w:t xml:space="preserve">A.3 Dependencies to add</w:t>
      </w:r>
    </w:p>
    <w:p>
      <w:pPr>
        <w:shd w:fill="F3F4F6" w:color="auto" w:val="clear"/>
        <w:spacing w:after="100"/>
      </w:pPr>
      <w:r>
        <w:rPr>
          <w:rFonts w:ascii="Cascadia Code" w:cs="Cascadia Code" w:eastAsia="Cascadia Code" w:hAnsi="Cascadia Code"/>
          <w:sz w:val="18"/>
          <w:szCs w:val="18"/>
        </w:rPr>
        <w:t xml:space="preserve">lightgbm &gt;= 4.0       # Model 2 training</w:t>
      </w:r>
    </w:p>
    <w:p>
      <w:pPr>
        <w:shd w:fill="F3F4F6" w:color="auto" w:val="clear"/>
        <w:spacing w:after="100"/>
      </w:pPr>
      <w:r>
        <w:rPr>
          <w:rFonts w:ascii="Cascadia Code" w:cs="Cascadia Code" w:eastAsia="Cascadia Code" w:hAnsi="Cascadia Code"/>
          <w:sz w:val="18"/>
          <w:szCs w:val="18"/>
        </w:rPr>
        <w:t xml:space="preserve">quantile-forest &gt;= 1.3  # Model 3 training</w:t>
      </w:r>
    </w:p>
    <w:p>
      <w:pPr>
        <w:shd w:fill="F3F4F6" w:color="auto" w:val="clear"/>
        <w:spacing w:after="100"/>
      </w:pPr>
      <w:r>
        <w:rPr>
          <w:rFonts w:ascii="Cascadia Code" w:cs="Cascadia Code" w:eastAsia="Cascadia Code" w:hAnsi="Cascadia Code"/>
          <w:sz w:val="18"/>
          <w:szCs w:val="18"/>
        </w:rPr>
        <w:t xml:space="preserve">torch &gt;= 2.0          # Models 1 and 4 training (CPU-only acceptable)</w:t>
      </w:r>
    </w:p>
    <w:p>
      <w:pPr>
        <w:shd w:fill="F3F4F6" w:color="auto" w:val="clear"/>
        <w:spacing w:after="100"/>
      </w:pPr>
      <w:r>
        <w:rPr>
          <w:rFonts w:ascii="Cascadia Code" w:cs="Cascadia Code" w:eastAsia="Cascadia Code" w:hAnsi="Cascadia Code"/>
          <w:sz w:val="18"/>
          <w:szCs w:val="18"/>
        </w:rPr>
        <w:t xml:space="preserve">onnxruntime &gt;= 1.17   # Model 1 inference</w:t>
      </w:r>
    </w:p>
    <w:p>
      <w:pPr>
        <w:shd w:fill="F3F4F6" w:color="auto" w:val="clear"/>
        <w:spacing w:after="100"/>
      </w:pPr>
      <w:r>
        <w:rPr>
          <w:rFonts w:ascii="Cascadia Code" w:cs="Cascadia Code" w:eastAsia="Cascadia Code" w:hAnsi="Cascadia Code"/>
          <w:sz w:val="18"/>
          <w:szCs w:val="18"/>
        </w:rPr>
        <w:t xml:space="preserve">scikit-learn &gt;= 1.4   # utility layer</w:t>
      </w:r>
    </w:p>
    <w:p>
      <w:r>
        <w:br w:type="page"/>
      </w:r>
    </w:p>
    <w:p>
      <w:pPr>
        <w:pStyle w:val="Heading1"/>
        <w:spacing w:after="200" w:before="360"/>
      </w:pPr>
      <w:r>
        <w:rPr>
          <w:rFonts w:ascii="Arial" w:cs="Arial" w:eastAsia="Arial" w:hAnsi="Arial"/>
          <w:b/>
          <w:bCs/>
          <w:sz w:val="36"/>
          <w:szCs w:val="36"/>
        </w:rPr>
        <w:t xml:space="preserve">Appendix B — Data Schema</w:t>
      </w:r>
    </w:p>
    <w:p>
      <w:pPr>
        <w:pStyle w:val="Heading2"/>
        <w:spacing w:after="160" w:before="280"/>
      </w:pPr>
      <w:r>
        <w:rPr>
          <w:rFonts w:ascii="Arial" w:cs="Arial" w:eastAsia="Arial" w:hAnsi="Arial"/>
          <w:b/>
          <w:bCs/>
          <w:sz w:val="28"/>
          <w:szCs w:val="28"/>
        </w:rPr>
        <w:t xml:space="preserve">B.1 Capture JSONL record</w:t>
      </w:r>
    </w:p>
    <w:p>
      <w:pPr>
        <w:shd w:fill="F3F4F6" w:color="auto" w:val="clear"/>
        <w:spacing w:after="100"/>
      </w:pPr>
      <w:r>
        <w:rPr>
          <w:rFonts w:ascii="Cascadia Code" w:cs="Cascadia Code" w:eastAsia="Cascadia Code" w:hAnsi="Cascadia Code"/>
          <w:sz w:val="18"/>
          <w:szCs w:val="18"/>
        </w:rPr>
        <w:t xml:space="preserve">{</w:t>
      </w:r>
    </w:p>
    <w:p>
      <w:pPr>
        <w:shd w:fill="F3F4F6" w:color="auto" w:val="clear"/>
        <w:spacing w:after="100"/>
      </w:pPr>
      <w:r>
        <w:rPr>
          <w:rFonts w:ascii="Cascadia Code" w:cs="Cascadia Code" w:eastAsia="Cascadia Code" w:hAnsi="Cascadia Code"/>
          <w:sz w:val="18"/>
          <w:szCs w:val="18"/>
        </w:rPr>
        <w:t xml:space="preserve">  "ts": 1712345678.123,</w:t>
      </w:r>
    </w:p>
    <w:p>
      <w:pPr>
        <w:shd w:fill="F3F4F6" w:color="auto" w:val="clear"/>
        <w:spacing w:after="100"/>
      </w:pPr>
      <w:r>
        <w:rPr>
          <w:rFonts w:ascii="Cascadia Code" w:cs="Cascadia Code" w:eastAsia="Cascadia Code" w:hAnsi="Cascadia Code"/>
          <w:sz w:val="18"/>
          <w:szCs w:val="18"/>
        </w:rPr>
        <w:t xml:space="preserve">  "session_id": "uuid4",</w:t>
      </w:r>
    </w:p>
    <w:p>
      <w:pPr>
        <w:shd w:fill="F3F4F6" w:color="auto" w:val="clear"/>
        <w:spacing w:after="100"/>
      </w:pPr>
      <w:r>
        <w:rPr>
          <w:rFonts w:ascii="Cascadia Code" w:cs="Cascadia Code" w:eastAsia="Cascadia Code" w:hAnsi="Cascadia Code"/>
          <w:sz w:val="18"/>
          <w:szCs w:val="18"/>
        </w:rPr>
        <w:t xml:space="preserve">  "server_hash": "sha256-of-ip+port",     // stable per server, not identifying</w:t>
      </w:r>
    </w:p>
    <w:p>
      <w:pPr>
        <w:shd w:fill="F3F4F6" w:color="auto" w:val="clear"/>
        <w:spacing w:after="100"/>
      </w:pPr>
      <w:r>
        <w:rPr>
          <w:rFonts w:ascii="Cascadia Code" w:cs="Cascadia Code" w:eastAsia="Cascadia Code" w:hAnsi="Cascadia Code"/>
          <w:sz w:val="18"/>
          <w:szCs w:val="18"/>
        </w:rPr>
        <w:t xml:space="preserve">  "window_ms": 100,</w:t>
      </w:r>
    </w:p>
    <w:p>
      <w:pPr>
        <w:shd w:fill="F3F4F6" w:color="auto" w:val="clear"/>
        <w:spacing w:after="100"/>
      </w:pPr>
      <w:r>
        <w:rPr>
          <w:rFonts w:ascii="Cascadia Code" w:cs="Cascadia Code" w:eastAsia="Cascadia Code" w:hAnsi="Cascadia Code"/>
          <w:sz w:val="18"/>
          <w:szCs w:val="18"/>
        </w:rPr>
        <w:t xml:space="preserve">  "pkt_rate": {"keepalive": 1, "game_small": 8, "game_state": 3, "game_bulk": 0, "control": 0},</w:t>
      </w:r>
    </w:p>
    <w:p>
      <w:pPr>
        <w:shd w:fill="F3F4F6" w:color="auto" w:val="clear"/>
        <w:spacing w:after="100"/>
      </w:pPr>
      <w:r>
        <w:rPr>
          <w:rFonts w:ascii="Cascadia Code" w:cs="Cascadia Code" w:eastAsia="Cascadia Code" w:hAnsi="Cascadia Code"/>
          <w:sz w:val="18"/>
          <w:szCs w:val="18"/>
        </w:rPr>
        <w:t xml:space="preserve">  "inter_arrival_ms": {"mean": 12.3, "std": 4.1, "p95": 23.5},</w:t>
      </w:r>
    </w:p>
    <w:p>
      <w:pPr>
        <w:shd w:fill="F3F4F6" w:color="auto" w:val="clear"/>
        <w:spacing w:after="100"/>
      </w:pPr>
      <w:r>
        <w:rPr>
          <w:rFonts w:ascii="Cascadia Code" w:cs="Cascadia Code" w:eastAsia="Cascadia Code" w:hAnsi="Cascadia Code"/>
          <w:sz w:val="18"/>
          <w:szCs w:val="18"/>
        </w:rPr>
        <w:t xml:space="preserve">  "tick_conf": 0.72,</w:t>
      </w:r>
    </w:p>
    <w:p>
      <w:pPr>
        <w:shd w:fill="F3F4F6" w:color="auto" w:val="clear"/>
        <w:spacing w:after="100"/>
      </w:pPr>
      <w:r>
        <w:rPr>
          <w:rFonts w:ascii="Cascadia Code" w:cs="Cascadia Code" w:eastAsia="Cascadia Code" w:hAnsi="Cascadia Code"/>
          <w:sz w:val="18"/>
          <w:szCs w:val="18"/>
        </w:rPr>
        <w:t xml:space="preserve">  "rtt_ms": 47,</w:t>
      </w:r>
    </w:p>
    <w:p>
      <w:pPr>
        <w:shd w:fill="F3F4F6" w:color="auto" w:val="clear"/>
        <w:spacing w:after="100"/>
      </w:pPr>
      <w:r>
        <w:rPr>
          <w:rFonts w:ascii="Cascadia Code" w:cs="Cascadia Code" w:eastAsia="Cascadia Code" w:hAnsi="Cascadia Code"/>
          <w:sz w:val="18"/>
          <w:szCs w:val="18"/>
        </w:rPr>
        <w:t xml:space="preserve">  "event": null                           // or "flush", "rpc_burst", "cut_start", "cut_end"</w:t>
      </w:r>
    </w:p>
    <w:p>
      <w:pPr>
        <w:shd w:fill="F3F4F6" w:color="auto" w:val="clear"/>
        <w:spacing w:after="100"/>
      </w:pPr>
      <w:r>
        <w:rPr>
          <w:rFonts w:ascii="Cascadia Code" w:cs="Cascadia Code" w:eastAsia="Cascadia Code" w:hAnsi="Cascadia Code"/>
          <w:sz w:val="18"/>
          <w:szCs w:val="18"/>
        </w:rPr>
        <w:t xml:space="preserve">}</w:t>
      </w:r>
    </w:p>
    <w:p>
      <w:pPr>
        <w:pStyle w:val="Heading2"/>
        <w:spacing w:after="160" w:before="280"/>
      </w:pPr>
      <w:r>
        <w:rPr>
          <w:rFonts w:ascii="Arial" w:cs="Arial" w:eastAsia="Arial" w:hAnsi="Arial"/>
          <w:b/>
          <w:bCs/>
          <w:sz w:val="28"/>
          <w:szCs w:val="28"/>
        </w:rPr>
        <w:t xml:space="preserve">B.2 Session outcome record</w:t>
      </w:r>
    </w:p>
    <w:p>
      <w:pPr>
        <w:shd w:fill="F3F4F6" w:color="auto" w:val="clear"/>
        <w:spacing w:after="100"/>
      </w:pPr>
      <w:r>
        <w:rPr>
          <w:rFonts w:ascii="Cascadia Code" w:cs="Cascadia Code" w:eastAsia="Cascadia Code" w:hAnsi="Cascadia Code"/>
          <w:sz w:val="18"/>
          <w:szCs w:val="18"/>
        </w:rPr>
        <w:t xml:space="preserve">{</w:t>
      </w:r>
    </w:p>
    <w:p>
      <w:pPr>
        <w:shd w:fill="F3F4F6" w:color="auto" w:val="clear"/>
        <w:spacing w:after="100"/>
      </w:pPr>
      <w:r>
        <w:rPr>
          <w:rFonts w:ascii="Cascadia Code" w:cs="Cascadia Code" w:eastAsia="Cascadia Code" w:hAnsi="Cascadia Code"/>
          <w:sz w:val="18"/>
          <w:szCs w:val="18"/>
        </w:rPr>
        <w:t xml:space="preserve">  "session_id": "uuid4",</w:t>
      </w:r>
    </w:p>
    <w:p>
      <w:pPr>
        <w:shd w:fill="F3F4F6" w:color="auto" w:val="clear"/>
        <w:spacing w:after="100"/>
      </w:pPr>
      <w:r>
        <w:rPr>
          <w:rFonts w:ascii="Cascadia Code" w:cs="Cascadia Code" w:eastAsia="Cascadia Code" w:hAnsi="Cascadia Code"/>
          <w:sz w:val="18"/>
          <w:szCs w:val="18"/>
        </w:rPr>
        <w:t xml:space="preserve">  "server_hash": "sha256",</w:t>
      </w:r>
    </w:p>
    <w:p>
      <w:pPr>
        <w:shd w:fill="F3F4F6" w:color="auto" w:val="clear"/>
        <w:spacing w:after="100"/>
      </w:pPr>
      <w:r>
        <w:rPr>
          <w:rFonts w:ascii="Cascadia Code" w:cs="Cascadia Code" w:eastAsia="Cascadia Code" w:hAnsi="Cascadia Code"/>
          <w:sz w:val="18"/>
          <w:szCs w:val="18"/>
        </w:rPr>
        <w:t xml:space="preserve">  "started_at": 1712345678,</w:t>
      </w:r>
    </w:p>
    <w:p>
      <w:pPr>
        <w:shd w:fill="F3F4F6" w:color="auto" w:val="clear"/>
        <w:spacing w:after="100"/>
      </w:pPr>
      <w:r>
        <w:rPr>
          <w:rFonts w:ascii="Cascadia Code" w:cs="Cascadia Code" w:eastAsia="Cascadia Code" w:hAnsi="Cascadia Code"/>
          <w:sz w:val="18"/>
          <w:szCs w:val="18"/>
        </w:rPr>
        <w:t xml:space="preserve">  "ended_at": 1712345998,</w:t>
      </w:r>
    </w:p>
    <w:p>
      <w:pPr>
        <w:shd w:fill="F3F4F6" w:color="auto" w:val="clear"/>
        <w:spacing w:after="100"/>
      </w:pPr>
      <w:r>
        <w:rPr>
          <w:rFonts w:ascii="Cascadia Code" w:cs="Cascadia Code" w:eastAsia="Cascadia Code" w:hAnsi="Cascadia Code"/>
          <w:sz w:val="18"/>
          <w:szCs w:val="18"/>
        </w:rPr>
        <w:t xml:space="preserve">  "cut_count": 1,</w:t>
      </w:r>
    </w:p>
    <w:p>
      <w:pPr>
        <w:shd w:fill="F3F4F6" w:color="auto" w:val="clear"/>
        <w:spacing w:after="100"/>
      </w:pPr>
      <w:r>
        <w:rPr>
          <w:rFonts w:ascii="Cascadia Code" w:cs="Cascadia Code" w:eastAsia="Cascadia Code" w:hAnsi="Cascadia Code"/>
          <w:sz w:val="18"/>
          <w:szCs w:val="18"/>
        </w:rPr>
        <w:t xml:space="preserve">  "dupe_outcome": "success",              // success | failure | ambiguous | aborted</w:t>
      </w:r>
    </w:p>
    <w:p>
      <w:pPr>
        <w:shd w:fill="F3F4F6" w:color="auto" w:val="clear"/>
        <w:spacing w:after="100"/>
      </w:pPr>
      <w:r>
        <w:rPr>
          <w:rFonts w:ascii="Cascadia Code" w:cs="Cascadia Code" w:eastAsia="Cascadia Code" w:hAnsi="Cascadia Code"/>
          <w:sz w:val="18"/>
          <w:szCs w:val="18"/>
        </w:rPr>
        <w:t xml:space="preserve">  "observed_grace_ms": 31420,             // measured from cut_start to reconnect-ack gap</w:t>
      </w:r>
    </w:p>
    <w:p>
      <w:pPr>
        <w:shd w:fill="F3F4F6" w:color="auto" w:val="clear"/>
        <w:spacing w:after="100"/>
      </w:pPr>
      <w:r>
        <w:rPr>
          <w:rFonts w:ascii="Cascadia Code" w:cs="Cascadia Code" w:eastAsia="Cascadia Code" w:hAnsi="Cascadia Code"/>
          <w:sz w:val="18"/>
          <w:szCs w:val="18"/>
        </w:rPr>
        <w:t xml:space="preserve">  "model_versions": {"rpc": "v2.3", "cut_dur": "v1.1", "flush": "v0.9", "vae": "v1.0"}</w:t>
      </w:r>
    </w:p>
    <w:p>
      <w:pPr>
        <w:shd w:fill="F3F4F6" w:color="auto" w:val="clear"/>
        <w:spacing w:after="100"/>
      </w:pPr>
      <w:r>
        <w:rPr>
          <w:rFonts w:ascii="Cascadia Code" w:cs="Cascadia Code" w:eastAsia="Cascadia Code" w:hAnsi="Cascadia Code"/>
          <w:sz w:val="18"/>
          <w:szCs w:val="18"/>
        </w:rPr>
        <w:t xml:space="preserve">}</w:t>
      </w:r>
    </w:p>
    <w:p>
      <w:r>
        <w:br w:type="page"/>
      </w:r>
    </w:p>
    <w:p>
      <w:pPr>
        <w:pStyle w:val="Heading1"/>
        <w:spacing w:after="200" w:before="360"/>
      </w:pPr>
      <w:r>
        <w:rPr>
          <w:rFonts w:ascii="Arial" w:cs="Arial" w:eastAsia="Arial" w:hAnsi="Arial"/>
          <w:b/>
          <w:bCs/>
          <w:sz w:val="36"/>
          <w:szCs w:val="36"/>
        </w:rPr>
        <w:t xml:space="preserve">Appendix C — Change Summary</w:t>
      </w:r>
    </w:p>
    <w:p>
      <w:pPr>
        <w:spacing w:after="140"/>
        <w:jc w:val="both"/>
      </w:pPr>
      <w:r>
        <w:rPr>
          <w:rFonts w:ascii="Arial" w:cs="Arial" w:eastAsia="Arial" w:hAnsi="Arial"/>
          <w:sz w:val="22"/>
          <w:szCs w:val="22"/>
        </w:rPr>
        <w:t xml:space="preserve">This document supersedes the informal dupe-engine plan documented in ROADMAP.md and the partial specification in docs/adr/ADR-0001-QA-matrix.md. The DupeEngineV2 and its multi-method selector have been removed from the codebase as of this version. DisconnectModule is the canonical dupe vector. All four ML models described here are new work with no predecessor in the repository.</w:t>
      </w:r>
    </w:p>
    <w:p>
      <w:pPr>
        <w:spacing w:after="140"/>
        <w:jc w:val="both"/>
      </w:pPr>
      <w:r>
        <w:rPr>
          <w:rFonts w:ascii="Arial" w:cs="Arial" w:eastAsia="Arial" w:hAnsi="Arial"/>
          <w:sz w:val="22"/>
          <w:szCs w:val="22"/>
        </w:rPr>
        <w:t xml:space="preserve">Next steps: review with Grihm, gate on Week 1 implementation, begin data capture immediately (Week 2 infra can start in parallel with Week 1 state-machine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DupeZ · Deep Research &amp; Deep Learning Plan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539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2026-04-14T00:43:31.106Z</dcterms:created>
  <dcterms:modified xsi:type="dcterms:W3CDTF">2026-04-14T00:43:31.106Z</dcterms:modified>
</cp:coreProperties>
</file>

<file path=docProps/custom.xml><?xml version="1.0" encoding="utf-8"?>
<Properties xmlns="http://schemas.openxmlformats.org/officeDocument/2006/custom-properties" xmlns:vt="http://schemas.openxmlformats.org/officeDocument/2006/docPropsVTypes"/>
</file>