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D0" w:rsidRPr="00E84FB7" w:rsidRDefault="00C37AD0" w:rsidP="00E84FB7">
      <w:pPr>
        <w:jc w:val="center"/>
        <w:rPr>
          <w:b/>
        </w:rPr>
      </w:pPr>
      <w:r w:rsidRPr="00E84FB7">
        <w:rPr>
          <w:b/>
        </w:rPr>
        <w:t>上机报告</w:t>
      </w:r>
      <w:r w:rsidRPr="00E84FB7">
        <w:rPr>
          <w:rFonts w:hint="eastAsia"/>
          <w:b/>
        </w:rPr>
        <w:t>：</w:t>
      </w:r>
      <w:r w:rsidRPr="00E84FB7">
        <w:rPr>
          <w:b/>
        </w:rPr>
        <w:t>四点显式方法</w:t>
      </w:r>
      <w:r w:rsidRPr="00E84FB7">
        <w:rPr>
          <w:rFonts w:hint="eastAsia"/>
          <w:b/>
        </w:rPr>
        <w:t>、</w:t>
      </w:r>
      <w:r w:rsidRPr="00E84FB7">
        <w:rPr>
          <w:b/>
        </w:rPr>
        <w:t>四点隐式方法</w:t>
      </w:r>
      <w:r w:rsidRPr="00E84FB7">
        <w:rPr>
          <w:rFonts w:hint="eastAsia"/>
          <w:b/>
        </w:rPr>
        <w:t>、</w:t>
      </w:r>
      <w:r w:rsidRPr="00E84FB7">
        <w:rPr>
          <w:b/>
        </w:rPr>
        <w:t>C-R</w:t>
      </w:r>
      <w:r w:rsidRPr="00E84FB7">
        <w:rPr>
          <w:b/>
        </w:rPr>
        <w:t>方法解方程</w:t>
      </w:r>
    </w:p>
    <w:p w:rsidR="00E430F5" w:rsidRDefault="00D35F9A">
      <w:r>
        <w:rPr>
          <w:noProof/>
        </w:rPr>
        <w:drawing>
          <wp:inline distT="0" distB="0" distL="0" distR="0" wp14:anchorId="697DDA53" wp14:editId="1DB76EDD">
            <wp:extent cx="5261610" cy="2743200"/>
            <wp:effectExtent l="0" t="0" r="152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34E4" w:rsidRDefault="003D0A37">
      <w:r>
        <w:rPr>
          <w:noProof/>
        </w:rPr>
        <w:drawing>
          <wp:inline distT="0" distB="0" distL="0" distR="0" wp14:anchorId="7CC6ADD8" wp14:editId="71381D30">
            <wp:extent cx="5261610" cy="2743200"/>
            <wp:effectExtent l="0" t="0" r="152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2349" w:rsidRDefault="002265C0">
      <w:r>
        <w:rPr>
          <w:noProof/>
        </w:rPr>
        <w:drawing>
          <wp:inline distT="0" distB="0" distL="0" distR="0" wp14:anchorId="284371A1" wp14:editId="2A8958C0">
            <wp:extent cx="5261610" cy="2743200"/>
            <wp:effectExtent l="0" t="0" r="1524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84FB7" w:rsidRDefault="00E84FB7">
      <w:r>
        <w:t>注</w:t>
      </w:r>
      <w:r>
        <w:rPr>
          <w:rFonts w:hint="eastAsia"/>
        </w:rPr>
        <w:t>：</w:t>
      </w:r>
      <w:r>
        <w:t>注意这个方程是非齐次的</w:t>
      </w:r>
      <w:r>
        <w:rPr>
          <w:rFonts w:hint="eastAsia"/>
        </w:rPr>
        <w:t>，</w:t>
      </w:r>
      <w:r w:rsidR="00383A2E">
        <w:rPr>
          <w:rFonts w:hint="eastAsia"/>
        </w:rPr>
        <w:t>U</w:t>
      </w:r>
      <w:r w:rsidR="00383A2E">
        <w:rPr>
          <w:rFonts w:hint="eastAsia"/>
        </w:rPr>
        <w:t>向量的状态转换方程</w:t>
      </w:r>
      <w:r w:rsidR="00383A2E">
        <w:t>中含</w:t>
      </w:r>
      <w:r w:rsidR="00E87598">
        <w:t>非齐次</w:t>
      </w:r>
      <w:r w:rsidR="00383A2E">
        <w:t>常数项</w:t>
      </w:r>
      <w:r w:rsidR="00383A2E">
        <w:rPr>
          <w:rFonts w:hint="eastAsia"/>
        </w:rPr>
        <w:t>。</w:t>
      </w:r>
      <w:r w:rsidR="00383A2E">
        <w:t>故</w:t>
      </w:r>
      <w:r w:rsidR="00383A2E">
        <w:rPr>
          <w:rFonts w:hint="eastAsia"/>
        </w:rPr>
        <w:t>，</w:t>
      </w:r>
      <w:r w:rsidR="00383A2E">
        <w:t>将</w:t>
      </w:r>
      <w:r w:rsidR="00383A2E">
        <w:rPr>
          <w:rFonts w:hint="eastAsia"/>
        </w:rPr>
        <w:t>向量</w:t>
      </w:r>
      <w:r w:rsidR="00383A2E">
        <w:rPr>
          <w:rFonts w:hint="eastAsia"/>
        </w:rPr>
        <w:t>U</w:t>
      </w:r>
      <w:r w:rsidR="00383A2E">
        <w:rPr>
          <w:rFonts w:hint="eastAsia"/>
        </w:rPr>
        <w:t>（本</w:t>
      </w:r>
      <w:r w:rsidR="00383A2E">
        <w:rPr>
          <w:rFonts w:hint="eastAsia"/>
        </w:rPr>
        <w:lastRenderedPageBreak/>
        <w:t>题中因为</w:t>
      </w:r>
      <w:r w:rsidR="00383A2E">
        <w:rPr>
          <w:rFonts w:hint="eastAsia"/>
        </w:rPr>
        <w:t>h</w:t>
      </w:r>
      <w:r w:rsidR="00383A2E">
        <w:rPr>
          <w:rFonts w:hint="eastAsia"/>
        </w:rPr>
        <w:t>取</w:t>
      </w:r>
      <w:r w:rsidR="00383A2E">
        <w:rPr>
          <w:rFonts w:hint="eastAsia"/>
        </w:rPr>
        <w:t>0.1</w:t>
      </w:r>
      <w:r w:rsidR="00383A2E">
        <w:rPr>
          <w:rFonts w:hint="eastAsia"/>
        </w:rPr>
        <w:t>，</w:t>
      </w:r>
      <w:r w:rsidR="00915D43">
        <w:rPr>
          <w:rFonts w:hint="eastAsia"/>
        </w:rPr>
        <w:t>0&lt;x</w:t>
      </w:r>
      <w:r w:rsidR="00915D43">
        <w:t>&lt;1</w:t>
      </w:r>
      <w:r w:rsidR="00915D43">
        <w:rPr>
          <w:rFonts w:hint="eastAsia"/>
        </w:rPr>
        <w:t>，</w:t>
      </w:r>
      <w:r w:rsidR="00383A2E">
        <w:rPr>
          <w:rFonts w:hint="eastAsia"/>
        </w:rPr>
        <w:t>共有</w:t>
      </w:r>
      <w:r w:rsidR="00383A2E">
        <w:rPr>
          <w:rFonts w:hint="eastAsia"/>
        </w:rPr>
        <w:t>9</w:t>
      </w:r>
      <w:r w:rsidR="00383A2E">
        <w:rPr>
          <w:rFonts w:hint="eastAsia"/>
        </w:rPr>
        <w:t>个分量）拓展到</w:t>
      </w:r>
      <w:r w:rsidR="00383A2E">
        <w:rPr>
          <w:rFonts w:hint="eastAsia"/>
        </w:rPr>
        <w:t>10</w:t>
      </w:r>
      <w:r w:rsidR="00383A2E">
        <w:rPr>
          <w:rFonts w:hint="eastAsia"/>
        </w:rPr>
        <w:t>个分量的齐次坐标（最后一个分量取</w:t>
      </w:r>
      <w:r w:rsidR="00383A2E">
        <w:rPr>
          <w:rFonts w:hint="eastAsia"/>
        </w:rPr>
        <w:t>1</w:t>
      </w:r>
      <w:r w:rsidR="00383A2E">
        <w:rPr>
          <w:rFonts w:hint="eastAsia"/>
        </w:rPr>
        <w:t>），并且将变换矩阵拓展到</w:t>
      </w:r>
      <w:r w:rsidR="00383A2E">
        <w:rPr>
          <w:rFonts w:hint="eastAsia"/>
        </w:rPr>
        <w:t>10*</w:t>
      </w:r>
      <w:r w:rsidR="00383A2E">
        <w:t>10</w:t>
      </w:r>
      <w:r w:rsidR="00383A2E">
        <w:rPr>
          <w:rFonts w:hint="eastAsia"/>
        </w:rPr>
        <w:t>，</w:t>
      </w:r>
      <w:r w:rsidR="00383A2E">
        <w:t>其中最后一列为</w:t>
      </w:r>
      <w:r w:rsidR="0070053F">
        <w:t>偏移量</w:t>
      </w:r>
      <w:r w:rsidR="00383A2E">
        <w:rPr>
          <w:rFonts w:hint="eastAsia"/>
        </w:rPr>
        <w:t>（即，除最后一个分量</w:t>
      </w:r>
      <w:r w:rsidR="00487F96">
        <w:rPr>
          <w:rFonts w:hint="eastAsia"/>
        </w:rPr>
        <w:t>外，</w:t>
      </w:r>
      <w:r w:rsidR="00FA0A0A">
        <w:rPr>
          <w:rFonts w:hint="eastAsia"/>
        </w:rPr>
        <w:t>均为常数项；</w:t>
      </w:r>
      <w:bookmarkStart w:id="0" w:name="_GoBack"/>
      <w:bookmarkEnd w:id="0"/>
      <w:r w:rsidR="00383A2E">
        <w:rPr>
          <w:rFonts w:hint="eastAsia"/>
        </w:rPr>
        <w:t>最后一个分量为</w:t>
      </w:r>
      <w:r w:rsidR="00383A2E">
        <w:rPr>
          <w:rFonts w:hint="eastAsia"/>
        </w:rPr>
        <w:t>1</w:t>
      </w:r>
      <w:r w:rsidR="00383A2E">
        <w:rPr>
          <w:rFonts w:hint="eastAsia"/>
        </w:rPr>
        <w:t>）。</w:t>
      </w:r>
      <w:r w:rsidR="00F03D56">
        <w:rPr>
          <w:rFonts w:hint="eastAsia"/>
        </w:rPr>
        <w:t>详细实现见</w:t>
      </w:r>
      <w:r w:rsidR="00F03D56">
        <w:rPr>
          <w:rFonts w:hint="eastAsia"/>
        </w:rPr>
        <w:t>C++</w:t>
      </w:r>
      <w:r w:rsidR="00F03D56">
        <w:rPr>
          <w:rFonts w:hint="eastAsia"/>
        </w:rPr>
        <w:t>代码（已附）</w:t>
      </w:r>
    </w:p>
    <w:p w:rsidR="00F834BC" w:rsidRDefault="00F834BC">
      <w:r>
        <w:rPr>
          <w:rFonts w:hint="eastAsia"/>
        </w:rPr>
        <w:t>由第九章知识，知四点显式方法的截断误差为</w:t>
      </w:r>
      <w:r>
        <w:rPr>
          <w:rFonts w:hint="eastAsia"/>
        </w:rPr>
        <w:t>O(k</w:t>
      </w:r>
      <w:r>
        <w:t>+h^2</w:t>
      </w:r>
      <w:r>
        <w:rPr>
          <w:rFonts w:hint="eastAsia"/>
        </w:rPr>
        <w:t>)</w:t>
      </w:r>
      <w:r>
        <w:rPr>
          <w:rFonts w:hint="eastAsia"/>
        </w:rPr>
        <w:t>，且数值稳定性差，并非无条件稳定。从</w:t>
      </w:r>
      <w:r w:rsidR="002D53AE">
        <w:rPr>
          <w:rFonts w:hint="eastAsia"/>
        </w:rPr>
        <w:t>图</w:t>
      </w:r>
      <w:r w:rsidR="002D53AE">
        <w:rPr>
          <w:rFonts w:hint="eastAsia"/>
        </w:rPr>
        <w:t>1</w:t>
      </w:r>
      <w:r w:rsidR="002D53AE">
        <w:rPr>
          <w:rFonts w:hint="eastAsia"/>
        </w:rPr>
        <w:t>可以看出，显式方法的误差较大，且不稳定。</w:t>
      </w:r>
    </w:p>
    <w:p w:rsidR="00F834BC" w:rsidRDefault="00F834BC">
      <w:r>
        <w:rPr>
          <w:rFonts w:hint="eastAsia"/>
        </w:rPr>
        <w:t>四点隐式方法</w:t>
      </w:r>
      <w:r w:rsidR="002D53AE">
        <w:rPr>
          <w:rFonts w:hint="eastAsia"/>
        </w:rPr>
        <w:t>的截断误差同为</w:t>
      </w:r>
      <w:r w:rsidR="002D53AE">
        <w:rPr>
          <w:rFonts w:hint="eastAsia"/>
        </w:rPr>
        <w:t>O</w:t>
      </w:r>
      <w:r w:rsidR="002D53AE">
        <w:t>(k+h^2)</w:t>
      </w:r>
      <w:r w:rsidR="002D53AE">
        <w:rPr>
          <w:rFonts w:hint="eastAsia"/>
        </w:rPr>
        <w:t>，</w:t>
      </w:r>
      <w:r w:rsidR="002D53AE">
        <w:t>但是它无条件稳定</w:t>
      </w:r>
      <w:r w:rsidR="002D53AE">
        <w:rPr>
          <w:rFonts w:hint="eastAsia"/>
        </w:rPr>
        <w:t>。</w:t>
      </w:r>
    </w:p>
    <w:p w:rsidR="002D53AE" w:rsidRDefault="002D53AE">
      <w:r>
        <w:t>从图</w:t>
      </w:r>
      <w:r>
        <w:rPr>
          <w:rFonts w:hint="eastAsia"/>
        </w:rPr>
        <w:t>2</w:t>
      </w:r>
      <w:r>
        <w:rPr>
          <w:rFonts w:hint="eastAsia"/>
        </w:rPr>
        <w:t>可以看出，虽然截断误差仍然较大，但数值解稳定，且表现较显式方法好很多。</w:t>
      </w:r>
    </w:p>
    <w:p w:rsidR="002D53AE" w:rsidRDefault="002D53AE">
      <w:r>
        <w:rPr>
          <w:rFonts w:hint="eastAsia"/>
        </w:rPr>
        <w:t>Crank-Nicolson</w:t>
      </w:r>
      <w:r>
        <w:rPr>
          <w:rFonts w:hint="eastAsia"/>
        </w:rPr>
        <w:t>六点方法的截断误差为</w:t>
      </w:r>
      <w:r>
        <w:rPr>
          <w:rFonts w:hint="eastAsia"/>
        </w:rPr>
        <w:t>O(</w:t>
      </w:r>
      <w:r>
        <w:t>k^2+h^2</w:t>
      </w:r>
      <w:r>
        <w:rPr>
          <w:rFonts w:hint="eastAsia"/>
        </w:rPr>
        <w:t>)</w:t>
      </w:r>
      <w:r>
        <w:rPr>
          <w:rFonts w:hint="eastAsia"/>
        </w:rPr>
        <w:t>，且无条件稳定。</w:t>
      </w:r>
    </w:p>
    <w:p w:rsidR="002D53AE" w:rsidRPr="002D53AE" w:rsidRDefault="002D53AE">
      <w:r>
        <w:t>从图</w:t>
      </w:r>
      <w:r>
        <w:rPr>
          <w:rFonts w:hint="eastAsia"/>
        </w:rPr>
        <w:t>3</w:t>
      </w:r>
      <w:r>
        <w:rPr>
          <w:rFonts w:hint="eastAsia"/>
        </w:rPr>
        <w:t>可以看出，</w:t>
      </w:r>
      <w:r w:rsidR="00C2752D">
        <w:rPr>
          <w:rFonts w:hint="eastAsia"/>
        </w:rPr>
        <w:t>C-R</w:t>
      </w:r>
      <w:r w:rsidR="00C2752D">
        <w:rPr>
          <w:rFonts w:hint="eastAsia"/>
        </w:rPr>
        <w:t>方法得到的值</w:t>
      </w:r>
      <w:r>
        <w:rPr>
          <w:rFonts w:hint="eastAsia"/>
        </w:rPr>
        <w:t>截断误差很小，数值解贴近真实值。</w:t>
      </w:r>
    </w:p>
    <w:sectPr w:rsidR="002D53AE" w:rsidRPr="002D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816" w:rsidRDefault="005C7816" w:rsidP="00C37AD0">
      <w:r>
        <w:separator/>
      </w:r>
    </w:p>
  </w:endnote>
  <w:endnote w:type="continuationSeparator" w:id="0">
    <w:p w:rsidR="005C7816" w:rsidRDefault="005C7816" w:rsidP="00C3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816" w:rsidRDefault="005C7816" w:rsidP="00C37AD0">
      <w:r>
        <w:separator/>
      </w:r>
    </w:p>
  </w:footnote>
  <w:footnote w:type="continuationSeparator" w:id="0">
    <w:p w:rsidR="005C7816" w:rsidRDefault="005C7816" w:rsidP="00C37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A5"/>
    <w:rsid w:val="00016C28"/>
    <w:rsid w:val="00024A40"/>
    <w:rsid w:val="00032CA5"/>
    <w:rsid w:val="00073720"/>
    <w:rsid w:val="00103760"/>
    <w:rsid w:val="001463B5"/>
    <w:rsid w:val="001C0763"/>
    <w:rsid w:val="002265C0"/>
    <w:rsid w:val="00262349"/>
    <w:rsid w:val="002D53AE"/>
    <w:rsid w:val="00383A2E"/>
    <w:rsid w:val="003D0A37"/>
    <w:rsid w:val="004134E4"/>
    <w:rsid w:val="00487F96"/>
    <w:rsid w:val="00517461"/>
    <w:rsid w:val="00592737"/>
    <w:rsid w:val="005C7816"/>
    <w:rsid w:val="00644AD9"/>
    <w:rsid w:val="006C0FA3"/>
    <w:rsid w:val="006F3FDF"/>
    <w:rsid w:val="0070053F"/>
    <w:rsid w:val="0079717D"/>
    <w:rsid w:val="0082428F"/>
    <w:rsid w:val="00915D43"/>
    <w:rsid w:val="009467C9"/>
    <w:rsid w:val="009C2126"/>
    <w:rsid w:val="00A33E4F"/>
    <w:rsid w:val="00A73BCA"/>
    <w:rsid w:val="00A805A4"/>
    <w:rsid w:val="00AA3CB7"/>
    <w:rsid w:val="00AE6368"/>
    <w:rsid w:val="00BF4779"/>
    <w:rsid w:val="00C2752D"/>
    <w:rsid w:val="00C37AD0"/>
    <w:rsid w:val="00CF3F36"/>
    <w:rsid w:val="00D35F9A"/>
    <w:rsid w:val="00D55B01"/>
    <w:rsid w:val="00D724F9"/>
    <w:rsid w:val="00E02A0B"/>
    <w:rsid w:val="00E3066C"/>
    <w:rsid w:val="00E430F5"/>
    <w:rsid w:val="00E84FB7"/>
    <w:rsid w:val="00E87598"/>
    <w:rsid w:val="00EC2BCE"/>
    <w:rsid w:val="00F03D56"/>
    <w:rsid w:val="00F21778"/>
    <w:rsid w:val="00F834BC"/>
    <w:rsid w:val="00FA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4DE17-EC87-4C8A-B5E3-4AD2A562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llnov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llnov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illnov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图</a:t>
            </a:r>
            <a:r>
              <a:rPr lang="en-US" altLang="zh-CN" sz="1200"/>
              <a:t>1</a:t>
            </a:r>
            <a:r>
              <a:rPr lang="zh-CN" altLang="en-US" sz="1200"/>
              <a:t>、四点显式方法（蓝色为数值解，橙色为准确值）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1.0685522135660701</c:v>
                </c:pt>
                <c:pt idx="1">
                  <c:v>3.2533511953757901</c:v>
                </c:pt>
                <c:pt idx="2">
                  <c:v>-3.8346419557676301E-2</c:v>
                </c:pt>
                <c:pt idx="3">
                  <c:v>-0.82560854836071196</c:v>
                </c:pt>
                <c:pt idx="4">
                  <c:v>-5.6984485347889304</c:v>
                </c:pt>
                <c:pt idx="5">
                  <c:v>-0.716225375952669</c:v>
                </c:pt>
                <c:pt idx="6">
                  <c:v>-4.7948133548258296</c:v>
                </c:pt>
                <c:pt idx="7">
                  <c:v>-5.6524301019175596</c:v>
                </c:pt>
                <c:pt idx="8">
                  <c:v>-2.1859125735454699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  <c:pt idx="0">
                  <c:v>0.116206177711996</c:v>
                </c:pt>
                <c:pt idx="1">
                  <c:v>0.209847112160366</c:v>
                </c:pt>
                <c:pt idx="2">
                  <c:v>0.27860866396522699</c:v>
                </c:pt>
                <c:pt idx="3">
                  <c:v>0.32065432171650099</c:v>
                </c:pt>
                <c:pt idx="4">
                  <c:v>0.33480497250646202</c:v>
                </c:pt>
                <c:pt idx="5">
                  <c:v>0.32065432171650399</c:v>
                </c:pt>
                <c:pt idx="6">
                  <c:v>0.27860866396523098</c:v>
                </c:pt>
                <c:pt idx="7">
                  <c:v>0.209847112160372</c:v>
                </c:pt>
                <c:pt idx="8">
                  <c:v>0.11620617771200301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92704"/>
        <c:axId val="16495056"/>
      </c:scatterChart>
      <c:valAx>
        <c:axId val="1649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95056"/>
        <c:crosses val="autoZero"/>
        <c:crossBetween val="midCat"/>
      </c:valAx>
      <c:valAx>
        <c:axId val="1649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u(x, 0.25)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9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图</a:t>
            </a:r>
            <a:r>
              <a:rPr lang="en-US" altLang="zh-CN" sz="1200"/>
              <a:t>2</a:t>
            </a:r>
            <a:r>
              <a:rPr lang="zh-CN" altLang="en-US" sz="1200"/>
              <a:t>、四点隐式方法（蓝色为数值解，橙色为准确值）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0.39613290168772403</c:v>
                </c:pt>
                <c:pt idx="1">
                  <c:v>0.367318366177872</c:v>
                </c:pt>
                <c:pt idx="2">
                  <c:v>0.47276985938476601</c:v>
                </c:pt>
                <c:pt idx="3">
                  <c:v>0.51694582995549698</c:v>
                </c:pt>
                <c:pt idx="4">
                  <c:v>0.46694760701063198</c:v>
                </c:pt>
                <c:pt idx="5">
                  <c:v>0.61439496841494501</c:v>
                </c:pt>
                <c:pt idx="6">
                  <c:v>0.37215751892267201</c:v>
                </c:pt>
                <c:pt idx="7">
                  <c:v>0.43520655822388499</c:v>
                </c:pt>
                <c:pt idx="8">
                  <c:v>0.43151270067351499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  <c:pt idx="0">
                  <c:v>0.116206177711996</c:v>
                </c:pt>
                <c:pt idx="1">
                  <c:v>0.209847112160366</c:v>
                </c:pt>
                <c:pt idx="2">
                  <c:v>0.27860866396522699</c:v>
                </c:pt>
                <c:pt idx="3">
                  <c:v>0.32065432171650099</c:v>
                </c:pt>
                <c:pt idx="4">
                  <c:v>0.33480497250646202</c:v>
                </c:pt>
                <c:pt idx="5">
                  <c:v>0.32065432171650399</c:v>
                </c:pt>
                <c:pt idx="6">
                  <c:v>0.27860866396523098</c:v>
                </c:pt>
                <c:pt idx="7">
                  <c:v>0.209847112160372</c:v>
                </c:pt>
                <c:pt idx="8">
                  <c:v>0.11620617771200301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91920"/>
        <c:axId val="16495840"/>
      </c:scatterChart>
      <c:valAx>
        <c:axId val="1649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95840"/>
        <c:crosses val="autoZero"/>
        <c:crossBetween val="midCat"/>
      </c:valAx>
      <c:valAx>
        <c:axId val="1649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u(x,0.25)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91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图</a:t>
            </a:r>
            <a:r>
              <a:rPr lang="en-US" altLang="zh-CN" sz="1200"/>
              <a:t>3</a:t>
            </a:r>
            <a:r>
              <a:rPr lang="zh-CN" altLang="en-US" sz="1200"/>
              <a:t>、</a:t>
            </a:r>
            <a:r>
              <a:rPr lang="en-US" altLang="zh-CN" sz="1200"/>
              <a:t>Crank-Nicolson</a:t>
            </a:r>
            <a:r>
              <a:rPr lang="zh-CN" altLang="en-US" sz="1200"/>
              <a:t>方法（蓝色为数值解，橙色为准确值）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8.5622330814196401E-2</c:v>
                </c:pt>
                <c:pt idx="1">
                  <c:v>0.189920041524131</c:v>
                </c:pt>
                <c:pt idx="2">
                  <c:v>0.23193343705716399</c:v>
                </c:pt>
                <c:pt idx="3">
                  <c:v>0.23071863541697801</c:v>
                </c:pt>
                <c:pt idx="4">
                  <c:v>0.26540654131217101</c:v>
                </c:pt>
                <c:pt idx="5">
                  <c:v>0.25477691707096101</c:v>
                </c:pt>
                <c:pt idx="6">
                  <c:v>0.18542509962030601</c:v>
                </c:pt>
                <c:pt idx="7">
                  <c:v>0.20019000341759799</c:v>
                </c:pt>
                <c:pt idx="8">
                  <c:v>0.20853677999381601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  <c:pt idx="0">
                  <c:v>0.116206177711996</c:v>
                </c:pt>
                <c:pt idx="1">
                  <c:v>0.209847112160366</c:v>
                </c:pt>
                <c:pt idx="2">
                  <c:v>0.27860866396522699</c:v>
                </c:pt>
                <c:pt idx="3">
                  <c:v>0.32065432171650099</c:v>
                </c:pt>
                <c:pt idx="4">
                  <c:v>0.33480497250646202</c:v>
                </c:pt>
                <c:pt idx="5">
                  <c:v>0.32065432171650399</c:v>
                </c:pt>
                <c:pt idx="6">
                  <c:v>0.27860866396523098</c:v>
                </c:pt>
                <c:pt idx="7">
                  <c:v>0.209847112160372</c:v>
                </c:pt>
                <c:pt idx="8">
                  <c:v>0.11620617771200301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95448"/>
        <c:axId val="16489960"/>
      </c:scatterChart>
      <c:valAx>
        <c:axId val="16495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9960"/>
        <c:crosses val="autoZero"/>
        <c:crossBetween val="midCat"/>
      </c:valAx>
      <c:valAx>
        <c:axId val="16489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u(x,0.25)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95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29</cp:revision>
  <dcterms:created xsi:type="dcterms:W3CDTF">2015-06-16T08:44:00Z</dcterms:created>
  <dcterms:modified xsi:type="dcterms:W3CDTF">2015-06-16T09:24:00Z</dcterms:modified>
</cp:coreProperties>
</file>