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r>
        <w:t vyd:_id="vyd:mt2oatu5cpek29">Все необходимые иконки в папке иконки, в папке кнопки - кнопки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xmlns:m="http://schemas.openxmlformats.org/officeDocument/2006/math" xmlns:o="urn:schemas-microsoft-com:office:office" xmlns:w16sdtdh="http://schemas.microsoft.com/office/word/2020/wordml/sdtdatahash" xmlns:v="urn:schemas-microsoft-com:vml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