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4524C4" w:rsidR="004524C4" w:rsidP="004524C4" w:rsidRDefault="00BA571F" w14:paraId="2E0D04F7" w14:textId="77777777">
      <w:pPr>
        <w:widowControl w:val="0"/>
        <w:spacing w:after="0" w:line="240" w:lineRule="auto"/>
        <w:jc w:val="center"/>
        <w:rPr>
          <w:rFonts w:ascii="Times New Roman" w:hAnsi="Times New Roman" w:eastAsia="Times New Roman"/>
          <w:kern w:val="28"/>
          <w:sz w:val="32"/>
          <w:szCs w:val="20"/>
          <w:lang w:eastAsia="cs-CZ"/>
        </w:rPr>
      </w:pPr>
      <w:r>
        <w:rPr>
          <w:rFonts w:ascii="Times New Roman" w:hAnsi="Times New Roman" w:eastAsia="Times New Roman"/>
          <w:kern w:val="28"/>
          <w:sz w:val="32"/>
          <w:szCs w:val="20"/>
          <w:lang w:eastAsia="cs-CZ"/>
        </w:rPr>
        <w:t>STREDNÁ PRIEMYSELNÁ ŠKOLA ELEKTROTECHNICKÁ</w:t>
      </w:r>
    </w:p>
    <w:p w:rsidRPr="004524C4" w:rsidR="004524C4" w:rsidP="498EF688" w:rsidRDefault="004524C4" w14:paraId="44844D00" w14:textId="5A93B804">
      <w:pPr>
        <w:widowControl w:val="0"/>
        <w:spacing w:before="3000" w:after="0" w:line="240" w:lineRule="auto"/>
        <w:jc w:val="center"/>
        <w:rPr>
          <w:rFonts w:ascii="Times New Roman" w:hAnsi="Times New Roman" w:eastAsia="Times New Roman"/>
          <w:b w:val="1"/>
          <w:bCs w:val="1"/>
          <w:caps w:val="1"/>
          <w:kern w:val="28"/>
          <w:sz w:val="32"/>
          <w:szCs w:val="32"/>
          <w:lang w:eastAsia="cs-CZ"/>
        </w:rPr>
      </w:pPr>
      <w:r w:rsidRPr="498EF688" w:rsidR="27A096CE">
        <w:rPr>
          <w:rFonts w:ascii="Times New Roman" w:hAnsi="Times New Roman" w:eastAsia="Times New Roman"/>
          <w:b w:val="1"/>
          <w:bCs w:val="1"/>
          <w:caps w:val="1"/>
          <w:kern w:val="28"/>
          <w:sz w:val="32"/>
          <w:szCs w:val="32"/>
          <w:lang w:eastAsia="cs-CZ"/>
        </w:rPr>
        <w:t>Do</w:t>
      </w:r>
      <w:r w:rsidRPr="498EF688" w:rsidR="27A096CE">
        <w:rPr>
          <w:rFonts w:ascii="Times New Roman" w:hAnsi="Times New Roman" w:eastAsia="Times New Roman"/>
          <w:b w:val="1"/>
          <w:bCs w:val="1"/>
          <w:caps w:val="1"/>
          <w:kern w:val="28"/>
          <w:sz w:val="32"/>
          <w:szCs w:val="32"/>
          <w:lang w:eastAsia="cs-CZ"/>
        </w:rPr>
        <w:t>máce</w:t>
      </w:r>
      <w:r w:rsidRPr="498EF688" w:rsidR="4DEBE0D6">
        <w:rPr>
          <w:rFonts w:ascii="Times New Roman" w:hAnsi="Times New Roman" w:eastAsia="Times New Roman"/>
          <w:b w:val="1"/>
          <w:bCs w:val="1"/>
          <w:caps w:val="1"/>
          <w:kern w:val="28"/>
          <w:sz w:val="32"/>
          <w:szCs w:val="32"/>
          <w:lang w:eastAsia="cs-CZ"/>
        </w:rPr>
        <w:t xml:space="preserve"> S</w:t>
      </w:r>
      <w:r w:rsidRPr="498EF688" w:rsidR="4DEBE0D6">
        <w:rPr>
          <w:rFonts w:ascii="Times New Roman" w:hAnsi="Times New Roman" w:eastAsia="Times New Roman"/>
          <w:b w:val="1"/>
          <w:bCs w:val="1"/>
          <w:caps w:val="1"/>
          <w:kern w:val="28"/>
          <w:sz w:val="32"/>
          <w:szCs w:val="32"/>
          <w:lang w:eastAsia="cs-CZ"/>
        </w:rPr>
        <w:t xml:space="preserve">iete</w:t>
      </w:r>
    </w:p>
    <w:p w:rsidRPr="004524C4" w:rsidR="004524C4" w:rsidP="498EF688" w:rsidRDefault="004524C4" w14:paraId="4118272D" w14:textId="77777777">
      <w:pPr>
        <w:widowControl w:val="0"/>
        <w:spacing w:before="600" w:after="0" w:line="240" w:lineRule="auto"/>
        <w:jc w:val="center"/>
        <w:rPr>
          <w:rFonts w:ascii="Times New Roman" w:hAnsi="Times New Roman" w:eastAsia="Times New Roman"/>
          <w:b w:val="1"/>
          <w:bCs w:val="1"/>
          <w:kern w:val="28"/>
          <w:sz w:val="28"/>
          <w:szCs w:val="28"/>
          <w:lang w:eastAsia="cs-CZ"/>
        </w:rPr>
      </w:pPr>
      <w:r w:rsidRPr="498EF688" w:rsidR="7ABAF75E">
        <w:rPr>
          <w:rFonts w:ascii="Times New Roman" w:hAnsi="Times New Roman" w:eastAsia="Times New Roman"/>
          <w:b w:val="1"/>
          <w:bCs w:val="1"/>
          <w:kern w:val="28"/>
          <w:sz w:val="28"/>
          <w:szCs w:val="28"/>
          <w:lang w:eastAsia="cs-CZ"/>
        </w:rPr>
        <w:t>Viet Anh Bui Anh</w:t>
      </w:r>
    </w:p>
    <w:p w:rsidRPr="00CA3342" w:rsidR="004524C4" w:rsidP="498EF688" w:rsidRDefault="004524C4" w14:paraId="56A3C715" w14:textId="306210F5">
      <w:pPr>
        <w:widowControl w:val="0"/>
        <w:spacing w:before="8000" w:after="0" w:line="240" w:lineRule="auto"/>
        <w:jc w:val="center"/>
        <w:rPr>
          <w:rFonts w:ascii="Times New Roman" w:hAnsi="Times New Roman" w:eastAsia="Times New Roman"/>
          <w:sz w:val="28"/>
          <w:szCs w:val="28"/>
          <w:lang w:eastAsia="cs-CZ"/>
        </w:rPr>
      </w:pPr>
      <w:r w:rsidRPr="004524C4" w:rsidR="004524C4">
        <w:rPr>
          <w:rFonts w:ascii="Times New Roman" w:hAnsi="Times New Roman" w:eastAsia="Times New Roman"/>
          <w:kern w:val="28"/>
          <w:sz w:val="28"/>
          <w:szCs w:val="28"/>
          <w:lang w:eastAsia="cs-CZ"/>
        </w:rPr>
        <w:t>20</w:t>
      </w:r>
      <w:r w:rsidRPr="004524C4" w:rsidR="56475D5B">
        <w:rPr>
          <w:rFonts w:ascii="Times New Roman" w:hAnsi="Times New Roman" w:eastAsia="Times New Roman"/>
          <w:kern w:val="28"/>
          <w:sz w:val="28"/>
          <w:szCs w:val="28"/>
          <w:lang w:eastAsia="cs-CZ"/>
        </w:rPr>
        <w:t>24</w:t>
      </w:r>
    </w:p>
    <w:p w:rsidR="008F3A4E" w:rsidP="498EF688" w:rsidRDefault="008F3A4E" w14:paraId="64195362" w14:textId="77777777" w14:noSpellErr="1">
      <w:pPr>
        <w:pStyle w:val="Normlny"/>
        <w:rPr>
          <w:rFonts w:ascii="Times New Roman" w:hAnsi="Times New Roman"/>
          <w:sz w:val="28"/>
          <w:szCs w:val="28"/>
        </w:rPr>
        <w:sectPr w:rsidR="008F3A4E" w:rsidSect="0017639D">
          <w:pgSz w:w="11906" w:h="16838" w:orient="portrait" w:code="9"/>
          <w:pgMar w:top="1418" w:right="1418" w:bottom="1418" w:left="1985" w:header="851" w:footer="680" w:gutter="0"/>
          <w:cols w:space="708"/>
          <w:titlePg/>
          <w:docGrid w:linePitch="360"/>
        </w:sectPr>
      </w:pPr>
    </w:p>
    <w:p w:rsidRPr="00F976B1" w:rsidR="006B136F" w:rsidP="006B136F" w:rsidRDefault="006B136F" w14:paraId="3AA0BFE0" w14:textId="2857A339">
      <w:pPr>
        <w:pStyle w:val="NadpisKapitoly"/>
        <w:numPr>
          <w:numId w:val="0"/>
        </w:numPr>
        <w:rPr>
          <w:color w:val="A6A6A6"/>
        </w:rPr>
      </w:pPr>
      <w:bookmarkStart w:name="_Toc102191181" w:id="0"/>
      <w:r w:rsidR="006B136F">
        <w:rPr/>
        <w:t>Obsah</w:t>
      </w:r>
      <w:r w:rsidR="006B136F">
        <w:rPr/>
        <w:t xml:space="preserve"> </w:t>
      </w:r>
    </w:p>
    <w:p w:rsidR="006B136F" w:rsidP="006B136F" w:rsidRDefault="00BD2503" w14:paraId="43EDD615" w14:textId="77777777">
      <w:pPr>
        <w:pStyle w:val="Obsah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rsidR="006B136F" w:rsidP="006B136F" w:rsidRDefault="006B136F" w14:paraId="163AB813" w14:textId="77777777">
      <w:pPr>
        <w:pStyle w:val="Obsah1"/>
        <w:rPr>
          <w:rFonts w:ascii="Calibri" w:hAnsi="Calibri"/>
          <w:b w:val="0"/>
          <w:bCs w:val="0"/>
          <w:sz w:val="22"/>
          <w:szCs w:val="22"/>
          <w:lang w:eastAsia="sk-SK"/>
        </w:rPr>
      </w:pPr>
      <w:r>
        <w:t>1</w:t>
      </w:r>
      <w:r>
        <w:rPr>
          <w:rFonts w:ascii="Calibri" w:hAnsi="Calibri"/>
          <w:b w:val="0"/>
          <w:bCs w:val="0"/>
          <w:sz w:val="22"/>
          <w:szCs w:val="22"/>
          <w:lang w:eastAsia="sk-SK"/>
        </w:rPr>
        <w:tab/>
      </w:r>
      <w:r>
        <w:t>Jadro práce</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rsidR="006B136F" w:rsidP="006B136F" w:rsidRDefault="006B136F" w14:paraId="65B47F93" w14:textId="77777777">
      <w:pPr>
        <w:pStyle w:val="Obsah2"/>
        <w:rPr>
          <w:rFonts w:ascii="Calibri" w:hAnsi="Calibri"/>
          <w:sz w:val="22"/>
          <w:szCs w:val="22"/>
          <w:lang w:eastAsia="sk-SK"/>
        </w:rPr>
      </w:pPr>
      <w:r>
        <w:t>1.1</w:t>
      </w:r>
      <w:r>
        <w:rPr>
          <w:rFonts w:ascii="Calibri" w:hAnsi="Calibri"/>
          <w:sz w:val="22"/>
          <w:szCs w:val="22"/>
          <w:lang w:eastAsia="sk-SK"/>
        </w:rPr>
        <w:tab/>
      </w:r>
      <w:r>
        <w:t>Názov podkapitoly</w:t>
      </w:r>
      <w:r>
        <w:rPr>
          <w:webHidden/>
        </w:rPr>
        <w:tab/>
      </w:r>
      <w:r w:rsidR="00BD2503">
        <w:rPr>
          <w:webHidden/>
        </w:rPr>
        <w:fldChar w:fldCharType="begin"/>
      </w:r>
      <w:r>
        <w:rPr>
          <w:webHidden/>
        </w:rPr>
        <w:instrText xml:space="preserve"> PAGEREF _Toc259202643 \h </w:instrText>
      </w:r>
      <w:r w:rsidR="00BD2503">
        <w:rPr>
          <w:webHidden/>
        </w:rPr>
      </w:r>
      <w:r w:rsidR="00BD2503">
        <w:rPr>
          <w:webHidden/>
        </w:rPr>
        <w:fldChar w:fldCharType="separate"/>
      </w:r>
      <w:r>
        <w:rPr>
          <w:webHidden/>
        </w:rPr>
        <w:t>5</w:t>
      </w:r>
      <w:r w:rsidR="00BD2503">
        <w:rPr>
          <w:webHidden/>
        </w:rPr>
        <w:fldChar w:fldCharType="end"/>
      </w:r>
    </w:p>
    <w:p w:rsidR="006B136F" w:rsidP="006B136F" w:rsidRDefault="006B136F" w14:paraId="588F1FF7" w14:textId="77777777">
      <w:pPr>
        <w:pStyle w:val="Obsah3"/>
        <w:rPr>
          <w:rFonts w:ascii="Calibri" w:hAnsi="Calibri"/>
          <w:iCs w:val="0"/>
          <w:sz w:val="22"/>
          <w:szCs w:val="22"/>
          <w:lang w:eastAsia="sk-SK"/>
        </w:rPr>
      </w:pPr>
      <w:r>
        <w:t>1.1.1</w:t>
      </w:r>
      <w:r>
        <w:rPr>
          <w:rFonts w:ascii="Calibri" w:hAnsi="Calibri"/>
          <w:iCs w:val="0"/>
          <w:sz w:val="22"/>
          <w:szCs w:val="22"/>
          <w:lang w:eastAsia="sk-SK"/>
        </w:rPr>
        <w:tab/>
      </w:r>
      <w:r>
        <w:t>Názov časti podkapitoly</w:t>
      </w:r>
      <w:r>
        <w:rPr>
          <w:webHidden/>
        </w:rPr>
        <w:tab/>
      </w:r>
      <w:r w:rsidR="00BD2503">
        <w:rPr>
          <w:webHidden/>
        </w:rPr>
        <w:fldChar w:fldCharType="begin"/>
      </w:r>
      <w:r>
        <w:rPr>
          <w:webHidden/>
        </w:rPr>
        <w:instrText xml:space="preserve"> PAGEREF _Toc259202644 \h </w:instrText>
      </w:r>
      <w:r w:rsidR="00BD2503">
        <w:rPr>
          <w:webHidden/>
        </w:rPr>
      </w:r>
      <w:r w:rsidR="00BD2503">
        <w:rPr>
          <w:webHidden/>
        </w:rPr>
        <w:fldChar w:fldCharType="separate"/>
      </w:r>
      <w:r>
        <w:rPr>
          <w:webHidden/>
        </w:rPr>
        <w:t>5</w:t>
      </w:r>
      <w:r w:rsidR="00BD2503">
        <w:rPr>
          <w:webHidden/>
        </w:rPr>
        <w:fldChar w:fldCharType="end"/>
      </w:r>
    </w:p>
    <w:p w:rsidR="006B136F" w:rsidP="006B136F" w:rsidRDefault="006B136F" w14:paraId="05CA2059" w14:textId="77777777">
      <w:pPr>
        <w:pStyle w:val="Obsah1"/>
        <w:rPr>
          <w:rFonts w:ascii="Calibri" w:hAnsi="Calibri"/>
          <w:b w:val="0"/>
          <w:bCs w:val="0"/>
          <w:sz w:val="22"/>
          <w:szCs w:val="22"/>
          <w:lang w:eastAsia="sk-SK"/>
        </w:rPr>
      </w:pPr>
      <w:r>
        <w:t>2</w:t>
      </w:r>
      <w:r>
        <w:rPr>
          <w:rFonts w:ascii="Calibri" w:hAnsi="Calibri"/>
          <w:b w:val="0"/>
          <w:bCs w:val="0"/>
          <w:sz w:val="22"/>
          <w:szCs w:val="22"/>
          <w:lang w:eastAsia="sk-SK"/>
        </w:rPr>
        <w:tab/>
      </w:r>
      <w:r>
        <w:t>Ilustrácie, tabuľky, rovnice</w:t>
      </w:r>
      <w:r>
        <w:rPr>
          <w:webHidden/>
        </w:rPr>
        <w:tab/>
      </w:r>
      <w:r w:rsidR="00BD2503">
        <w:rPr>
          <w:webHidden/>
        </w:rPr>
        <w:fldChar w:fldCharType="begin"/>
      </w:r>
      <w:r>
        <w:rPr>
          <w:webHidden/>
        </w:rPr>
        <w:instrText xml:space="preserve"> PAGEREF _Toc259202645 \h </w:instrText>
      </w:r>
      <w:r w:rsidR="00BD2503">
        <w:rPr>
          <w:webHidden/>
        </w:rPr>
      </w:r>
      <w:r w:rsidR="00BD2503">
        <w:rPr>
          <w:webHidden/>
        </w:rPr>
        <w:fldChar w:fldCharType="separate"/>
      </w:r>
      <w:r>
        <w:rPr>
          <w:webHidden/>
        </w:rPr>
        <w:t>6</w:t>
      </w:r>
      <w:r w:rsidR="00BD2503">
        <w:rPr>
          <w:webHidden/>
        </w:rPr>
        <w:fldChar w:fldCharType="end"/>
      </w:r>
    </w:p>
    <w:p w:rsidR="006B136F" w:rsidP="006B136F" w:rsidRDefault="006B136F" w14:paraId="3647B31A" w14:textId="77777777">
      <w:pPr>
        <w:pStyle w:val="Obsah2"/>
        <w:rPr>
          <w:rFonts w:ascii="Calibri" w:hAnsi="Calibri"/>
          <w:sz w:val="22"/>
          <w:szCs w:val="22"/>
          <w:lang w:eastAsia="sk-SK"/>
        </w:rPr>
      </w:pPr>
      <w:r>
        <w:t>2.1</w:t>
      </w:r>
      <w:r>
        <w:rPr>
          <w:rFonts w:ascii="Calibri" w:hAnsi="Calibri"/>
          <w:sz w:val="22"/>
          <w:szCs w:val="22"/>
          <w:lang w:eastAsia="sk-SK"/>
        </w:rPr>
        <w:tab/>
      </w:r>
      <w:r>
        <w:t>Ilustrácie</w:t>
      </w:r>
      <w:r>
        <w:rPr>
          <w:webHidden/>
        </w:rPr>
        <w:tab/>
      </w:r>
      <w:r w:rsidR="00BD2503">
        <w:rPr>
          <w:webHidden/>
        </w:rPr>
        <w:fldChar w:fldCharType="begin"/>
      </w:r>
      <w:r>
        <w:rPr>
          <w:webHidden/>
        </w:rPr>
        <w:instrText xml:space="preserve"> PAGEREF _Toc259202646 \h </w:instrText>
      </w:r>
      <w:r w:rsidR="00BD2503">
        <w:rPr>
          <w:webHidden/>
        </w:rPr>
      </w:r>
      <w:r w:rsidR="00BD2503">
        <w:rPr>
          <w:webHidden/>
        </w:rPr>
        <w:fldChar w:fldCharType="separate"/>
      </w:r>
      <w:r>
        <w:rPr>
          <w:webHidden/>
        </w:rPr>
        <w:t>6</w:t>
      </w:r>
      <w:r w:rsidR="00BD2503">
        <w:rPr>
          <w:webHidden/>
        </w:rPr>
        <w:fldChar w:fldCharType="end"/>
      </w:r>
    </w:p>
    <w:p w:rsidR="006B136F" w:rsidP="006B136F" w:rsidRDefault="006B136F" w14:paraId="77AEABD5" w14:textId="77777777">
      <w:pPr>
        <w:pStyle w:val="Obsah2"/>
        <w:rPr>
          <w:rFonts w:ascii="Calibri" w:hAnsi="Calibri"/>
          <w:sz w:val="22"/>
          <w:szCs w:val="22"/>
          <w:lang w:eastAsia="sk-SK"/>
        </w:rPr>
      </w:pPr>
      <w:r>
        <w:t>2.2</w:t>
      </w:r>
      <w:r>
        <w:rPr>
          <w:rFonts w:ascii="Calibri" w:hAnsi="Calibri"/>
          <w:sz w:val="22"/>
          <w:szCs w:val="22"/>
          <w:lang w:eastAsia="sk-SK"/>
        </w:rPr>
        <w:tab/>
      </w:r>
      <w:r>
        <w:t>Tabuľky</w:t>
      </w:r>
      <w:r>
        <w:rPr>
          <w:webHidden/>
        </w:rPr>
        <w:tab/>
      </w:r>
      <w:r w:rsidR="00BD2503">
        <w:rPr>
          <w:webHidden/>
        </w:rPr>
        <w:fldChar w:fldCharType="begin"/>
      </w:r>
      <w:r>
        <w:rPr>
          <w:webHidden/>
        </w:rPr>
        <w:instrText xml:space="preserve"> PAGEREF _Toc259202647 \h </w:instrText>
      </w:r>
      <w:r w:rsidR="00BD2503">
        <w:rPr>
          <w:webHidden/>
        </w:rPr>
      </w:r>
      <w:r w:rsidR="00BD2503">
        <w:rPr>
          <w:webHidden/>
        </w:rPr>
        <w:fldChar w:fldCharType="separate"/>
      </w:r>
      <w:r>
        <w:rPr>
          <w:webHidden/>
        </w:rPr>
        <w:t>6</w:t>
      </w:r>
      <w:r w:rsidR="00BD2503">
        <w:rPr>
          <w:webHidden/>
        </w:rPr>
        <w:fldChar w:fldCharType="end"/>
      </w:r>
    </w:p>
    <w:p w:rsidR="006B136F" w:rsidP="006B136F" w:rsidRDefault="006B136F" w14:paraId="0302FDD9" w14:textId="77777777">
      <w:pPr>
        <w:pStyle w:val="Obsah2"/>
        <w:rPr>
          <w:rFonts w:ascii="Calibri" w:hAnsi="Calibri"/>
          <w:sz w:val="22"/>
          <w:szCs w:val="22"/>
          <w:lang w:eastAsia="sk-SK"/>
        </w:rPr>
      </w:pPr>
      <w:r>
        <w:t>2.3</w:t>
      </w:r>
      <w:r>
        <w:rPr>
          <w:rFonts w:ascii="Calibri" w:hAnsi="Calibri"/>
          <w:sz w:val="22"/>
          <w:szCs w:val="22"/>
          <w:lang w:eastAsia="sk-SK"/>
        </w:rPr>
        <w:tab/>
      </w:r>
      <w:r>
        <w:t>Zdrojový kód programu</w:t>
      </w:r>
      <w:r>
        <w:rPr>
          <w:webHidden/>
        </w:rPr>
        <w:tab/>
      </w:r>
      <w:r w:rsidR="00BD2503">
        <w:rPr>
          <w:webHidden/>
        </w:rPr>
        <w:fldChar w:fldCharType="begin"/>
      </w:r>
      <w:r>
        <w:rPr>
          <w:webHidden/>
        </w:rPr>
        <w:instrText xml:space="preserve"> PAGEREF _Toc259202648 \h </w:instrText>
      </w:r>
      <w:r w:rsidR="00BD2503">
        <w:rPr>
          <w:webHidden/>
        </w:rPr>
      </w:r>
      <w:r w:rsidR="00BD2503">
        <w:rPr>
          <w:webHidden/>
        </w:rPr>
        <w:fldChar w:fldCharType="separate"/>
      </w:r>
      <w:r>
        <w:rPr>
          <w:webHidden/>
        </w:rPr>
        <w:t>7</w:t>
      </w:r>
      <w:r w:rsidR="00BD2503">
        <w:rPr>
          <w:webHidden/>
        </w:rPr>
        <w:fldChar w:fldCharType="end"/>
      </w:r>
    </w:p>
    <w:p w:rsidR="006B136F" w:rsidP="006B136F" w:rsidRDefault="006B136F" w14:paraId="24D11DDD" w14:textId="77777777">
      <w:pPr>
        <w:pStyle w:val="Obsah2"/>
        <w:rPr>
          <w:rFonts w:ascii="Calibri" w:hAnsi="Calibri"/>
          <w:sz w:val="22"/>
          <w:szCs w:val="22"/>
          <w:lang w:eastAsia="sk-SK"/>
        </w:rPr>
      </w:pPr>
      <w:r>
        <w:t>2.4</w:t>
      </w:r>
      <w:r>
        <w:rPr>
          <w:rFonts w:ascii="Calibri" w:hAnsi="Calibri"/>
          <w:sz w:val="22"/>
          <w:szCs w:val="22"/>
          <w:lang w:eastAsia="sk-SK"/>
        </w:rPr>
        <w:tab/>
      </w:r>
      <w:r>
        <w:t>Rovnice, vzorce</w:t>
      </w:r>
      <w:r>
        <w:rPr>
          <w:webHidden/>
        </w:rPr>
        <w:tab/>
      </w:r>
      <w:r w:rsidR="00BD2503">
        <w:rPr>
          <w:webHidden/>
        </w:rPr>
        <w:fldChar w:fldCharType="begin"/>
      </w:r>
      <w:r>
        <w:rPr>
          <w:webHidden/>
        </w:rPr>
        <w:instrText xml:space="preserve"> PAGEREF _Toc259202649 \h </w:instrText>
      </w:r>
      <w:r w:rsidR="00BD2503">
        <w:rPr>
          <w:webHidden/>
        </w:rPr>
      </w:r>
      <w:r w:rsidR="00BD2503">
        <w:rPr>
          <w:webHidden/>
        </w:rPr>
        <w:fldChar w:fldCharType="separate"/>
      </w:r>
      <w:r>
        <w:rPr>
          <w:webHidden/>
        </w:rPr>
        <w:t>7</w:t>
      </w:r>
      <w:r w:rsidR="00BD2503">
        <w:rPr>
          <w:webHidden/>
        </w:rPr>
        <w:fldChar w:fldCharType="end"/>
      </w:r>
    </w:p>
    <w:p w:rsidR="006B136F" w:rsidP="006B136F" w:rsidRDefault="006B136F" w14:paraId="05736B54" w14:textId="77777777">
      <w:pPr>
        <w:pStyle w:val="Obsah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BD2503">
        <w:rPr>
          <w:webHidden/>
        </w:rPr>
        <w:fldChar w:fldCharType="begin"/>
      </w:r>
      <w:r>
        <w:rPr>
          <w:webHidden/>
        </w:rPr>
        <w:instrText xml:space="preserve"> PAGEREF _Toc259202650 \h </w:instrText>
      </w:r>
      <w:r w:rsidR="00BD2503">
        <w:rPr>
          <w:webHidden/>
        </w:rPr>
      </w:r>
      <w:r w:rsidR="00BD2503">
        <w:rPr>
          <w:webHidden/>
        </w:rPr>
        <w:fldChar w:fldCharType="separate"/>
      </w:r>
      <w:r>
        <w:rPr>
          <w:webHidden/>
        </w:rPr>
        <w:t>8</w:t>
      </w:r>
      <w:r w:rsidR="00BD2503">
        <w:rPr>
          <w:webHidden/>
        </w:rPr>
        <w:fldChar w:fldCharType="end"/>
      </w:r>
    </w:p>
    <w:p w:rsidR="006B136F" w:rsidP="006B136F" w:rsidRDefault="006B136F" w14:paraId="37E916EF" w14:textId="77777777">
      <w:pPr>
        <w:pStyle w:val="Obsah1"/>
        <w:rPr>
          <w:rFonts w:ascii="Calibri" w:hAnsi="Calibri"/>
          <w:b w:val="0"/>
          <w:bCs w:val="0"/>
          <w:sz w:val="22"/>
          <w:szCs w:val="22"/>
          <w:lang w:eastAsia="sk-SK"/>
        </w:rPr>
      </w:pPr>
      <w:r>
        <w:t>Zoznam použitej literatúry</w:t>
      </w:r>
      <w:r>
        <w:rPr>
          <w:webHidden/>
        </w:rPr>
        <w:tab/>
      </w:r>
      <w:r w:rsidR="00BD2503">
        <w:rPr>
          <w:webHidden/>
        </w:rPr>
        <w:fldChar w:fldCharType="begin"/>
      </w:r>
      <w:r>
        <w:rPr>
          <w:webHidden/>
        </w:rPr>
        <w:instrText xml:space="preserve"> PAGEREF _Toc259202651 \h </w:instrText>
      </w:r>
      <w:r w:rsidR="00BD2503">
        <w:rPr>
          <w:webHidden/>
        </w:rPr>
      </w:r>
      <w:r w:rsidR="00BD2503">
        <w:rPr>
          <w:webHidden/>
        </w:rPr>
        <w:fldChar w:fldCharType="separate"/>
      </w:r>
      <w:r>
        <w:rPr>
          <w:webHidden/>
        </w:rPr>
        <w:t>9</w:t>
      </w:r>
      <w:r w:rsidR="00BD2503">
        <w:rPr>
          <w:webHidden/>
        </w:rPr>
        <w:fldChar w:fldCharType="end"/>
      </w:r>
    </w:p>
    <w:p w:rsidR="006B136F" w:rsidP="006B136F" w:rsidRDefault="006B136F" w14:paraId="0421A91E" w14:textId="77777777">
      <w:pPr>
        <w:pStyle w:val="Obsah1"/>
        <w:rPr>
          <w:rFonts w:ascii="Calibri" w:hAnsi="Calibri"/>
          <w:b w:val="0"/>
          <w:bCs w:val="0"/>
          <w:sz w:val="22"/>
          <w:szCs w:val="22"/>
          <w:lang w:eastAsia="sk-SK"/>
        </w:rPr>
      </w:pPr>
      <w:r>
        <w:t>Prílohy</w:t>
      </w:r>
      <w:r>
        <w:rPr>
          <w:webHidden/>
        </w:rPr>
        <w:tab/>
      </w:r>
      <w:r w:rsidR="00BD2503">
        <w:rPr>
          <w:webHidden/>
        </w:rPr>
        <w:fldChar w:fldCharType="begin"/>
      </w:r>
      <w:r>
        <w:rPr>
          <w:webHidden/>
        </w:rPr>
        <w:instrText xml:space="preserve"> PAGEREF _Toc259202652 \h </w:instrText>
      </w:r>
      <w:r w:rsidR="00BD2503">
        <w:rPr>
          <w:webHidden/>
        </w:rPr>
      </w:r>
      <w:r w:rsidR="00BD2503">
        <w:rPr>
          <w:webHidden/>
        </w:rPr>
        <w:fldChar w:fldCharType="separate"/>
      </w:r>
      <w:r>
        <w:rPr>
          <w:webHidden/>
        </w:rPr>
        <w:t>10</w:t>
      </w:r>
      <w:r w:rsidR="00BD2503">
        <w:rPr>
          <w:webHidden/>
        </w:rPr>
        <w:fldChar w:fldCharType="end"/>
      </w:r>
    </w:p>
    <w:p w:rsidR="006B136F" w:rsidP="006B136F" w:rsidRDefault="006B136F" w14:paraId="1A6192A8" w14:textId="77777777">
      <w:pPr>
        <w:pStyle w:val="Obsah2"/>
        <w:rPr>
          <w:rFonts w:ascii="Calibri" w:hAnsi="Calibri"/>
          <w:sz w:val="22"/>
          <w:szCs w:val="22"/>
          <w:lang w:eastAsia="sk-SK"/>
        </w:rPr>
      </w:pPr>
      <w:r>
        <w:t>Príloha A – CD médium</w:t>
      </w:r>
      <w:r>
        <w:rPr>
          <w:webHidden/>
        </w:rPr>
        <w:tab/>
      </w:r>
      <w:r w:rsidR="00BD2503">
        <w:rPr>
          <w:webHidden/>
        </w:rPr>
        <w:fldChar w:fldCharType="begin"/>
      </w:r>
      <w:r>
        <w:rPr>
          <w:webHidden/>
        </w:rPr>
        <w:instrText xml:space="preserve"> PAGEREF _Toc259202653 \h </w:instrText>
      </w:r>
      <w:r w:rsidR="00BD2503">
        <w:rPr>
          <w:webHidden/>
        </w:rPr>
      </w:r>
      <w:r w:rsidR="00BD2503">
        <w:rPr>
          <w:webHidden/>
        </w:rPr>
        <w:fldChar w:fldCharType="separate"/>
      </w:r>
      <w:r>
        <w:rPr>
          <w:webHidden/>
        </w:rPr>
        <w:t>10</w:t>
      </w:r>
      <w:r w:rsidR="00BD2503">
        <w:rPr>
          <w:webHidden/>
        </w:rPr>
        <w:fldChar w:fldCharType="end"/>
      </w:r>
    </w:p>
    <w:p w:rsidR="006B136F" w:rsidP="006B136F" w:rsidRDefault="006B136F" w14:paraId="2C43F7B2" w14:textId="77777777">
      <w:pPr>
        <w:pStyle w:val="Obsah2"/>
        <w:rPr>
          <w:rFonts w:ascii="Calibri" w:hAnsi="Calibri"/>
          <w:sz w:val="22"/>
          <w:szCs w:val="22"/>
          <w:lang w:eastAsia="sk-SK"/>
        </w:rPr>
      </w:pPr>
      <w:r>
        <w:t>Príloha B – Metodické listy</w:t>
      </w:r>
      <w:r>
        <w:rPr>
          <w:webHidden/>
        </w:rPr>
        <w:tab/>
      </w:r>
      <w:r w:rsidR="00BD2503">
        <w:rPr>
          <w:webHidden/>
        </w:rPr>
        <w:fldChar w:fldCharType="begin"/>
      </w:r>
      <w:r>
        <w:rPr>
          <w:webHidden/>
        </w:rPr>
        <w:instrText xml:space="preserve"> PAGEREF _Toc259202654 \h </w:instrText>
      </w:r>
      <w:r w:rsidR="00BD2503">
        <w:rPr>
          <w:webHidden/>
        </w:rPr>
      </w:r>
      <w:r w:rsidR="00BD2503">
        <w:rPr>
          <w:webHidden/>
        </w:rPr>
        <w:fldChar w:fldCharType="separate"/>
      </w:r>
      <w:r>
        <w:rPr>
          <w:webHidden/>
        </w:rPr>
        <w:t>10</w:t>
      </w:r>
      <w:r w:rsidR="00BD2503">
        <w:rPr>
          <w:webHidden/>
        </w:rPr>
        <w:fldChar w:fldCharType="end"/>
      </w:r>
    </w:p>
    <w:p w:rsidR="006B136F" w:rsidP="006B136F" w:rsidRDefault="006B136F" w14:paraId="46823823" w14:textId="77777777">
      <w:pPr>
        <w:pStyle w:val="Obsah2"/>
        <w:rPr>
          <w:rFonts w:ascii="Calibri" w:hAnsi="Calibri"/>
          <w:sz w:val="22"/>
          <w:szCs w:val="22"/>
          <w:lang w:eastAsia="sk-SK"/>
        </w:rPr>
      </w:pPr>
      <w:r>
        <w:t>Príloha C – Dotazník</w:t>
      </w:r>
      <w:r>
        <w:rPr>
          <w:webHidden/>
        </w:rPr>
        <w:tab/>
      </w:r>
      <w:r w:rsidR="00BD2503">
        <w:rPr>
          <w:webHidden/>
        </w:rPr>
        <w:fldChar w:fldCharType="begin"/>
      </w:r>
      <w:r>
        <w:rPr>
          <w:webHidden/>
        </w:rPr>
        <w:instrText xml:space="preserve"> PAGEREF _Toc259202655 \h </w:instrText>
      </w:r>
      <w:r w:rsidR="00BD2503">
        <w:rPr>
          <w:webHidden/>
        </w:rPr>
      </w:r>
      <w:r w:rsidR="00BD2503">
        <w:rPr>
          <w:webHidden/>
        </w:rPr>
        <w:fldChar w:fldCharType="separate"/>
      </w:r>
      <w:r>
        <w:rPr>
          <w:webHidden/>
        </w:rPr>
        <w:t>10</w:t>
      </w:r>
      <w:r w:rsidR="00BD2503">
        <w:rPr>
          <w:webHidden/>
        </w:rPr>
        <w:fldChar w:fldCharType="end"/>
      </w:r>
    </w:p>
    <w:p w:rsidR="006B136F" w:rsidP="006B136F" w:rsidRDefault="00BD2503" w14:paraId="0CB073B4" w14:textId="637E07C0">
      <w:pPr>
        <w:spacing w:before="960" w:after="240"/>
        <w:rPr>
          <w:caps w:val="1"/>
        </w:rPr>
      </w:pPr>
      <w:r w:rsidRPr="7B628315">
        <w:rPr>
          <w:caps w:val="1"/>
        </w:rPr>
        <w:fldChar w:fldCharType="end"/>
      </w:r>
    </w:p>
    <w:p w:rsidR="00F976B1" w:rsidP="00FD275C" w:rsidRDefault="00F976B1" w14:paraId="685383D3" w14:textId="77777777">
      <w:pPr>
        <w:sectPr w:rsidR="00F976B1" w:rsidSect="0017639D">
          <w:footerReference w:type="default" r:id="rId8"/>
          <w:pgSz w:w="11906" w:h="16838" w:orient="portrait" w:code="9"/>
          <w:pgMar w:top="1418" w:right="1418" w:bottom="1418" w:left="1985" w:header="851" w:footer="680" w:gutter="0"/>
          <w:cols w:space="708"/>
          <w:titlePg/>
          <w:docGrid w:linePitch="360"/>
        </w:sectPr>
      </w:pPr>
    </w:p>
    <w:bookmarkEnd w:id="0"/>
    <w:p w:rsidRPr="000F658B" w:rsidR="00FD275C" w:rsidP="00FD275C" w:rsidRDefault="00D7758C" w14:paraId="66F521C6" w14:textId="5C5AE1C9">
      <w:pPr>
        <w:pStyle w:val="NadpisKapitoly"/>
        <w:numPr>
          <w:ilvl w:val="0"/>
          <w:numId w:val="0"/>
        </w:numPr>
        <w:rPr>
          <w:color w:val="A6A6A6"/>
        </w:rPr>
      </w:pPr>
      <w:r>
        <w:t>Anotácia</w:t>
      </w:r>
      <w:r w:rsidR="002D5F67">
        <w:t xml:space="preserve"> </w:t>
      </w:r>
      <w:r w:rsidRPr="000F658B" w:rsidR="002D5F67">
        <w:rPr>
          <w:color w:val="A6A6A6"/>
        </w:rPr>
        <w:t>(štýl Nadpis Kapitoly</w:t>
      </w:r>
      <w:r w:rsidR="000F658B">
        <w:rPr>
          <w:color w:val="A6A6A6"/>
        </w:rPr>
        <w:t>, bez čísla</w:t>
      </w:r>
      <w:r w:rsidRPr="000F658B" w:rsidR="002D5F67">
        <w:rPr>
          <w:color w:val="A6A6A6"/>
        </w:rPr>
        <w:t>)</w:t>
      </w:r>
    </w:p>
    <w:p w:rsidR="00D7758C" w:rsidP="00FD3D3F" w:rsidRDefault="00D7758C" w14:paraId="594D96E8" w14:textId="748E9CD3">
      <w:pPr>
        <w:pStyle w:val="NormalnytextDP"/>
      </w:pPr>
      <w:r w:rsidR="50C132A8">
        <w:rPr/>
        <w:t>Táto práca poskytuje určitý pohľad na domáce siete a ich komponenty. Začína základným vysvetlením pojmu domáca sieť a jej účelu, a potom sa hlbšie zameriava na jednotlivé zložky siete, ako sú prepínače, modemy a bezdrôtové prístupové body. Ďalej sa rozoberajú rôzne typy domácich sietí, vrátane káblovej siete a bezdrôtovej siete (Wi-Fi), a ich výhody a nevýhody. Dôležitá pozornosť je venovaná aj otázkam bezpečnosti siete a opatreniam na ochranu pred hrozbami z internetu. Táto práca je určená pre každého, kto sa zaujíma o fungovanie domácej siete a chce získať ucelený prehľad o tomto téme.</w:t>
      </w:r>
    </w:p>
    <w:p w:rsidR="7B628315" w:rsidP="7B628315" w:rsidRDefault="7B628315" w14:paraId="0AC168A5" w14:textId="597580FA">
      <w:pPr>
        <w:pStyle w:val="NormalnytextDP"/>
      </w:pPr>
    </w:p>
    <w:p w:rsidRPr="00D7758C" w:rsidR="00D7758C" w:rsidP="7B628315" w:rsidRDefault="00D7758C" w14:paraId="788F4F85" w14:textId="416EFE42">
      <w:pPr>
        <w:pStyle w:val="NormalnytextDP"/>
        <w:ind w:firstLine="0"/>
        <w:rPr>
          <w:rFonts w:ascii="Arial" w:hAnsi="Arial" w:cs="Arial"/>
          <w:b w:val="1"/>
          <w:bCs w:val="1"/>
          <w:sz w:val="32"/>
          <w:szCs w:val="32"/>
        </w:rPr>
      </w:pPr>
      <w:r w:rsidRPr="7B628315" w:rsidR="00D7758C">
        <w:rPr>
          <w:rFonts w:ascii="Arial" w:hAnsi="Arial" w:cs="Arial"/>
          <w:b w:val="1"/>
          <w:bCs w:val="1"/>
          <w:sz w:val="32"/>
          <w:szCs w:val="32"/>
        </w:rPr>
        <w:t>Annotation</w:t>
      </w:r>
    </w:p>
    <w:p w:rsidRPr="00D7758C" w:rsidR="00D7758C" w:rsidP="00D7758C" w:rsidRDefault="00D7758C" w14:paraId="5C7459E3" w14:textId="48E90ADC">
      <w:pPr>
        <w:pStyle w:val="NormalnytextDP"/>
      </w:pPr>
      <w:r w:rsidRPr="7B628315" w:rsidR="29CA9EEC">
        <w:rPr>
          <w:lang w:val="en-US"/>
        </w:rPr>
        <w:t xml:space="preserve">This paper provides an overview of home networks and their components. It begins with a basic explanation of the term "home network" and its purpose, and then delves deeper into the individual components of the network, such as switches, modems, and wireless access points. It further discusses </w:t>
      </w:r>
      <w:r w:rsidRPr="7B628315" w:rsidR="29CA9EEC">
        <w:rPr>
          <w:lang w:val="en-US"/>
        </w:rPr>
        <w:t>various types</w:t>
      </w:r>
      <w:r w:rsidRPr="7B628315" w:rsidR="29CA9EEC">
        <w:rPr>
          <w:lang w:val="en-US"/>
        </w:rPr>
        <w:t xml:space="preserve"> of home networks, including wired (Ethernet) and wireless (Wi-Fi) networks, along with their advantages and disadvantages. Significant attention is also given to network security issues and measures to protect against internet threats. This paper is intended for anyone interested in understanding how home </w:t>
      </w:r>
      <w:r w:rsidRPr="7B628315" w:rsidR="29CA9EEC">
        <w:rPr>
          <w:lang w:val="en-US"/>
        </w:rPr>
        <w:t>networks</w:t>
      </w:r>
      <w:r w:rsidRPr="7B628315" w:rsidR="29CA9EEC">
        <w:rPr>
          <w:lang w:val="en-US"/>
        </w:rPr>
        <w:t xml:space="preserve"> function and wants to gain a comprehensive overview of this topic.</w:t>
      </w:r>
    </w:p>
    <w:p w:rsidR="00FD275C" w:rsidP="7B628315" w:rsidRDefault="00FD275C" w14:paraId="1A95113E" w14:textId="7D5F2A44">
      <w:pPr>
        <w:pStyle w:val="NadpisKapitoly"/>
        <w:spacing w:line="288" w:lineRule="auto"/>
        <w:rPr>
          <w:rFonts w:ascii="Times New Roman" w:hAnsi="Times New Roman" w:eastAsia="Times New Roman" w:cs="Times New Roman"/>
          <w:color w:val="A6A6A6" w:themeColor="background1" w:themeTint="FF" w:themeShade="A6"/>
          <w:sz w:val="24"/>
          <w:szCs w:val="24"/>
        </w:rPr>
      </w:pPr>
      <w:bookmarkStart w:name="_Ref101952784" w:id="1"/>
      <w:bookmarkStart w:name="_Ref101960788" w:id="2"/>
      <w:bookmarkStart w:name="_Toc102191183" w:id="3"/>
      <w:bookmarkStart w:name="_Toc259202642" w:id="4"/>
      <w:r w:rsidRPr="5E9BB35A" w:rsidR="00FD275C">
        <w:rPr>
          <w:rFonts w:ascii="Times New Roman" w:hAnsi="Times New Roman" w:eastAsia="Times New Roman" w:cs="Times New Roman"/>
          <w:sz w:val="24"/>
          <w:szCs w:val="24"/>
        </w:rPr>
        <w:t>Jadro práce</w:t>
      </w:r>
      <w:bookmarkEnd w:id="1"/>
      <w:bookmarkEnd w:id="2"/>
      <w:bookmarkEnd w:id="3"/>
      <w:bookmarkEnd w:id="4"/>
      <w:r w:rsidRPr="5E9BB35A" w:rsidR="005C2AAD">
        <w:rPr>
          <w:rFonts w:ascii="Times New Roman" w:hAnsi="Times New Roman" w:eastAsia="Times New Roman" w:cs="Times New Roman"/>
          <w:color w:val="A6A6A6" w:themeColor="background1" w:themeTint="FF" w:themeShade="A6"/>
          <w:sz w:val="24"/>
          <w:szCs w:val="24"/>
        </w:rPr>
        <w:t>()</w:t>
      </w:r>
    </w:p>
    <w:p w:rsidRPr="00C95B48" w:rsidR="00FD275C" w:rsidP="00FD275C" w:rsidRDefault="00FD275C" w14:paraId="63C325FA" w14:textId="6861D9B7">
      <w:pPr>
        <w:pStyle w:val="NormalnytextDP"/>
      </w:pPr>
    </w:p>
    <w:p w:rsidR="7B2D30B0" w:rsidP="498EF688" w:rsidRDefault="7B2D30B0" w14:paraId="39F26696" w14:textId="1DF689FE">
      <w:pPr>
        <w:pStyle w:val="PodNadpisKapitoly"/>
        <w:rPr/>
      </w:pPr>
      <w:r w:rsidR="7B2D30B0">
        <w:rPr/>
        <w:t>Pojem Domáca sieť</w:t>
      </w:r>
    </w:p>
    <w:p w:rsidR="7B2D30B0" w:rsidP="498EF688" w:rsidRDefault="7B2D30B0" w14:paraId="1B0336B5" w14:textId="213F0E60">
      <w:pPr>
        <w:pStyle w:val="NormalnytextDP"/>
      </w:pPr>
      <w:r w:rsidR="7B2D30B0">
        <w:rPr/>
        <w:t>Sústava vzájomne prepojených zariadení ktoré umožňujú zdieľanie zdrojov a pripojenie k internetu. Typickými zariadeniami v domácej sieti sú počítače, smartfóny,  tlačiarne, televízory, herné konzoly a zariadenia pre streamovanie médií</w:t>
      </w:r>
      <w:r w:rsidR="14FE374B">
        <w:rPr/>
        <w:t xml:space="preserve"> </w:t>
      </w:r>
    </w:p>
    <w:p w:rsidR="7B2D30B0" w:rsidP="498EF688" w:rsidRDefault="7B2D30B0" w14:paraId="489027A0" w14:textId="3BD51397">
      <w:pPr>
        <w:pStyle w:val="PodNadpiskapitoly3uroven"/>
        <w:ind w:hanging="720"/>
        <w:rPr>
          <w:sz w:val="26"/>
          <w:szCs w:val="26"/>
        </w:rPr>
      </w:pPr>
      <w:r w:rsidRPr="498EF688" w:rsidR="7B2D30B0">
        <w:rPr>
          <w:sz w:val="26"/>
          <w:szCs w:val="26"/>
        </w:rPr>
        <w:t>Komponenty domácej siete</w:t>
      </w:r>
    </w:p>
    <w:p w:rsidR="7B2D30B0" w:rsidP="498EF688" w:rsidRDefault="7B2D30B0" w14:paraId="6CB12FA7" w14:textId="3D763ECE">
      <w:pPr>
        <w:pStyle w:val="NormalnytextDP"/>
        <w:rPr>
          <w:b w:val="0"/>
          <w:bCs w:val="0"/>
          <w:sz w:val="24"/>
          <w:szCs w:val="24"/>
        </w:rPr>
      </w:pPr>
      <w:r w:rsidRPr="498EF688" w:rsidR="7B2D30B0">
        <w:rPr>
          <w:b w:val="1"/>
          <w:bCs w:val="1"/>
          <w:color w:val="auto"/>
          <w:sz w:val="28"/>
          <w:szCs w:val="28"/>
        </w:rPr>
        <w:t>Switch</w:t>
      </w:r>
      <w:r w:rsidRPr="498EF688" w:rsidR="7B2D30B0">
        <w:rPr>
          <w:b w:val="0"/>
          <w:bCs w:val="0"/>
          <w:color w:val="auto"/>
          <w:sz w:val="28"/>
          <w:szCs w:val="28"/>
        </w:rPr>
        <w:t xml:space="preserve">- </w:t>
      </w:r>
      <w:r w:rsidR="7B2D30B0">
        <w:rPr/>
        <w:t xml:space="preserve">aktívny prvok počítačovej siete, ktorý spája jednotlivé časti siete. Funguje ako centrálny prvok v </w:t>
      </w:r>
      <w:r w:rsidR="7B2D30B0">
        <w:rPr/>
        <w:t>sietiach</w:t>
      </w:r>
      <w:r w:rsidR="7B2D30B0">
        <w:rPr/>
        <w:t>. Pracuje na Linkovej vrstve OSI modelu, čo umožňuje segmentáciu siete na kolízne domény. Každý port switchu je samostatná kolízna doména</w:t>
      </w:r>
    </w:p>
    <w:p w:rsidR="7B2D30B0" w:rsidP="498EF688" w:rsidRDefault="7B2D30B0" w14:paraId="63199926" w14:textId="371B57E0">
      <w:pPr>
        <w:pStyle w:val="NormalnytextDP"/>
        <w:rPr>
          <w:b w:val="0"/>
          <w:bCs w:val="0"/>
          <w:sz w:val="24"/>
          <w:szCs w:val="24"/>
        </w:rPr>
      </w:pPr>
      <w:r w:rsidR="7B2D30B0">
        <w:rPr/>
        <w:t xml:space="preserve"> </w:t>
      </w:r>
      <w:r w:rsidRPr="498EF688" w:rsidR="7B2D30B0">
        <w:rPr>
          <w:b w:val="1"/>
          <w:bCs w:val="1"/>
          <w:sz w:val="28"/>
          <w:szCs w:val="28"/>
        </w:rPr>
        <w:t>Modem</w:t>
      </w:r>
      <w:r w:rsidRPr="498EF688" w:rsidR="7B2D30B0">
        <w:rPr>
          <w:b w:val="0"/>
          <w:bCs w:val="0"/>
          <w:sz w:val="28"/>
          <w:szCs w:val="28"/>
        </w:rPr>
        <w:t xml:space="preserve">- </w:t>
      </w:r>
      <w:r w:rsidRPr="498EF688" w:rsidR="7B2D30B0">
        <w:rPr>
          <w:b w:val="0"/>
          <w:bCs w:val="0"/>
          <w:sz w:val="24"/>
          <w:szCs w:val="24"/>
        </w:rPr>
        <w:t xml:space="preserve">zariadenie na prevod analógové signály cez telefónnu alebo káblovú linku  na digitálne signály z počítača alebo naopak. </w:t>
      </w:r>
      <w:r w:rsidRPr="498EF688" w:rsidR="7B2D30B0">
        <w:rPr>
          <w:b w:val="1"/>
          <w:bCs w:val="1"/>
          <w:sz w:val="24"/>
          <w:szCs w:val="24"/>
        </w:rPr>
        <w:t xml:space="preserve">Modulácia </w:t>
      </w:r>
      <w:r w:rsidRPr="498EF688" w:rsidR="7B2D30B0">
        <w:rPr>
          <w:b w:val="0"/>
          <w:bCs w:val="0"/>
          <w:sz w:val="24"/>
          <w:szCs w:val="24"/>
        </w:rPr>
        <w:t>je konvertovanie signálu z počítača do analógovej podoby na analógovú linku.</w:t>
      </w:r>
    </w:p>
    <w:p w:rsidR="7B2D30B0" w:rsidP="498EF688" w:rsidRDefault="7B2D30B0" w14:paraId="1E36D804" w14:textId="7BCCA9E3">
      <w:pPr>
        <w:pStyle w:val="NormalnytextDP"/>
        <w:rPr>
          <w:b w:val="0"/>
          <w:bCs w:val="0"/>
          <w:sz w:val="24"/>
          <w:szCs w:val="24"/>
        </w:rPr>
      </w:pPr>
      <w:r w:rsidRPr="5E9BB35A" w:rsidR="7B2D30B0">
        <w:rPr>
          <w:b w:val="1"/>
          <w:bCs w:val="1"/>
          <w:sz w:val="28"/>
          <w:szCs w:val="28"/>
        </w:rPr>
        <w:t>Wireless</w:t>
      </w:r>
      <w:r w:rsidRPr="5E9BB35A" w:rsidR="7B2D30B0">
        <w:rPr>
          <w:b w:val="1"/>
          <w:bCs w:val="1"/>
          <w:sz w:val="28"/>
          <w:szCs w:val="28"/>
        </w:rPr>
        <w:t xml:space="preserve"> </w:t>
      </w:r>
      <w:r w:rsidRPr="5E9BB35A" w:rsidR="7B2D30B0">
        <w:rPr>
          <w:b w:val="1"/>
          <w:bCs w:val="1"/>
          <w:sz w:val="28"/>
          <w:szCs w:val="28"/>
        </w:rPr>
        <w:t>ac</w:t>
      </w:r>
      <w:r w:rsidRPr="5E9BB35A" w:rsidR="7B2D30B0">
        <w:rPr>
          <w:b w:val="1"/>
          <w:bCs w:val="1"/>
          <w:sz w:val="28"/>
          <w:szCs w:val="28"/>
        </w:rPr>
        <w:t>cess</w:t>
      </w:r>
      <w:r w:rsidRPr="5E9BB35A" w:rsidR="7B2D30B0">
        <w:rPr>
          <w:b w:val="1"/>
          <w:bCs w:val="1"/>
          <w:sz w:val="28"/>
          <w:szCs w:val="28"/>
        </w:rPr>
        <w:t xml:space="preserve"> p</w:t>
      </w:r>
      <w:r w:rsidRPr="5E9BB35A" w:rsidR="7B2D30B0">
        <w:rPr>
          <w:b w:val="1"/>
          <w:bCs w:val="1"/>
          <w:sz w:val="28"/>
          <w:szCs w:val="28"/>
        </w:rPr>
        <w:t>oint (WAP)</w:t>
      </w:r>
      <w:r w:rsidRPr="5E9BB35A" w:rsidR="7B2D30B0">
        <w:rPr>
          <w:b w:val="0"/>
          <w:bCs w:val="0"/>
          <w:sz w:val="28"/>
          <w:szCs w:val="28"/>
        </w:rPr>
        <w:t xml:space="preserve">- </w:t>
      </w:r>
      <w:r w:rsidRPr="5E9BB35A" w:rsidR="7B2D30B0">
        <w:rPr>
          <w:b w:val="0"/>
          <w:bCs w:val="0"/>
          <w:sz w:val="24"/>
          <w:szCs w:val="24"/>
        </w:rPr>
        <w:t>zariadenie ktoré navzájom prepája bezdrôtové sieťové komunikačné zariadenia, čím vytvára bezdrôtovú sieť pomocou štandardu Wi-Fi. WAP funguje ako centrálny bod, ktorý umožňuje zariadeniam ako smartfóny, počítače, tlačiarne atď. Komunikovať medzi sebou a pristupovať k zdieľaným zdrojom, ako je internetové prepojenie alebo zdieľané súbory.</w:t>
      </w:r>
      <w:r w:rsidRPr="5E9BB35A" w:rsidR="7E35A9DA">
        <w:rPr>
          <w:b w:val="0"/>
          <w:bCs w:val="0"/>
          <w:sz w:val="24"/>
          <w:szCs w:val="24"/>
        </w:rPr>
        <w:t xml:space="preserve"> [2]</w:t>
      </w:r>
    </w:p>
    <w:p w:rsidR="498EF688" w:rsidP="498EF688" w:rsidRDefault="498EF688" w14:paraId="2F9CA282" w14:textId="605DB461">
      <w:pPr>
        <w:pStyle w:val="NormalnytextDP"/>
        <w:rPr>
          <w:b w:val="0"/>
          <w:bCs w:val="0"/>
          <w:sz w:val="24"/>
          <w:szCs w:val="24"/>
        </w:rPr>
      </w:pPr>
    </w:p>
    <w:p w:rsidR="3CD37BF7" w:rsidP="498EF688" w:rsidRDefault="3CD37BF7" w14:paraId="604B9EFB" w14:textId="34798245">
      <w:pPr>
        <w:pStyle w:val="PodNadpiskapitoly3uroven"/>
        <w:suppressLineNumbers w:val="0"/>
        <w:bidi w:val="0"/>
        <w:spacing w:before="120" w:beforeAutospacing="off" w:after="60" w:afterAutospacing="off" w:line="360" w:lineRule="auto"/>
        <w:ind w:left="720" w:right="0" w:hanging="720"/>
        <w:jc w:val="both"/>
        <w:rPr>
          <w:sz w:val="26"/>
          <w:szCs w:val="26"/>
        </w:rPr>
      </w:pPr>
      <w:r w:rsidRPr="498EF688" w:rsidR="3CD37BF7">
        <w:rPr>
          <w:sz w:val="26"/>
          <w:szCs w:val="26"/>
        </w:rPr>
        <w:t>Typy domácich sieti</w:t>
      </w:r>
    </w:p>
    <w:p w:rsidR="602697C8" w:rsidP="7B628315" w:rsidRDefault="602697C8" w14:paraId="40183573" w14:textId="1A007B56">
      <w:pPr>
        <w:pStyle w:val="NormalnytextDP"/>
        <w:bidi w:val="0"/>
        <w:rPr>
          <w:b w:val="1"/>
          <w:bCs w:val="1"/>
          <w:sz w:val="24"/>
          <w:szCs w:val="24"/>
        </w:rPr>
      </w:pPr>
      <w:r w:rsidRPr="7B628315" w:rsidR="602697C8">
        <w:rPr>
          <w:b w:val="1"/>
          <w:bCs w:val="1"/>
          <w:sz w:val="28"/>
          <w:szCs w:val="28"/>
        </w:rPr>
        <w:t>Káblová sieť (Ethernet)-</w:t>
      </w:r>
      <w:r w:rsidRPr="7B628315" w:rsidR="48A392D1">
        <w:rPr>
          <w:b w:val="1"/>
          <w:bCs w:val="1"/>
          <w:sz w:val="28"/>
          <w:szCs w:val="28"/>
        </w:rPr>
        <w:t xml:space="preserve"> </w:t>
      </w:r>
      <w:r w:rsidRPr="7B628315" w:rsidR="08947BEA">
        <w:rPr>
          <w:b w:val="0"/>
          <w:bCs w:val="0"/>
          <w:sz w:val="24"/>
          <w:szCs w:val="24"/>
        </w:rPr>
        <w:t>Káblová sieť, známa aj ako Ethernet, používa fyzické káblové pripojenie na prenos dát medzi zariadeniami. Je považovaná za spoľahlivú a rýchlu metódu pripojenia, čo ju robí ideálnou pre počítače, televízie a herné konzoly, ktoré vyžadujú stabilné pripojenie.</w:t>
      </w:r>
    </w:p>
    <w:p w:rsidR="498EF688" w:rsidP="7B628315" w:rsidRDefault="498EF688" w14:paraId="5B89CF7C" w14:textId="7A14ED5A">
      <w:pPr>
        <w:pStyle w:val="NormalnytextDP"/>
        <w:bidi w:val="0"/>
        <w:rPr>
          <w:b w:val="0"/>
          <w:bCs w:val="0"/>
          <w:sz w:val="24"/>
          <w:szCs w:val="24"/>
        </w:rPr>
      </w:pPr>
      <w:r w:rsidRPr="5E9BB35A" w:rsidR="1561A8B2">
        <w:rPr>
          <w:b w:val="1"/>
          <w:bCs w:val="1"/>
          <w:sz w:val="28"/>
          <w:szCs w:val="28"/>
        </w:rPr>
        <w:t>Bezdrôtová sieť (Wi-Fi)</w:t>
      </w:r>
      <w:r w:rsidRPr="5E9BB35A" w:rsidR="1561A8B2">
        <w:rPr>
          <w:b w:val="0"/>
          <w:bCs w:val="0"/>
          <w:sz w:val="28"/>
          <w:szCs w:val="28"/>
        </w:rPr>
        <w:t xml:space="preserve">- </w:t>
      </w:r>
      <w:r w:rsidRPr="5E9BB35A" w:rsidR="1561A8B2">
        <w:rPr>
          <w:b w:val="0"/>
          <w:bCs w:val="0"/>
          <w:sz w:val="24"/>
          <w:szCs w:val="24"/>
        </w:rPr>
        <w:t>Bezdrôtová sieť, bežne známa ako Wi-Fi, umožňuje pripojenie zariadení k sieti bez použitia káblových pripojení.</w:t>
      </w:r>
      <w:r w:rsidRPr="5E9BB35A" w:rsidR="3A116F9D">
        <w:rPr>
          <w:b w:val="0"/>
          <w:bCs w:val="0"/>
          <w:sz w:val="24"/>
          <w:szCs w:val="24"/>
        </w:rPr>
        <w:t xml:space="preserve"> Využíva rádiové signály na komunikáciu medzi zariadeniami a bezdrôtovým prístupovým bodom (WAP).</w:t>
      </w:r>
      <w:r w:rsidRPr="5E9BB35A" w:rsidR="42B859C0">
        <w:rPr>
          <w:b w:val="0"/>
          <w:bCs w:val="0"/>
          <w:sz w:val="24"/>
          <w:szCs w:val="24"/>
        </w:rPr>
        <w:t xml:space="preserve"> [2]</w:t>
      </w:r>
    </w:p>
    <w:p w:rsidR="498EF688" w:rsidP="7B628315" w:rsidRDefault="498EF688" w14:paraId="6C0F8F41" w14:textId="3D810DD5">
      <w:pPr>
        <w:pStyle w:val="NormalnytextDP"/>
        <w:bidi w:val="0"/>
        <w:rPr>
          <w:b w:val="0"/>
          <w:bCs w:val="0"/>
          <w:sz w:val="24"/>
          <w:szCs w:val="24"/>
        </w:rPr>
      </w:pPr>
      <w:r w:rsidRPr="7B628315" w:rsidR="3A116F9D">
        <w:rPr>
          <w:b w:val="1"/>
          <w:bCs w:val="1"/>
          <w:sz w:val="28"/>
          <w:szCs w:val="28"/>
        </w:rPr>
        <w:t>Powerline</w:t>
      </w:r>
      <w:r w:rsidRPr="7B628315" w:rsidR="3A116F9D">
        <w:rPr>
          <w:b w:val="1"/>
          <w:bCs w:val="1"/>
          <w:sz w:val="28"/>
          <w:szCs w:val="28"/>
        </w:rPr>
        <w:t xml:space="preserve"> sieť- </w:t>
      </w:r>
      <w:r w:rsidRPr="7B628315" w:rsidR="3A116F9D">
        <w:rPr>
          <w:b w:val="0"/>
          <w:bCs w:val="0"/>
          <w:sz w:val="24"/>
          <w:szCs w:val="24"/>
        </w:rPr>
        <w:t xml:space="preserve">Powerline sieť využíva elektrické vedenie v domácnosti na prenos dát medzi zariadeniami. Zariadenia </w:t>
      </w:r>
      <w:r w:rsidRPr="7B628315" w:rsidR="3A116F9D">
        <w:rPr>
          <w:b w:val="0"/>
          <w:bCs w:val="0"/>
          <w:sz w:val="24"/>
          <w:szCs w:val="24"/>
        </w:rPr>
        <w:t>Powerline</w:t>
      </w:r>
      <w:r w:rsidRPr="7B628315" w:rsidR="3A116F9D">
        <w:rPr>
          <w:b w:val="0"/>
          <w:bCs w:val="0"/>
          <w:sz w:val="24"/>
          <w:szCs w:val="24"/>
        </w:rPr>
        <w:t xml:space="preserve"> sa pripájajú k elektrickým zásuvkám a komunikujú medzi sebou pomocou elektrických signálov.</w:t>
      </w:r>
    </w:p>
    <w:p w:rsidR="498EF688" w:rsidP="7B628315" w:rsidRDefault="498EF688" w14:paraId="52926B10" w14:textId="05275849">
      <w:pPr>
        <w:pStyle w:val="NormalnytextDP"/>
        <w:bidi w:val="0"/>
        <w:rPr>
          <w:b w:val="0"/>
          <w:bCs w:val="0"/>
          <w:sz w:val="24"/>
          <w:szCs w:val="24"/>
        </w:rPr>
      </w:pPr>
      <w:r w:rsidRPr="7B628315" w:rsidR="3A116F9D">
        <w:rPr>
          <w:b w:val="1"/>
          <w:bCs w:val="1"/>
          <w:sz w:val="28"/>
          <w:szCs w:val="28"/>
        </w:rPr>
        <w:t xml:space="preserve">Hybridné siete- </w:t>
      </w:r>
      <w:r w:rsidRPr="7B628315" w:rsidR="3A116F9D">
        <w:rPr>
          <w:b w:val="0"/>
          <w:bCs w:val="0"/>
          <w:sz w:val="24"/>
          <w:szCs w:val="24"/>
        </w:rPr>
        <w:t>Hybridné siete kombinujú káblové a bezdrôtové pripojenia, čím poskytujú flexibilitu a spoľahlivosť oboch typov. Môžu byť užitočné v domácnostiach s rôznymi požiadavkami na pripojenie, umožňujúc káblové pripojenie pre stabilné pripojenie počítačov a bezdrôtové pripojenie pre mobilné zariadenia.</w:t>
      </w:r>
    </w:p>
    <w:p w:rsidR="498EF688" w:rsidP="5E9BB35A" w:rsidRDefault="498EF688" w14:paraId="54445931" w14:textId="69D9BBAF">
      <w:pPr>
        <w:pStyle w:val="PodNadpisKapitoly"/>
        <w:ind w:left="90" w:hanging="90"/>
        <w:rPr/>
      </w:pPr>
      <w:r w:rsidR="7933FDCB">
        <w:rPr/>
        <w:t>Rozdiely medzi bezdrôtovým a káblovým pripojením</w:t>
      </w:r>
    </w:p>
    <w:p w:rsidR="7933FDCB" w:rsidP="5E9BB35A" w:rsidRDefault="7933FDCB" w14:paraId="4C7F8358" w14:textId="1B25A524">
      <w:pPr>
        <w:pStyle w:val="NormalnytextDP"/>
        <w:numPr>
          <w:ilvl w:val="0"/>
          <w:numId w:val="18"/>
        </w:numPr>
        <w:rPr/>
      </w:pPr>
      <w:r w:rsidRPr="5E9BB35A" w:rsidR="7933FDCB">
        <w:rPr>
          <w:b w:val="1"/>
          <w:bCs w:val="1"/>
        </w:rPr>
        <w:t>Spôsob prenosu dát:</w:t>
      </w:r>
    </w:p>
    <w:p w:rsidR="7933FDCB" w:rsidP="5E9BB35A" w:rsidRDefault="7933FDCB" w14:paraId="21430522" w14:textId="2821EF8F">
      <w:pPr>
        <w:pStyle w:val="NormalnytextDP"/>
        <w:ind w:firstLine="0"/>
      </w:pPr>
      <w:r w:rsidR="7933FDCB">
        <w:rPr/>
        <w:t>Káblové pripojenie využíva fyzické káble (napríklad Ethernet kábel) na prenos dát medzi zariadeniami a sieťovými prvky.</w:t>
      </w:r>
    </w:p>
    <w:p w:rsidR="7933FDCB" w:rsidP="5E9BB35A" w:rsidRDefault="7933FDCB" w14:paraId="0EC64B05" w14:textId="369B8072">
      <w:pPr>
        <w:pStyle w:val="NormalnytextDP"/>
        <w:ind w:firstLine="0"/>
      </w:pPr>
      <w:r w:rsidR="7933FDCB">
        <w:rPr/>
        <w:t>Bezdrôtové pripojenie využíva rádiové signály na prenos dát medzi zariadeniami a bezdrôtovými prístupovými bodmi.</w:t>
      </w:r>
    </w:p>
    <w:p w:rsidR="7933FDCB" w:rsidP="5E9BB35A" w:rsidRDefault="7933FDCB" w14:paraId="67420146" w14:textId="05BA7716">
      <w:pPr>
        <w:pStyle w:val="NormalnytextDP"/>
        <w:numPr>
          <w:ilvl w:val="0"/>
          <w:numId w:val="19"/>
        </w:numPr>
        <w:rPr>
          <w:b w:val="1"/>
          <w:bCs w:val="1"/>
        </w:rPr>
      </w:pPr>
      <w:r w:rsidRPr="5E9BB35A" w:rsidR="7933FDCB">
        <w:rPr>
          <w:b w:val="1"/>
          <w:bCs w:val="1"/>
        </w:rPr>
        <w:t>Rýchlosť a výkon:</w:t>
      </w:r>
    </w:p>
    <w:p w:rsidR="7933FDCB" w:rsidP="5E9BB35A" w:rsidRDefault="7933FDCB" w14:paraId="7C0D8C5E" w14:textId="1C241F2B">
      <w:pPr>
        <w:pStyle w:val="NormalnytextDP"/>
        <w:ind w:firstLine="0"/>
      </w:pPr>
      <w:r w:rsidR="7933FDCB">
        <w:rPr/>
        <w:t>Káblové pripojenie obvykle poskytuje vyššiu rýchlosť a nižšiu latenciu v porovnaní s bezdrôtovým pripojením.</w:t>
      </w:r>
    </w:p>
    <w:p w:rsidR="7933FDCB" w:rsidP="5E9BB35A" w:rsidRDefault="7933FDCB" w14:paraId="04AF0901" w14:textId="524C540A">
      <w:pPr>
        <w:pStyle w:val="NormalnytextDP"/>
        <w:ind w:firstLine="0"/>
      </w:pPr>
      <w:r w:rsidR="7933FDCB">
        <w:rPr/>
        <w:t>Bezdrôtové pripojenie môže byť obmedzené výkonom v závislosti od vzdialenosti od prístupového bodu, prekážok a interferencií.</w:t>
      </w:r>
    </w:p>
    <w:p w:rsidR="7933FDCB" w:rsidP="5E9BB35A" w:rsidRDefault="7933FDCB" w14:paraId="210EED6B" w14:textId="733F8E2A">
      <w:pPr>
        <w:pStyle w:val="NormalnytextDP"/>
        <w:numPr>
          <w:ilvl w:val="0"/>
          <w:numId w:val="20"/>
        </w:numPr>
        <w:rPr/>
      </w:pPr>
      <w:r w:rsidR="7933FDCB">
        <w:rPr/>
        <w:t>S</w:t>
      </w:r>
      <w:r w:rsidRPr="5E9BB35A" w:rsidR="7933FDCB">
        <w:rPr>
          <w:b w:val="1"/>
          <w:bCs w:val="1"/>
        </w:rPr>
        <w:t>poľahlivosť:</w:t>
      </w:r>
    </w:p>
    <w:p w:rsidR="7933FDCB" w:rsidP="5E9BB35A" w:rsidRDefault="7933FDCB" w14:paraId="0ED484A1" w14:textId="115C1BF3">
      <w:pPr>
        <w:pStyle w:val="NormalnytextDP"/>
        <w:ind w:firstLine="0"/>
      </w:pPr>
      <w:r w:rsidR="7933FDCB">
        <w:rPr/>
        <w:t>Káblové pripojenie je často považované za spoľahlivejšie, pretože fyzické káble sú menej náchylné na rušenie a interferencie.</w:t>
      </w:r>
    </w:p>
    <w:p w:rsidR="7933FDCB" w:rsidP="20D7D98E" w:rsidRDefault="7933FDCB" w14:paraId="1D18D3E2" w14:textId="0AE749AD">
      <w:pPr>
        <w:pStyle w:val="NormalnytextDP"/>
        <w:ind w:firstLine="0"/>
      </w:pPr>
      <w:r w:rsidR="7933FDCB">
        <w:rPr/>
        <w:t>Bezdrôtové pripojenie môže byť ovplyvnené okolitým prostredím a inými elektronickými zariadeniami, čo môže mať za následok narušenie spojenia.</w:t>
      </w:r>
    </w:p>
    <w:p w:rsidR="7933FDCB" w:rsidP="60B4D7A9" w:rsidRDefault="7933FDCB" w14:paraId="68364EC7" w14:textId="3CF6CF10">
      <w:pPr>
        <w:pStyle w:val="NormalnytextDP"/>
        <w:numPr>
          <w:ilvl w:val="0"/>
          <w:numId w:val="21"/>
        </w:numPr>
        <w:ind w:left="360"/>
        <w:rPr>
          <w:b w:val="1"/>
          <w:bCs w:val="1"/>
        </w:rPr>
      </w:pPr>
      <w:r w:rsidRPr="60B4D7A9" w:rsidR="7933FDCB">
        <w:rPr>
          <w:b w:val="1"/>
          <w:bCs w:val="1"/>
        </w:rPr>
        <w:t>Inštalácia a flexibilita:</w:t>
      </w:r>
    </w:p>
    <w:p w:rsidR="7933FDCB" w:rsidP="20D7D98E" w:rsidRDefault="7933FDCB" w14:paraId="71C78187" w14:textId="4D9D28E7">
      <w:pPr>
        <w:pStyle w:val="NormalnytextDP"/>
        <w:ind w:firstLine="0"/>
      </w:pPr>
      <w:r w:rsidR="7933FDCB">
        <w:rPr/>
        <w:t>Káblové pripojenie vyžaduje fyzickú inštaláciu káblov, čo môže byť zložité alebo nemožné v niektorých prostrediach.</w:t>
      </w:r>
    </w:p>
    <w:p w:rsidR="7933FDCB" w:rsidP="20D7D98E" w:rsidRDefault="7933FDCB" w14:paraId="280D146F" w14:textId="56BF99FE">
      <w:pPr>
        <w:pStyle w:val="NormalnytextDP"/>
        <w:ind w:firstLine="0"/>
      </w:pPr>
      <w:r w:rsidR="7933FDCB">
        <w:rPr/>
        <w:t>Bezdrôtové pripojenie je jednoduchšie na inštaláciu a umožňuje flexibilnejšie umiestnenie zariadení.</w:t>
      </w:r>
    </w:p>
    <w:p w:rsidR="7933FDCB" w:rsidP="60B4D7A9" w:rsidRDefault="7933FDCB" w14:paraId="3546E142" w14:textId="24FDB0B4">
      <w:pPr>
        <w:pStyle w:val="NormalnytextDP"/>
        <w:numPr>
          <w:ilvl w:val="0"/>
          <w:numId w:val="22"/>
        </w:numPr>
        <w:ind w:left="360"/>
        <w:rPr>
          <w:b w:val="1"/>
          <w:bCs w:val="1"/>
        </w:rPr>
      </w:pPr>
      <w:r w:rsidRPr="60B4D7A9" w:rsidR="7933FDCB">
        <w:rPr>
          <w:b w:val="1"/>
          <w:bCs w:val="1"/>
        </w:rPr>
        <w:t>Bezpečnosť:</w:t>
      </w:r>
    </w:p>
    <w:p w:rsidR="7933FDCB" w:rsidP="20D7D98E" w:rsidRDefault="7933FDCB" w14:paraId="04C63B74" w14:textId="024BAF74">
      <w:pPr>
        <w:pStyle w:val="NormalnytextDP"/>
        <w:ind w:firstLine="0"/>
      </w:pPr>
      <w:r w:rsidR="7933FDCB">
        <w:rPr/>
        <w:t>Káblové pripojenie je obvykle považované za bezpečnejšie, pretože komunikácia prebieha cez fyzické káble, ktoré sú ťažšie odpočúvať alebo napadnúť.</w:t>
      </w:r>
    </w:p>
    <w:p w:rsidR="7933FDCB" w:rsidP="20D7D98E" w:rsidRDefault="7933FDCB" w14:paraId="17B78F17" w14:textId="2EB0A382">
      <w:pPr>
        <w:pStyle w:val="NormalnytextDP"/>
        <w:ind w:firstLine="0"/>
      </w:pPr>
      <w:r w:rsidR="7933FDCB">
        <w:rPr/>
        <w:t>Bezdrôtové pripojenie môže byť náchylnejšie k útokom, ako je odpočúvanie a krádež dát, ak nie je dostatočne zabezpečené.</w:t>
      </w:r>
    </w:p>
    <w:p w:rsidR="7933FDCB" w:rsidP="60B4D7A9" w:rsidRDefault="7933FDCB" w14:paraId="175C0F2C" w14:textId="29CFE12A">
      <w:pPr>
        <w:pStyle w:val="NormalnytextDP"/>
        <w:numPr>
          <w:ilvl w:val="0"/>
          <w:numId w:val="23"/>
        </w:numPr>
        <w:ind w:left="360"/>
        <w:rPr>
          <w:b w:val="1"/>
          <w:bCs w:val="1"/>
        </w:rPr>
      </w:pPr>
      <w:r w:rsidRPr="60B4D7A9" w:rsidR="7933FDCB">
        <w:rPr>
          <w:b w:val="1"/>
          <w:bCs w:val="1"/>
        </w:rPr>
        <w:t>Náklady:</w:t>
      </w:r>
    </w:p>
    <w:p w:rsidR="7933FDCB" w:rsidP="20D7D98E" w:rsidRDefault="7933FDCB" w14:paraId="0AF6F875" w14:textId="5F2E68C4">
      <w:pPr>
        <w:pStyle w:val="NormalnytextDP"/>
        <w:ind w:firstLine="0"/>
      </w:pPr>
      <w:r w:rsidR="7933FDCB">
        <w:rPr/>
        <w:t>Káblové pripojenie môže byť nákladnejšie na implementáciu kvôli potrebe káblov a sieťových zariadení.</w:t>
      </w:r>
    </w:p>
    <w:p w:rsidR="7933FDCB" w:rsidP="20D7D98E" w:rsidRDefault="7933FDCB" w14:paraId="164D5F66" w14:textId="3A606660">
      <w:pPr>
        <w:pStyle w:val="NormalnytextDP"/>
        <w:ind w:firstLine="0"/>
      </w:pPr>
      <w:r w:rsidR="7933FDCB">
        <w:rPr/>
        <w:t>Bezdrôtové pripojenie môže byť lacnejšie a flexibilnejšie, keďže nevyžaduje fyzickú inštaláciu káblov.</w:t>
      </w:r>
    </w:p>
    <w:p w:rsidR="5E9BB35A" w:rsidP="20D7D98E" w:rsidRDefault="5E9BB35A" w14:paraId="24EBBE25" w14:textId="1AFCF31E">
      <w:pPr>
        <w:pStyle w:val="NormalnytextDP"/>
        <w:ind w:left="-270" w:firstLine="270"/>
      </w:pPr>
    </w:p>
    <w:p w:rsidR="5E9BB35A" w:rsidP="20D7D98E" w:rsidRDefault="5E9BB35A" w14:paraId="55EFF597" w14:textId="7765360A">
      <w:pPr>
        <w:pStyle w:val="PodNadpisKapitoly"/>
        <w:ind w:left="90" w:hanging="90"/>
        <w:rPr/>
      </w:pPr>
      <w:r w:rsidR="6FBF0EFD">
        <w:rPr/>
        <w:t>Rozšírenie domácej siete</w:t>
      </w:r>
    </w:p>
    <w:p w:rsidR="20C796CF" w:rsidP="20D7D98E" w:rsidRDefault="20C796CF" w14:paraId="2FA6CC60" w14:textId="69017C7E">
      <w:pPr>
        <w:pStyle w:val="NormalnytextDP"/>
        <w:ind w:firstLine="0"/>
        <w:rPr>
          <w:b w:val="1"/>
          <w:bCs w:val="1"/>
        </w:rPr>
      </w:pPr>
      <w:r w:rsidRPr="20D7D98E" w:rsidR="20C796CF">
        <w:rPr>
          <w:b w:val="1"/>
          <w:bCs w:val="1"/>
        </w:rPr>
        <w:t>Router a jeho umiestnenie:</w:t>
      </w:r>
    </w:p>
    <w:p w:rsidR="20C796CF" w:rsidP="20D7D98E" w:rsidRDefault="20C796CF" w14:paraId="0F9D8A10" w14:textId="751E0AE6">
      <w:pPr>
        <w:pStyle w:val="NormalnytextDP"/>
        <w:ind w:firstLine="0"/>
      </w:pPr>
      <w:r w:rsidR="20C796CF">
        <w:rPr/>
        <w:t>Dôležité je mať router umiestnený na mieste s čo najlepším výhľadom na všetky miestnosti, ktoré chce byť pokryté signálom Wi-Fi. Správne umiestnenie a orientácia antén môže výrazne ovplyvniť dosah a kvalitu signálu.</w:t>
      </w:r>
    </w:p>
    <w:p w:rsidR="20C796CF" w:rsidP="60B4D7A9" w:rsidRDefault="20C796CF" w14:paraId="30C4C795" w14:textId="4CEBD5C7">
      <w:pPr>
        <w:pStyle w:val="NormalnytextDP"/>
        <w:ind w:firstLine="0"/>
        <w:rPr>
          <w:b w:val="1"/>
          <w:bCs w:val="1"/>
        </w:rPr>
      </w:pPr>
      <w:r w:rsidRPr="60B4D7A9" w:rsidR="20C796CF">
        <w:rPr>
          <w:b w:val="1"/>
          <w:bCs w:val="1"/>
        </w:rPr>
        <w:t>Fyzické premiestnenie routeru:</w:t>
      </w:r>
    </w:p>
    <w:p w:rsidR="20C796CF" w:rsidP="20D7D98E" w:rsidRDefault="20C796CF" w14:paraId="03CFB8AC" w14:textId="26C1DC2C">
      <w:pPr>
        <w:pStyle w:val="NormalnytextDP"/>
        <w:ind w:firstLine="0"/>
      </w:pPr>
      <w:r w:rsidR="20C796CF">
        <w:rPr/>
        <w:t>Ak je to možné, router by mal byť situovaný približne v strede bytu alebo domu, aby sa zabezpečila rovnomerná distribúcia signálu po celom dome. Je dôležité zabrániť umiestneniu routera na miestach, kde by mohol byť blokovaný alebo interferovaný signál.</w:t>
      </w:r>
    </w:p>
    <w:p w:rsidR="20C796CF" w:rsidP="20D7D98E" w:rsidRDefault="20C796CF" w14:paraId="79A259D4" w14:textId="2B95181D">
      <w:pPr>
        <w:pStyle w:val="NormalnytextDP"/>
        <w:rPr>
          <w:b w:val="1"/>
          <w:bCs w:val="1"/>
        </w:rPr>
      </w:pPr>
      <w:r w:rsidRPr="20D7D98E" w:rsidR="20C796CF">
        <w:rPr>
          <w:b w:val="1"/>
          <w:bCs w:val="1"/>
        </w:rPr>
        <w:t xml:space="preserve">Meranie </w:t>
      </w:r>
      <w:r w:rsidRPr="20D7D98E" w:rsidR="050F3DB8">
        <w:rPr>
          <w:b w:val="1"/>
          <w:bCs w:val="1"/>
        </w:rPr>
        <w:t>sily</w:t>
      </w:r>
      <w:r w:rsidRPr="20D7D98E" w:rsidR="20C796CF">
        <w:rPr>
          <w:b w:val="1"/>
          <w:bCs w:val="1"/>
        </w:rPr>
        <w:t xml:space="preserve"> Wi-Fi signálu:</w:t>
      </w:r>
    </w:p>
    <w:p w:rsidR="20C796CF" w:rsidP="20D7D98E" w:rsidRDefault="20C796CF" w14:paraId="603EAE34" w14:textId="2471DBE6">
      <w:pPr>
        <w:pStyle w:val="NormalnytextDP"/>
        <w:ind w:firstLine="0"/>
      </w:pPr>
      <w:r w:rsidR="20C796CF">
        <w:rPr/>
        <w:t xml:space="preserve">Použitie aplikácií na meranie </w:t>
      </w:r>
      <w:r w:rsidR="0E954B0B">
        <w:rPr/>
        <w:t>síl</w:t>
      </w:r>
      <w:r w:rsidR="20C796CF">
        <w:rPr/>
        <w:t xml:space="preserve"> Wi-Fi signálu je užitočným nástrojom na identifikáciu oblastí s nízkou kvalitou signálu a pomáha pri rozhodovaní o ďalších krokoch na zlepšenie pripojenia.</w:t>
      </w:r>
    </w:p>
    <w:p w:rsidR="20C796CF" w:rsidP="20D7D98E" w:rsidRDefault="20C796CF" w14:paraId="7389121D" w14:textId="41815663">
      <w:pPr>
        <w:pStyle w:val="NormalnytextDP"/>
        <w:rPr>
          <w:b w:val="1"/>
          <w:bCs w:val="1"/>
        </w:rPr>
      </w:pPr>
      <w:r w:rsidRPr="20D7D98E" w:rsidR="20C796CF">
        <w:rPr>
          <w:b w:val="1"/>
          <w:bCs w:val="1"/>
        </w:rPr>
        <w:t>Rozšírenie dosahu pomocou switchu,</w:t>
      </w:r>
      <w:r w:rsidRPr="20D7D98E" w:rsidR="0B75D41C">
        <w:rPr>
          <w:b w:val="1"/>
          <w:bCs w:val="1"/>
        </w:rPr>
        <w:t xml:space="preserve"> </w:t>
      </w:r>
      <w:r w:rsidRPr="20D7D98E" w:rsidR="20C796CF">
        <w:rPr>
          <w:b w:val="1"/>
          <w:bCs w:val="1"/>
        </w:rPr>
        <w:t>M</w:t>
      </w:r>
      <w:r w:rsidRPr="20D7D98E" w:rsidR="20C796CF">
        <w:rPr>
          <w:b w:val="1"/>
          <w:bCs w:val="1"/>
        </w:rPr>
        <w:t>e</w:t>
      </w:r>
      <w:r w:rsidRPr="20D7D98E" w:rsidR="20C796CF">
        <w:rPr>
          <w:b w:val="1"/>
          <w:bCs w:val="1"/>
        </w:rPr>
        <w:t xml:space="preserve">sh </w:t>
      </w:r>
      <w:r w:rsidRPr="20D7D98E" w:rsidR="20C796CF">
        <w:rPr>
          <w:b w:val="1"/>
          <w:bCs w:val="1"/>
        </w:rPr>
        <w:t xml:space="preserve">sietí a </w:t>
      </w:r>
      <w:r w:rsidRPr="20D7D98E" w:rsidR="20C796CF">
        <w:rPr>
          <w:b w:val="1"/>
          <w:bCs w:val="1"/>
        </w:rPr>
        <w:t>P</w:t>
      </w:r>
      <w:r w:rsidRPr="20D7D98E" w:rsidR="20C796CF">
        <w:rPr>
          <w:b w:val="1"/>
          <w:bCs w:val="1"/>
        </w:rPr>
        <w:t>owerline</w:t>
      </w:r>
      <w:r w:rsidRPr="20D7D98E" w:rsidR="20C796CF">
        <w:rPr>
          <w:b w:val="1"/>
          <w:bCs w:val="1"/>
        </w:rPr>
        <w:t>:</w:t>
      </w:r>
    </w:p>
    <w:p w:rsidR="20C796CF" w:rsidP="20D7D98E" w:rsidRDefault="20C796CF" w14:paraId="12656D50" w14:textId="4CF066CF">
      <w:pPr>
        <w:pStyle w:val="NormalnytextDP"/>
        <w:ind w:firstLine="0"/>
      </w:pPr>
      <w:r w:rsidR="20C796CF">
        <w:rPr/>
        <w:t xml:space="preserve">Switche </w:t>
      </w:r>
      <w:r w:rsidR="20C796CF">
        <w:rPr/>
        <w:t>signálu môžu pomôcť zlepšiť dosah Wi-Fi signálu, ale môžu spôsobiť zníženie rýchlosti pripojenia.</w:t>
      </w:r>
    </w:p>
    <w:p w:rsidR="20C796CF" w:rsidP="20D7D98E" w:rsidRDefault="20C796CF" w14:paraId="4F6C9134" w14:textId="60CBD82B">
      <w:pPr>
        <w:pStyle w:val="NormalnytextDP"/>
        <w:ind w:firstLine="0"/>
      </w:pPr>
      <w:r w:rsidR="20C796CF">
        <w:rPr/>
        <w:t>Mesh</w:t>
      </w:r>
      <w:r w:rsidR="20C796CF">
        <w:rPr/>
        <w:t xml:space="preserve"> siete predstavujú pokročilejšie riešenie s lepšou optimalizáciou siete a vysokým výkonom v celom dome.</w:t>
      </w:r>
    </w:p>
    <w:p w:rsidR="20C796CF" w:rsidP="20D7D98E" w:rsidRDefault="20C796CF" w14:paraId="153245C8" w14:textId="686ECF20">
      <w:pPr>
        <w:pStyle w:val="NormalnytextDP"/>
        <w:ind w:firstLine="0"/>
      </w:pPr>
      <w:r w:rsidR="20C796CF">
        <w:rPr/>
        <w:t>Powerline</w:t>
      </w:r>
      <w:r w:rsidR="20C796CF">
        <w:rPr/>
        <w:t xml:space="preserve"> adaptéry umožňujú využívať elektrickú sieť pre prenos dát, čo môže byť spoľahlivé riešenie v prípade ťažko dostupných oblastí.</w:t>
      </w:r>
    </w:p>
    <w:p w:rsidR="20C796CF" w:rsidP="20D7D98E" w:rsidRDefault="20C796CF" w14:paraId="4EB67269" w14:textId="3661DB0F">
      <w:pPr>
        <w:pStyle w:val="NormalnytextDP"/>
        <w:rPr>
          <w:b w:val="1"/>
          <w:bCs w:val="1"/>
        </w:rPr>
      </w:pPr>
      <w:r w:rsidRPr="20D7D98E" w:rsidR="20C796CF">
        <w:rPr>
          <w:b w:val="1"/>
          <w:bCs w:val="1"/>
        </w:rPr>
        <w:t>Zváženie rôznych faktorov:</w:t>
      </w:r>
    </w:p>
    <w:p w:rsidR="20C796CF" w:rsidP="20D7D98E" w:rsidRDefault="20C796CF" w14:paraId="5943C4AB" w14:textId="44B41D07">
      <w:pPr>
        <w:pStyle w:val="NormalnytextDP"/>
        <w:ind w:firstLine="0"/>
      </w:pPr>
      <w:r w:rsidR="20C796CF">
        <w:rPr/>
        <w:t>Pri výbere metódy na zlepšenie pripojenia Wi-Fi je dôležité zvážiť viaceré faktory, ako je cena, spoľahlivosť, výkon a jednoduchosť inštalácie.</w:t>
      </w:r>
      <w:r w:rsidR="42858CA8">
        <w:rPr/>
        <w:t xml:space="preserve"> [3]</w:t>
      </w:r>
    </w:p>
    <w:p w:rsidR="5C65FACC" w:rsidP="20D7D98E" w:rsidRDefault="5C65FACC" w14:paraId="649C5872" w14:textId="00BB50D5">
      <w:pPr>
        <w:pStyle w:val="PodNadpisKapitoly"/>
        <w:ind w:left="540" w:hanging="360"/>
        <w:rPr/>
      </w:pPr>
      <w:r w:rsidR="5C65FACC">
        <w:rPr/>
        <w:t xml:space="preserve"> História sieti </w:t>
      </w:r>
    </w:p>
    <w:p w:rsidR="55D09C89" w:rsidP="20D7D98E" w:rsidRDefault="55D09C89" w14:paraId="4573C05F" w14:textId="6AE74B35">
      <w:pPr>
        <w:pStyle w:val="NormalnytextDP"/>
        <w:ind w:firstLine="0"/>
      </w:pPr>
      <w:r w:rsidRPr="60B4D7A9" w:rsidR="55D09C89">
        <w:rPr>
          <w:b w:val="1"/>
          <w:bCs w:val="1"/>
        </w:rPr>
        <w:t xml:space="preserve">Vznik technológie Wi-Fi: </w:t>
      </w:r>
      <w:r w:rsidR="55D09C89">
        <w:rPr/>
        <w:t xml:space="preserve">Wi-Fi bola vynájdená v roku 1991 vo firme NCR </w:t>
      </w:r>
      <w:r w:rsidR="55D09C89">
        <w:rPr/>
        <w:t>Corporation</w:t>
      </w:r>
      <w:r w:rsidR="55D09C89">
        <w:rPr/>
        <w:t xml:space="preserve">/AT&amp;T v meste </w:t>
      </w:r>
      <w:r w:rsidR="55D09C89">
        <w:rPr/>
        <w:t>Nieuwegein</w:t>
      </w:r>
      <w:r w:rsidR="55D09C89">
        <w:rPr/>
        <w:t xml:space="preserve">, Holandsko. Prvé bezdrôtové produkty, pôvodne určené pre pokladničné systémy, prišli na trh pod názvom </w:t>
      </w:r>
      <w:r w:rsidR="55D09C89">
        <w:rPr/>
        <w:t>LAN</w:t>
      </w:r>
      <w:r w:rsidR="55D09C89">
        <w:rPr/>
        <w:t xml:space="preserve"> s rýchlosťami 1 Mbps/2 Mbps.</w:t>
      </w:r>
    </w:p>
    <w:p w:rsidR="55D09C89" w:rsidP="20D7D98E" w:rsidRDefault="55D09C89" w14:paraId="5D6D9AA4" w14:textId="114D8E16">
      <w:pPr>
        <w:pStyle w:val="NormalnytextDP"/>
        <w:ind w:firstLine="0"/>
      </w:pPr>
      <w:r w:rsidRPr="20D7D98E" w:rsidR="55D09C89">
        <w:rPr>
          <w:b w:val="1"/>
          <w:bCs w:val="1"/>
        </w:rPr>
        <w:t>IEEE štandardy:</w:t>
      </w:r>
      <w:r w:rsidR="55D09C89">
        <w:rPr/>
        <w:t xml:space="preserve"> „</w:t>
      </w:r>
      <w:r w:rsidR="55D09C89">
        <w:rPr/>
        <w:t>Vic</w:t>
      </w:r>
      <w:r w:rsidR="55D09C89">
        <w:rPr/>
        <w:t xml:space="preserve"> </w:t>
      </w:r>
      <w:r w:rsidR="55D09C89">
        <w:rPr/>
        <w:t>Hayes</w:t>
      </w:r>
      <w:r w:rsidR="55D09C89">
        <w:rPr/>
        <w:t>, nazývaný „otec Wi-Fi“, sa so svojím tímom podieľal na návrhu štandardov IEEE 802.11b, 802.11a a 802.11g.“</w:t>
      </w:r>
    </w:p>
    <w:p w:rsidR="55D09C89" w:rsidP="20D7D98E" w:rsidRDefault="55D09C89" w14:paraId="227170F8" w14:textId="6973EA3E">
      <w:pPr>
        <w:pStyle w:val="NormalnytextDP"/>
        <w:ind w:firstLine="0"/>
      </w:pPr>
      <w:r w:rsidRPr="20D7D98E" w:rsidR="55D09C89">
        <w:rPr>
          <w:b w:val="1"/>
          <w:bCs w:val="1"/>
        </w:rPr>
        <w:t>Rozšírenie technológie:</w:t>
      </w:r>
      <w:r w:rsidR="55D09C89">
        <w:rPr/>
        <w:t xml:space="preserve"> „Každý z výrobcov vyrábal vlastnú technológiu, čo viedlo k zmätku a fragmentácii trhu.“</w:t>
      </w:r>
    </w:p>
    <w:p w:rsidR="55D09C89" w:rsidP="20D7D98E" w:rsidRDefault="55D09C89" w14:paraId="772EC7AA" w14:textId="10F88ACF">
      <w:pPr>
        <w:pStyle w:val="NormalnytextDP"/>
        <w:ind w:firstLine="0"/>
      </w:pPr>
      <w:r w:rsidR="55D09C89">
        <w:rPr/>
        <w:t>IEEE štandard 802.11: „Aby sa docielila spolupráca medzi zariadeniami, vydal štandardizačný inštitút IEEE roku 1997 štandard pre bezdrôtové siete pracujúce v pásme ISM pod číslom 802.11.“</w:t>
      </w:r>
    </w:p>
    <w:p w:rsidR="55D09C89" w:rsidP="20D7D98E" w:rsidRDefault="55D09C89" w14:paraId="4BEECF8D" w14:textId="3D31A929">
      <w:pPr>
        <w:pStyle w:val="NormalnytextDP"/>
        <w:ind w:firstLine="0"/>
      </w:pPr>
      <w:r w:rsidRPr="20D7D98E" w:rsidR="55D09C89">
        <w:rPr>
          <w:b w:val="1"/>
          <w:bCs w:val="1"/>
        </w:rPr>
        <w:t>Rozšírenie štandardov:</w:t>
      </w:r>
      <w:r w:rsidR="55D09C89">
        <w:rPr/>
        <w:t xml:space="preserve"> „Štandard 802.11b poskytoval rýchlosť až 11 Mb/s, zatiaľ čo štandard 802.11a ponúkal rýchlosť až 54 Mb/s v pásme 5 GHz.“</w:t>
      </w:r>
    </w:p>
    <w:p w:rsidR="55D09C89" w:rsidP="20D7D98E" w:rsidRDefault="55D09C89" w14:paraId="600E160F" w14:textId="76C39C65">
      <w:pPr>
        <w:pStyle w:val="NormalnytextDP"/>
        <w:ind w:firstLine="0"/>
      </w:pPr>
      <w:r w:rsidRPr="20D7D98E" w:rsidR="55D09C89">
        <w:rPr>
          <w:b w:val="1"/>
          <w:bCs w:val="1"/>
        </w:rPr>
        <w:t xml:space="preserve">Vznik štandardu 802.11g: </w:t>
      </w:r>
      <w:r w:rsidR="55D09C89">
        <w:rPr/>
        <w:t>„V roku 2003 prišiel štandard pod označením 802.11g, ktorý poskytoval rovnakú rýchlosť ako 802.11a, ale vysiela vo voľnom pásme 2,4 GHz.“</w:t>
      </w:r>
    </w:p>
    <w:p w:rsidR="55D09C89" w:rsidP="20D7D98E" w:rsidRDefault="55D09C89" w14:paraId="6AEB4A94" w14:textId="224EFA4D">
      <w:pPr>
        <w:pStyle w:val="NormalnytextDP"/>
        <w:ind w:firstLine="0"/>
      </w:pPr>
      <w:r w:rsidRPr="20D7D98E" w:rsidR="55D09C89">
        <w:rPr>
          <w:b w:val="1"/>
          <w:bCs w:val="1"/>
        </w:rPr>
        <w:t>Certifikácia WECA testujúca:</w:t>
      </w:r>
      <w:r w:rsidR="55D09C89">
        <w:rPr/>
        <w:t xml:space="preserve"> „Pre zabezpečenie </w:t>
      </w:r>
      <w:r w:rsidR="55D09C89">
        <w:rPr/>
        <w:t>interoperability</w:t>
      </w:r>
      <w:r w:rsidR="55D09C89">
        <w:rPr/>
        <w:t xml:space="preserve"> zariadení hlásených k štandardu 802.11 vznikla certifikačná autorita </w:t>
      </w:r>
      <w:r w:rsidR="55D09C89">
        <w:rPr/>
        <w:t>WECA testujúca</w:t>
      </w:r>
      <w:r w:rsidR="55D09C89">
        <w:rPr/>
        <w:t>, ktorá povolila používanie loga WiFi pre vyhovujúce výrobky.“</w:t>
      </w:r>
    </w:p>
    <w:p w:rsidR="55D09C89" w:rsidP="20D7D98E" w:rsidRDefault="55D09C89" w14:paraId="545C342E" w14:textId="4769EDAA">
      <w:pPr>
        <w:pStyle w:val="NormalnytextDP"/>
        <w:ind w:firstLine="0"/>
      </w:pPr>
      <w:r w:rsidRPr="5D51F4C1" w:rsidR="55D09C89">
        <w:rPr>
          <w:b w:val="1"/>
          <w:bCs w:val="1"/>
        </w:rPr>
        <w:t>WiFi aliancia</w:t>
      </w:r>
      <w:r w:rsidR="55D09C89">
        <w:rPr/>
        <w:t>: „Popularita sietí WiFi viedla k premenovaniu WECA na WiFi alianciu v roku 2003.“</w:t>
      </w:r>
      <w:r w:rsidR="6600FFA0">
        <w:rPr/>
        <w:t xml:space="preserve">  [5]</w:t>
      </w:r>
    </w:p>
    <w:p w:rsidR="36B079D8" w:rsidP="5D51F4C1" w:rsidRDefault="36B079D8" w14:paraId="60D5CEBF" w14:textId="796D8803">
      <w:pPr>
        <w:pStyle w:val="PodNadpisKapitoly"/>
        <w:ind w:left="90" w:hanging="90"/>
        <w:rPr/>
      </w:pPr>
      <w:r w:rsidR="36B079D8">
        <w:rPr/>
        <w:t>Bezpečnosť v domácej sieti</w:t>
      </w:r>
    </w:p>
    <w:p w:rsidR="505C19A6" w:rsidP="1D47CACE" w:rsidRDefault="505C19A6" w14:paraId="086FC9C5" w14:textId="1156F636">
      <w:pPr>
        <w:pStyle w:val="NormalnytextDP"/>
        <w:ind w:firstLine="0"/>
      </w:pPr>
      <w:r w:rsidR="505C19A6">
        <w:rPr/>
        <w:t>Väčšina domácností teraz prevádzkuje sieťové zariadenia pripojené k internetu, vrátane počítačov, herných systémov, televízorov, tabletov a smartfónov, ktoré pristupujú k bezdrôtovým sieťam. Aby ste ochránili domácu sieť a vašu rodinu, musíte mať k dispozícii správne nástroje a dôveru, že členovia rodiny môžu používať internet bezpečne.</w:t>
      </w:r>
    </w:p>
    <w:p w:rsidR="68585AF5" w:rsidP="5D51F4C1" w:rsidRDefault="68585AF5" w14:paraId="69AC81CF" w14:textId="4782199B">
      <w:pPr>
        <w:pStyle w:val="NormalnytextDP"/>
        <w:ind w:firstLine="0"/>
        <w:rPr>
          <w:b w:val="1"/>
          <w:bCs w:val="1"/>
        </w:rPr>
      </w:pPr>
      <w:r w:rsidRPr="5D51F4C1" w:rsidR="68585AF5">
        <w:rPr>
          <w:b w:val="1"/>
          <w:bCs w:val="1"/>
        </w:rPr>
        <w:t>Zmeňte názov routeru:</w:t>
      </w:r>
    </w:p>
    <w:p w:rsidR="68585AF5" w:rsidP="5D51F4C1" w:rsidRDefault="68585AF5" w14:paraId="5B996FDB" w14:textId="2FB6988F">
      <w:pPr>
        <w:pStyle w:val="NormalnytextDP"/>
        <w:ind w:firstLine="0"/>
      </w:pPr>
      <w:r w:rsidR="68585AF5">
        <w:rPr/>
        <w:t>Vyhnite sa používaniu predvoleného SSID alebo ESSID, ktoré môžu byť ľahko uhádnuteľné. Zvoľte jedinečné meno pre váš router, ktoré je pre vás ľahko zapamätateľné, ale zároveň neprinesie potenciálnym útočníkom zbytočné informácie o vašej sieti.</w:t>
      </w:r>
    </w:p>
    <w:p w:rsidR="68585AF5" w:rsidP="5D51F4C1" w:rsidRDefault="68585AF5" w14:paraId="539D71E4" w14:textId="02BBE758">
      <w:pPr>
        <w:pStyle w:val="NormalnytextDP"/>
        <w:ind w:firstLine="0"/>
        <w:rPr>
          <w:b w:val="1"/>
          <w:bCs w:val="1"/>
        </w:rPr>
      </w:pPr>
      <w:r w:rsidRPr="5D51F4C1" w:rsidR="68585AF5">
        <w:rPr>
          <w:b w:val="1"/>
          <w:bCs w:val="1"/>
        </w:rPr>
        <w:t xml:space="preserve">Zmeňte predvolené heslo na </w:t>
      </w:r>
      <w:r w:rsidRPr="5D51F4C1" w:rsidR="68585AF5">
        <w:rPr>
          <w:b w:val="1"/>
          <w:bCs w:val="1"/>
        </w:rPr>
        <w:t>router</w:t>
      </w:r>
      <w:r w:rsidRPr="5D51F4C1" w:rsidR="68585AF5">
        <w:rPr>
          <w:b w:val="1"/>
          <w:bCs w:val="1"/>
        </w:rPr>
        <w:t>:</w:t>
      </w:r>
    </w:p>
    <w:p w:rsidR="68585AF5" w:rsidP="5D51F4C1" w:rsidRDefault="68585AF5" w14:paraId="123E3115" w14:textId="1E830CCD">
      <w:pPr>
        <w:pStyle w:val="NormalnytextDP"/>
        <w:ind w:firstLine="0"/>
      </w:pPr>
      <w:r w:rsidR="68585AF5">
        <w:rPr/>
        <w:t>Zmena predvoleného hesla je kľúčová pre zabezpečenie vášho súkromia a siete. Vyberte silné heslo, ktoré obsahuje kombináciu veľkých a malých písmen, čísel a špeciálnych znakov. Vyhnite sa používaniu ľahko uhádnuteľných hesiel, ako sú mená, dátumy narodenia alebo jednoduché slová.</w:t>
      </w:r>
    </w:p>
    <w:p w:rsidR="68585AF5" w:rsidP="5D51F4C1" w:rsidRDefault="68585AF5" w14:paraId="01081AA9" w14:textId="1DE45938">
      <w:pPr>
        <w:pStyle w:val="NormalnytextDP"/>
        <w:ind w:firstLine="0"/>
        <w:rPr>
          <w:b w:val="1"/>
          <w:bCs w:val="1"/>
        </w:rPr>
      </w:pPr>
      <w:r w:rsidRPr="5D51F4C1" w:rsidR="68585AF5">
        <w:rPr>
          <w:b w:val="1"/>
          <w:bCs w:val="1"/>
        </w:rPr>
        <w:t>Skontrolujte možnosti zabezpečenia:</w:t>
      </w:r>
    </w:p>
    <w:p w:rsidR="68585AF5" w:rsidP="5D51F4C1" w:rsidRDefault="68585AF5" w14:paraId="490708FD" w14:textId="0C9CDAA9">
      <w:pPr>
        <w:pStyle w:val="NormalnytextDP"/>
        <w:ind w:firstLine="0"/>
      </w:pPr>
      <w:r w:rsidR="68585AF5">
        <w:rPr/>
        <w:t>Pri nastavovaní zabezpečenia vašej siete preferujte štandardy WPA2 alebo WPA pred zastaraným WEP. Tieto štandardy poskytujú vyššiu úroveň bezpečnosti a sú odolnejšie voči útokom.</w:t>
      </w:r>
    </w:p>
    <w:p w:rsidR="68585AF5" w:rsidP="5D51F4C1" w:rsidRDefault="68585AF5" w14:paraId="57731100" w14:textId="6B31CD08">
      <w:pPr>
        <w:pStyle w:val="NormalnytextDP"/>
        <w:ind w:firstLine="0"/>
        <w:rPr>
          <w:b w:val="1"/>
          <w:bCs w:val="1"/>
        </w:rPr>
      </w:pPr>
      <w:r w:rsidRPr="5D51F4C1" w:rsidR="68585AF5">
        <w:rPr>
          <w:b w:val="1"/>
          <w:bCs w:val="1"/>
        </w:rPr>
        <w:t>Vytvorte heslo pre hosťa:</w:t>
      </w:r>
    </w:p>
    <w:p w:rsidR="68585AF5" w:rsidP="5D51F4C1" w:rsidRDefault="68585AF5" w14:paraId="3D04E1F0" w14:textId="4C675C81">
      <w:pPr>
        <w:pStyle w:val="NormalnytextDP"/>
        <w:ind w:firstLine="0"/>
      </w:pPr>
      <w:r w:rsidR="68585AF5">
        <w:rPr/>
        <w:t>Ak často privítate hosťov v domácnosti, zvážte vytvorenie samostatnej hosťovskej siete s unikátnym heslom. Toto umožní hosťom prístup k internetu, zatiaľ čo zároveň chráni vašu hlavnú sieť.</w:t>
      </w:r>
    </w:p>
    <w:p w:rsidR="68585AF5" w:rsidP="5D51F4C1" w:rsidRDefault="68585AF5" w14:paraId="2F9104C6" w14:textId="5A8BFB63">
      <w:pPr>
        <w:pStyle w:val="NormalnytextDP"/>
        <w:ind w:firstLine="0"/>
        <w:rPr>
          <w:b w:val="1"/>
          <w:bCs w:val="1"/>
        </w:rPr>
      </w:pPr>
      <w:r w:rsidRPr="5D51F4C1" w:rsidR="68585AF5">
        <w:rPr>
          <w:b w:val="1"/>
          <w:bCs w:val="1"/>
        </w:rPr>
        <w:t>Použitie brány firewall:</w:t>
      </w:r>
    </w:p>
    <w:p w:rsidR="68585AF5" w:rsidP="5D51F4C1" w:rsidRDefault="68585AF5" w14:paraId="542A838F" w14:textId="3F4B16E5">
      <w:pPr>
        <w:pStyle w:val="NormalnytextDP"/>
        <w:ind w:firstLine="0"/>
      </w:pPr>
      <w:r w:rsidR="68585AF5">
        <w:rPr/>
        <w:t>Aktivujte bránu firewall vo vašom routeri a zabezpečte, aby bola správne nastavená. Brána firewall chráni vašu sieť pred neoprávneným prístupom a nebezpečnými preniknutiami.</w:t>
      </w:r>
    </w:p>
    <w:p w:rsidR="68585AF5" w:rsidP="5D51F4C1" w:rsidRDefault="68585AF5" w14:paraId="3385AD74" w14:textId="68C37B1E">
      <w:pPr>
        <w:pStyle w:val="NormalnytextDP"/>
        <w:ind w:firstLine="0"/>
        <w:rPr>
          <w:b w:val="1"/>
          <w:bCs w:val="1"/>
        </w:rPr>
      </w:pPr>
      <w:r w:rsidRPr="5D51F4C1" w:rsidR="68585AF5">
        <w:rPr>
          <w:b w:val="1"/>
          <w:bCs w:val="1"/>
        </w:rPr>
        <w:t>Zabezpečte súčasný bezpečnostný softvér:</w:t>
      </w:r>
    </w:p>
    <w:p w:rsidR="68585AF5" w:rsidP="5D51F4C1" w:rsidRDefault="68585AF5" w14:paraId="01DD3843" w14:textId="5C10164D">
      <w:pPr>
        <w:pStyle w:val="NormalnytextDP"/>
        <w:ind w:firstLine="0"/>
      </w:pPr>
      <w:r w:rsidR="68585AF5">
        <w:rPr/>
        <w:t>Nezabudnite aktualizovať váš bezpečnostný softvér, webový prehliadač a operačný systém na najnovšie verzie. Aktuálne softvéry majú dôležité bezpečnostné opravy a záplaty, ktoré chránia váš systém pred najnovšími hrozbami.</w:t>
      </w:r>
    </w:p>
    <w:p w:rsidR="5D51F4C1" w:rsidP="5D51F4C1" w:rsidRDefault="5D51F4C1" w14:paraId="20AE5CF3" w14:textId="751E1ED3">
      <w:pPr>
        <w:pStyle w:val="NormalnytextDP"/>
        <w:ind w:firstLine="0"/>
      </w:pPr>
    </w:p>
    <w:p w:rsidR="5ACEEB47" w:rsidP="20D7D98E" w:rsidRDefault="5ACEEB47" w14:paraId="1436E850" w14:textId="4430ADD9">
      <w:pPr>
        <w:pStyle w:val="PodNadpisKapitoly"/>
        <w:ind w:left="540" w:hanging="540"/>
        <w:rPr/>
      </w:pPr>
      <w:r w:rsidR="5ACEEB47">
        <w:rPr/>
        <w:t xml:space="preserve"> </w:t>
      </w:r>
      <w:r w:rsidR="5ACEEB47">
        <w:rPr/>
        <w:t>Packet</w:t>
      </w:r>
      <w:r w:rsidR="5ACEEB47">
        <w:rPr/>
        <w:t xml:space="preserve"> </w:t>
      </w:r>
      <w:r w:rsidR="5ACEEB47">
        <w:rPr/>
        <w:t>Tracer</w:t>
      </w:r>
      <w:r w:rsidR="5ACEEB47">
        <w:rPr/>
        <w:t xml:space="preserve"> </w:t>
      </w:r>
      <w:r w:rsidR="5ACEEB47">
        <w:rPr/>
        <w:t>Domáca</w:t>
      </w:r>
      <w:r w:rsidR="5ACEEB47">
        <w:rPr/>
        <w:t xml:space="preserve"> sieť</w:t>
      </w:r>
    </w:p>
    <w:p w:rsidR="20D7D98E" w:rsidP="60B4D7A9" w:rsidRDefault="20D7D98E" w14:paraId="0334204F" w14:textId="4B27A713">
      <w:pPr>
        <w:pStyle w:val="PodNadpiskapitoly3uroven"/>
        <w:ind w:hanging="720"/>
        <w:rPr>
          <w:sz w:val="26"/>
          <w:szCs w:val="26"/>
        </w:rPr>
      </w:pPr>
      <w:r w:rsidRPr="60B4D7A9" w:rsidR="5ACEEB47">
        <w:rPr>
          <w:sz w:val="26"/>
          <w:szCs w:val="26"/>
        </w:rPr>
        <w:t xml:space="preserve"> </w:t>
      </w:r>
    </w:p>
    <w:p w:rsidR="20D7D98E" w:rsidP="20D7D98E" w:rsidRDefault="20D7D98E" w14:paraId="1EBAA221" w14:textId="62C87F22">
      <w:pPr>
        <w:pStyle w:val="NormalnytextDP"/>
        <w:ind w:firstLine="0"/>
      </w:pPr>
    </w:p>
    <w:p w:rsidR="20D7D98E" w:rsidP="20D7D98E" w:rsidRDefault="20D7D98E" w14:paraId="5BB4E2D9" w14:textId="3B20B376">
      <w:pPr>
        <w:pStyle w:val="NormalnytextDP"/>
      </w:pPr>
    </w:p>
    <w:p w:rsidR="00FD275C" w:rsidP="00FD275C" w:rsidRDefault="00FD275C" w14:paraId="71618256" w14:textId="77777777">
      <w:pPr>
        <w:pStyle w:val="NadpisKapitoly"/>
      </w:pPr>
      <w:bookmarkStart w:name="_Toc259202645" w:id="10"/>
      <w:r>
        <w:t>Ilustrácie, tabuľky, rovnice</w:t>
      </w:r>
      <w:bookmarkEnd w:id="10"/>
    </w:p>
    <w:p w:rsidRPr="00B71D7E" w:rsidR="00FD275C" w:rsidP="00FD275C" w:rsidRDefault="00FD275C" w14:paraId="44D212BB" w14:textId="77777777">
      <w:pPr>
        <w:pStyle w:val="NormalnytextDP"/>
      </w:pPr>
      <w:r w:rsidRPr="00B71D7E">
        <w:t>V práci sa môžu vyskytovať okrem slovného textu aj informácie vyjadrené v obrazovej forme a symbolmi.</w:t>
      </w:r>
    </w:p>
    <w:p w:rsidRPr="00B71D7E" w:rsidR="00FD275C" w:rsidP="00FD275C" w:rsidRDefault="00FD275C" w14:paraId="4A256294" w14:textId="77777777">
      <w:pPr>
        <w:pStyle w:val="PodNadpisKapitoly"/>
      </w:pPr>
      <w:bookmarkStart w:name="_Ref101952800" w:id="11"/>
      <w:bookmarkStart w:name="_Toc102191187" w:id="12"/>
      <w:bookmarkStart w:name="_Toc259202646" w:id="13"/>
      <w:r w:rsidRPr="00B71D7E">
        <w:t>Ilustrácie</w:t>
      </w:r>
      <w:bookmarkEnd w:id="11"/>
      <w:bookmarkEnd w:id="12"/>
      <w:bookmarkEnd w:id="13"/>
    </w:p>
    <w:p w:rsidRPr="00B71D7E" w:rsidR="00FD275C" w:rsidP="00FD275C" w:rsidRDefault="00FD275C" w14:paraId="1743AF05" w14:textId="77777777">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Pr="00B71D7E" w:rsidR="00A62862">
        <w:t>Obr. </w:t>
      </w:r>
      <w:r w:rsidR="00A62862">
        <w:t>1</w:t>
      </w:r>
      <w:r>
        <w:fldChar w:fldCharType="end"/>
      </w:r>
      <w:r w:rsidRPr="00B71D7E">
        <w:t xml:space="preserve">). </w:t>
      </w:r>
    </w:p>
    <w:p w:rsidRPr="00B71D7E" w:rsidR="00FD275C" w:rsidP="00185923" w:rsidRDefault="00A421D0" w14:paraId="1A9E11D5" w14:textId="77777777">
      <w:pPr>
        <w:pStyle w:val="NormalnytextDP"/>
        <w:ind w:firstLine="0"/>
        <w:jc w:val="center"/>
      </w:pPr>
      <w:r>
        <w:rPr>
          <w:noProof/>
          <w:lang w:eastAsia="sk-SK"/>
        </w:rPr>
        <w:drawing>
          <wp:inline distT="0" distB="0" distL="0" distR="0" wp14:anchorId="0CEAD63F" wp14:editId="2829E6A3">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rsidRPr="000F658B" w:rsidR="00FD275C" w:rsidP="00FD275C" w:rsidRDefault="00FD275C" w14:paraId="3D1EE901" w14:textId="77777777">
      <w:pPr>
        <w:pStyle w:val="Popis"/>
        <w:rPr>
          <w:color w:val="A6A6A6"/>
        </w:rPr>
      </w:pPr>
      <w:bookmarkStart w:name="_Ref149718301" w:id="14"/>
      <w:bookmarkStart w:name="_Toc150181788" w:id="15"/>
      <w:bookmarkStart w:name="_Toc304224502" w:id="16"/>
      <w:bookmarkStart w:name="_Toc304224593" w:id="17"/>
      <w:bookmarkStart w:name="_Toc304224713" w:id="18"/>
      <w:r w:rsidRPr="00B71D7E">
        <w:t>Obr. </w:t>
      </w:r>
      <w:r>
        <w:fldChar w:fldCharType="begin"/>
      </w:r>
      <w:r>
        <w:instrText> SEQ Obr. \* ARABIC </w:instrText>
      </w:r>
      <w:r>
        <w:fldChar w:fldCharType="separate"/>
      </w:r>
      <w:r w:rsidR="00A62862">
        <w:rPr>
          <w:noProof/>
        </w:rPr>
        <w:t>1</w:t>
      </w:r>
      <w:r>
        <w:fldChar w:fldCharType="end"/>
      </w:r>
      <w:bookmarkEnd w:id="14"/>
      <w:r w:rsidRPr="00B71D7E">
        <w:tab/>
      </w:r>
      <w:bookmarkEnd w:id="15"/>
      <w:r>
        <w:t>Názov obrázka</w:t>
      </w:r>
      <w:r w:rsidRPr="000F658B" w:rsidR="008F53EF">
        <w:rPr>
          <w:color w:val="A6A6A6"/>
        </w:rPr>
        <w:t xml:space="preserve"> (štýl Popis, </w:t>
      </w:r>
      <w:proofErr w:type="spellStart"/>
      <w:r w:rsidRPr="000F658B" w:rsidR="008F53EF">
        <w:rPr>
          <w:color w:val="A6A6A6"/>
        </w:rPr>
        <w:t>Popiska-Caption</w:t>
      </w:r>
      <w:proofErr w:type="spellEnd"/>
      <w:r w:rsidRPr="000F658B" w:rsidR="008F53EF">
        <w:rPr>
          <w:color w:val="A6A6A6"/>
        </w:rPr>
        <w:t>)</w:t>
      </w:r>
      <w:bookmarkEnd w:id="16"/>
      <w:bookmarkEnd w:id="17"/>
      <w:bookmarkEnd w:id="18"/>
    </w:p>
    <w:p w:rsidRPr="00B71D7E" w:rsidR="00FD275C" w:rsidP="00FD275C" w:rsidRDefault="00FD275C" w14:paraId="65DD8FEC" w14:textId="77777777">
      <w:pPr>
        <w:pStyle w:val="PodNadpisKapitoly"/>
      </w:pPr>
      <w:bookmarkStart w:name="_Toc102191188" w:id="19"/>
      <w:bookmarkStart w:name="_Toc259202647" w:id="20"/>
      <w:r w:rsidRPr="00B71D7E">
        <w:t>Tabuľky</w:t>
      </w:r>
      <w:bookmarkEnd w:id="19"/>
      <w:bookmarkEnd w:id="20"/>
    </w:p>
    <w:p w:rsidRPr="00B71D7E" w:rsidR="00FD275C" w:rsidP="00FD275C" w:rsidRDefault="00FD275C" w14:paraId="7FE7324A" w14:textId="77777777">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w:t>
      </w:r>
      <w:r w:rsidRPr="00B71D7E">
        <w:t>v texte. Každá tabuľka musí mať poradové číslo a titulok, umiestnený zv</w:t>
      </w:r>
      <w:r w:rsidR="004445CD">
        <w:t>yčajne nad tabuľkou. Tabuľka by </w:t>
      </w:r>
      <w:r w:rsidRPr="00B71D7E">
        <w:t>mala mať rovnakú orientáciu, ako text práce.</w:t>
      </w:r>
    </w:p>
    <w:p w:rsidRPr="000F658B" w:rsidR="00FD275C" w:rsidP="00FD275C" w:rsidRDefault="00FD275C" w14:paraId="63812DC0" w14:textId="77777777">
      <w:pPr>
        <w:pStyle w:val="Popis"/>
        <w:rPr>
          <w:color w:val="A6A6A6"/>
        </w:rPr>
      </w:pPr>
      <w:bookmarkStart w:name="_Toc150181790" w:id="21"/>
      <w:bookmarkStart w:name="_Toc304224503" w:id="22"/>
      <w:bookmarkStart w:name="_Toc304224594" w:id="23"/>
      <w:bookmarkStart w:name="_Toc304224714" w:id="24"/>
      <w:r w:rsidRPr="00B71D7E">
        <w:t>Tab. </w:t>
      </w:r>
      <w:r>
        <w:fldChar w:fldCharType="begin"/>
      </w:r>
      <w:r>
        <w:instrText> SEQ Tab. \* ARABIC </w:instrText>
      </w:r>
      <w:r>
        <w:fldChar w:fldCharType="separate"/>
      </w:r>
      <w:r w:rsidR="00A62862">
        <w:rPr>
          <w:noProof/>
        </w:rPr>
        <w:t>1</w:t>
      </w:r>
      <w:r>
        <w:fldChar w:fldCharType="end"/>
      </w:r>
      <w:r w:rsidRPr="00B71D7E">
        <w:tab/>
      </w:r>
      <w:bookmarkEnd w:id="21"/>
      <w:r>
        <w:t>Názov tabuľky</w:t>
      </w:r>
      <w:r w:rsidR="008F53EF">
        <w:t xml:space="preserve"> </w:t>
      </w:r>
      <w:r w:rsidRPr="000F658B" w:rsidR="008F53EF">
        <w:rPr>
          <w:color w:val="A6A6A6"/>
        </w:rPr>
        <w:t xml:space="preserve">(štýl Popis, </w:t>
      </w:r>
      <w:proofErr w:type="spellStart"/>
      <w:r w:rsidRPr="000F658B" w:rsidR="008F53EF">
        <w:rPr>
          <w:color w:val="A6A6A6"/>
        </w:rPr>
        <w:t>Popiska-Caption</w:t>
      </w:r>
      <w:proofErr w:type="spellEnd"/>
      <w:r w:rsidRPr="000F658B" w:rsidR="008F53EF">
        <w:rPr>
          <w:color w:val="A6A6A6"/>
        </w:rPr>
        <w:t>)</w:t>
      </w:r>
      <w:bookmarkEnd w:id="22"/>
      <w:bookmarkEnd w:id="23"/>
      <w:bookmarkEnd w:id="24"/>
    </w:p>
    <w:tbl>
      <w:tblPr>
        <w:tblW w:w="6190"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Look w:val="00A0" w:firstRow="1" w:lastRow="0" w:firstColumn="1" w:lastColumn="0" w:noHBand="0" w:noVBand="0"/>
      </w:tblPr>
      <w:tblGrid>
        <w:gridCol w:w="1526"/>
        <w:gridCol w:w="1166"/>
        <w:gridCol w:w="1166"/>
        <w:gridCol w:w="1166"/>
        <w:gridCol w:w="1166"/>
      </w:tblGrid>
      <w:tr w:rsidRPr="00736677" w:rsidR="00FD275C" w:rsidTr="00437497" w14:paraId="7E3EDE86" w14:textId="77777777">
        <w:trPr>
          <w:jc w:val="center"/>
        </w:trPr>
        <w:tc>
          <w:tcPr>
            <w:tcW w:w="1526" w:type="dxa"/>
            <w:tcBorders>
              <w:top w:val="double" w:color="000000" w:sz="6" w:space="0"/>
              <w:bottom w:val="double" w:color="auto" w:sz="4" w:space="0"/>
              <w:right w:val="double" w:color="auto" w:sz="4" w:space="0"/>
            </w:tcBorders>
          </w:tcPr>
          <w:p w:rsidRPr="00B71D7E" w:rsidR="00FD275C" w:rsidP="00437497" w:rsidRDefault="00FD275C" w14:paraId="6DC51C1A" w14:textId="77777777">
            <w:pPr>
              <w:pStyle w:val="Tabulka"/>
              <w:jc w:val="center"/>
            </w:pPr>
          </w:p>
        </w:tc>
        <w:tc>
          <w:tcPr>
            <w:tcW w:w="1166" w:type="dxa"/>
            <w:tcBorders>
              <w:top w:val="double" w:color="000000" w:sz="6" w:space="0"/>
              <w:left w:val="double" w:color="auto" w:sz="4" w:space="0"/>
              <w:bottom w:val="double" w:color="auto" w:sz="4" w:space="0"/>
            </w:tcBorders>
          </w:tcPr>
          <w:p w:rsidRPr="00B71D7E" w:rsidR="00FD275C" w:rsidP="00437497" w:rsidRDefault="00FD275C" w14:paraId="3DD40D3A" w14:textId="77777777">
            <w:pPr>
              <w:pStyle w:val="Tabulka"/>
              <w:tabs>
                <w:tab w:val="clear" w:pos="567"/>
              </w:tabs>
              <w:jc w:val="center"/>
            </w:pPr>
            <w:r>
              <w:t>1.A</w:t>
            </w:r>
          </w:p>
        </w:tc>
        <w:tc>
          <w:tcPr>
            <w:tcW w:w="1166" w:type="dxa"/>
            <w:tcBorders>
              <w:top w:val="double" w:color="000000" w:sz="6" w:space="0"/>
              <w:bottom w:val="double" w:color="auto" w:sz="4" w:space="0"/>
            </w:tcBorders>
          </w:tcPr>
          <w:p w:rsidRPr="00B71D7E" w:rsidR="00FD275C" w:rsidP="00437497" w:rsidRDefault="00FD275C" w14:paraId="0B0C469C" w14:textId="77777777">
            <w:pPr>
              <w:pStyle w:val="Tabulka"/>
              <w:tabs>
                <w:tab w:val="clear" w:pos="567"/>
              </w:tabs>
              <w:jc w:val="center"/>
            </w:pPr>
            <w:r>
              <w:t>1.B</w:t>
            </w:r>
          </w:p>
        </w:tc>
        <w:tc>
          <w:tcPr>
            <w:tcW w:w="1166" w:type="dxa"/>
            <w:tcBorders>
              <w:top w:val="double" w:color="000000" w:sz="6" w:space="0"/>
              <w:bottom w:val="double" w:color="auto" w:sz="4" w:space="0"/>
            </w:tcBorders>
          </w:tcPr>
          <w:p w:rsidRPr="00B71D7E" w:rsidR="00FD275C" w:rsidP="00437497" w:rsidRDefault="00FD275C" w14:paraId="70FD8EA8" w14:textId="77777777">
            <w:pPr>
              <w:pStyle w:val="Tabulka"/>
              <w:tabs>
                <w:tab w:val="clear" w:pos="567"/>
              </w:tabs>
              <w:jc w:val="center"/>
            </w:pPr>
            <w:r>
              <w:t>1.C</w:t>
            </w:r>
          </w:p>
        </w:tc>
        <w:tc>
          <w:tcPr>
            <w:tcW w:w="1166" w:type="dxa"/>
            <w:tcBorders>
              <w:top w:val="double" w:color="000000" w:sz="6" w:space="0"/>
              <w:bottom w:val="double" w:color="auto" w:sz="4" w:space="0"/>
            </w:tcBorders>
          </w:tcPr>
          <w:p w:rsidRPr="00B71D7E" w:rsidR="00FD275C" w:rsidP="00437497" w:rsidRDefault="00FD275C" w14:paraId="4A56C7E1" w14:textId="77777777">
            <w:pPr>
              <w:pStyle w:val="Tabulka"/>
              <w:tabs>
                <w:tab w:val="clear" w:pos="567"/>
              </w:tabs>
              <w:jc w:val="center"/>
            </w:pPr>
            <w:r>
              <w:t>1.D</w:t>
            </w:r>
          </w:p>
        </w:tc>
      </w:tr>
      <w:tr w:rsidRPr="00736677" w:rsidR="00FD275C" w:rsidTr="00437497" w14:paraId="1C313696" w14:textId="77777777">
        <w:trPr>
          <w:jc w:val="center"/>
        </w:trPr>
        <w:tc>
          <w:tcPr>
            <w:tcW w:w="1526" w:type="dxa"/>
            <w:tcBorders>
              <w:top w:val="double" w:color="auto" w:sz="4" w:space="0"/>
              <w:right w:val="double" w:color="auto" w:sz="4" w:space="0"/>
            </w:tcBorders>
          </w:tcPr>
          <w:p w:rsidRPr="00B71D7E" w:rsidR="00FD275C" w:rsidP="00437497" w:rsidRDefault="00FD275C" w14:paraId="4CEBA813" w14:textId="77777777">
            <w:pPr>
              <w:pStyle w:val="Tabulka"/>
              <w:tabs>
                <w:tab w:val="clear" w:pos="567"/>
              </w:tabs>
              <w:jc w:val="left"/>
            </w:pPr>
            <w:r>
              <w:t>prezentácie</w:t>
            </w:r>
          </w:p>
        </w:tc>
        <w:tc>
          <w:tcPr>
            <w:tcW w:w="1166" w:type="dxa"/>
            <w:tcBorders>
              <w:top w:val="double" w:color="auto" w:sz="4" w:space="0"/>
              <w:left w:val="double" w:color="auto" w:sz="4" w:space="0"/>
            </w:tcBorders>
          </w:tcPr>
          <w:p w:rsidRPr="00B71D7E" w:rsidR="00FD275C" w:rsidP="00437497" w:rsidRDefault="00FD275C" w14:paraId="079BC23D" w14:textId="77777777">
            <w:pPr>
              <w:pStyle w:val="Tabulka"/>
            </w:pPr>
            <w:r>
              <w:t>10</w:t>
            </w:r>
          </w:p>
        </w:tc>
        <w:tc>
          <w:tcPr>
            <w:tcW w:w="1166" w:type="dxa"/>
            <w:tcBorders>
              <w:top w:val="double" w:color="auto" w:sz="4" w:space="0"/>
            </w:tcBorders>
          </w:tcPr>
          <w:p w:rsidRPr="00B71D7E" w:rsidR="00FD275C" w:rsidP="00437497" w:rsidRDefault="00FD275C" w14:paraId="7D774FC2" w14:textId="77777777">
            <w:pPr>
              <w:pStyle w:val="Tabulka"/>
            </w:pPr>
            <w:r>
              <w:t>12</w:t>
            </w:r>
          </w:p>
        </w:tc>
        <w:tc>
          <w:tcPr>
            <w:tcW w:w="1166" w:type="dxa"/>
            <w:tcBorders>
              <w:top w:val="double" w:color="auto" w:sz="4" w:space="0"/>
            </w:tcBorders>
          </w:tcPr>
          <w:p w:rsidRPr="00B71D7E" w:rsidR="00FD275C" w:rsidP="00437497" w:rsidRDefault="00FD275C" w14:paraId="653BCF1E" w14:textId="77777777">
            <w:pPr>
              <w:pStyle w:val="Tabulka"/>
            </w:pPr>
            <w:r>
              <w:t>13</w:t>
            </w:r>
          </w:p>
        </w:tc>
        <w:tc>
          <w:tcPr>
            <w:tcW w:w="1166" w:type="dxa"/>
            <w:tcBorders>
              <w:top w:val="double" w:color="auto" w:sz="4" w:space="0"/>
            </w:tcBorders>
          </w:tcPr>
          <w:p w:rsidRPr="00B71D7E" w:rsidR="00FD275C" w:rsidP="00437497" w:rsidRDefault="00FD275C" w14:paraId="4285A5AA" w14:textId="77777777">
            <w:pPr>
              <w:pStyle w:val="Tabulka"/>
            </w:pPr>
            <w:r>
              <w:t>11</w:t>
            </w:r>
          </w:p>
        </w:tc>
      </w:tr>
      <w:tr w:rsidRPr="00736677" w:rsidR="00FD275C" w:rsidTr="00437497" w14:paraId="09FA1833" w14:textId="77777777">
        <w:trPr>
          <w:jc w:val="center"/>
        </w:trPr>
        <w:tc>
          <w:tcPr>
            <w:tcW w:w="1526" w:type="dxa"/>
            <w:tcBorders>
              <w:right w:val="double" w:color="auto" w:sz="4" w:space="0"/>
            </w:tcBorders>
          </w:tcPr>
          <w:p w:rsidRPr="00B71D7E" w:rsidR="00FD275C" w:rsidP="00437497" w:rsidRDefault="00FD275C" w14:paraId="2707EB71" w14:textId="77777777">
            <w:pPr>
              <w:pStyle w:val="Tabulka"/>
              <w:tabs>
                <w:tab w:val="clear" w:pos="567"/>
              </w:tabs>
              <w:jc w:val="left"/>
            </w:pPr>
            <w:r>
              <w:t>videá</w:t>
            </w:r>
          </w:p>
        </w:tc>
        <w:tc>
          <w:tcPr>
            <w:tcW w:w="1166" w:type="dxa"/>
            <w:tcBorders>
              <w:left w:val="double" w:color="auto" w:sz="4" w:space="0"/>
            </w:tcBorders>
          </w:tcPr>
          <w:p w:rsidRPr="00B71D7E" w:rsidR="00FD275C" w:rsidP="00437497" w:rsidRDefault="00FD275C" w14:paraId="75E00472" w14:textId="77777777">
            <w:pPr>
              <w:pStyle w:val="Tabulka"/>
            </w:pPr>
            <w:r>
              <w:t>7</w:t>
            </w:r>
          </w:p>
        </w:tc>
        <w:tc>
          <w:tcPr>
            <w:tcW w:w="1166" w:type="dxa"/>
          </w:tcPr>
          <w:p w:rsidRPr="00B71D7E" w:rsidR="00FD275C" w:rsidP="00437497" w:rsidRDefault="00FD275C" w14:paraId="2E1784AC" w14:textId="77777777">
            <w:pPr>
              <w:pStyle w:val="Tabulka"/>
            </w:pPr>
            <w:r>
              <w:t>4</w:t>
            </w:r>
          </w:p>
        </w:tc>
        <w:tc>
          <w:tcPr>
            <w:tcW w:w="1166" w:type="dxa"/>
          </w:tcPr>
          <w:p w:rsidRPr="00B71D7E" w:rsidR="00FD275C" w:rsidP="00437497" w:rsidRDefault="00FD275C" w14:paraId="57498CAE" w14:textId="77777777">
            <w:pPr>
              <w:pStyle w:val="Tabulka"/>
            </w:pPr>
            <w:r>
              <w:t>6</w:t>
            </w:r>
          </w:p>
        </w:tc>
        <w:tc>
          <w:tcPr>
            <w:tcW w:w="1166" w:type="dxa"/>
          </w:tcPr>
          <w:p w:rsidRPr="00B71D7E" w:rsidR="00FD275C" w:rsidP="00437497" w:rsidRDefault="00FD275C" w14:paraId="3BA6D304" w14:textId="77777777">
            <w:pPr>
              <w:pStyle w:val="Tabulka"/>
            </w:pPr>
            <w:r>
              <w:t>3</w:t>
            </w:r>
          </w:p>
        </w:tc>
      </w:tr>
      <w:tr w:rsidRPr="00736677" w:rsidR="00FD275C" w:rsidTr="00437497" w14:paraId="514E853F" w14:textId="77777777">
        <w:trPr>
          <w:jc w:val="center"/>
        </w:trPr>
        <w:tc>
          <w:tcPr>
            <w:tcW w:w="1526" w:type="dxa"/>
            <w:tcBorders>
              <w:right w:val="double" w:color="auto" w:sz="4" w:space="0"/>
            </w:tcBorders>
          </w:tcPr>
          <w:p w:rsidRPr="00A423CB" w:rsidR="00FD275C" w:rsidP="00437497" w:rsidRDefault="00FD275C" w14:paraId="5A7F048A" w14:textId="77777777">
            <w:pPr>
              <w:pStyle w:val="Tabulka"/>
              <w:tabs>
                <w:tab w:val="clear" w:pos="567"/>
              </w:tabs>
              <w:jc w:val="left"/>
            </w:pPr>
            <w:r>
              <w:t>počítačové h</w:t>
            </w:r>
            <w:r w:rsidRPr="00A423CB">
              <w:t>ry</w:t>
            </w:r>
          </w:p>
        </w:tc>
        <w:tc>
          <w:tcPr>
            <w:tcW w:w="1166" w:type="dxa"/>
            <w:tcBorders>
              <w:left w:val="double" w:color="auto" w:sz="4" w:space="0"/>
            </w:tcBorders>
          </w:tcPr>
          <w:p w:rsidRPr="00B71D7E" w:rsidR="00FD275C" w:rsidP="00437497" w:rsidRDefault="00FD275C" w14:paraId="55DDFBD2" w14:textId="77777777">
            <w:pPr>
              <w:pStyle w:val="Tabulka"/>
            </w:pPr>
            <w:r>
              <w:t>5</w:t>
            </w:r>
          </w:p>
        </w:tc>
        <w:tc>
          <w:tcPr>
            <w:tcW w:w="1166" w:type="dxa"/>
          </w:tcPr>
          <w:p w:rsidRPr="00B71D7E" w:rsidR="00FD275C" w:rsidP="00437497" w:rsidRDefault="00FD275C" w14:paraId="40129163" w14:textId="77777777">
            <w:pPr>
              <w:pStyle w:val="Tabulka"/>
            </w:pPr>
            <w:r>
              <w:t>6</w:t>
            </w:r>
          </w:p>
        </w:tc>
        <w:tc>
          <w:tcPr>
            <w:tcW w:w="1166" w:type="dxa"/>
          </w:tcPr>
          <w:p w:rsidRPr="00B71D7E" w:rsidR="00FD275C" w:rsidP="00437497" w:rsidRDefault="00FD275C" w14:paraId="23606499" w14:textId="77777777">
            <w:pPr>
              <w:pStyle w:val="Tabulka"/>
            </w:pPr>
            <w:r>
              <w:t>3</w:t>
            </w:r>
          </w:p>
        </w:tc>
        <w:tc>
          <w:tcPr>
            <w:tcW w:w="1166" w:type="dxa"/>
          </w:tcPr>
          <w:p w:rsidRPr="00B71D7E" w:rsidR="00FD275C" w:rsidP="00437497" w:rsidRDefault="00FD275C" w14:paraId="44000F0F" w14:textId="77777777">
            <w:pPr>
              <w:pStyle w:val="Tabulka"/>
            </w:pPr>
            <w:r>
              <w:t>4</w:t>
            </w:r>
          </w:p>
        </w:tc>
      </w:tr>
      <w:tr w:rsidRPr="00736677" w:rsidR="00FD275C" w:rsidTr="00437497" w14:paraId="174E4CF5" w14:textId="77777777">
        <w:trPr>
          <w:jc w:val="center"/>
        </w:trPr>
        <w:tc>
          <w:tcPr>
            <w:tcW w:w="1526" w:type="dxa"/>
            <w:tcBorders>
              <w:right w:val="double" w:color="auto" w:sz="4" w:space="0"/>
            </w:tcBorders>
          </w:tcPr>
          <w:p w:rsidRPr="00A423CB" w:rsidR="00FD275C" w:rsidP="00437497" w:rsidRDefault="00FD275C" w14:paraId="4C5A90B6" w14:textId="77777777">
            <w:pPr>
              <w:pStyle w:val="Tabulka"/>
              <w:tabs>
                <w:tab w:val="clear" w:pos="567"/>
              </w:tabs>
              <w:jc w:val="left"/>
            </w:pPr>
            <w:r>
              <w:t>blogy</w:t>
            </w:r>
          </w:p>
        </w:tc>
        <w:tc>
          <w:tcPr>
            <w:tcW w:w="1166" w:type="dxa"/>
            <w:tcBorders>
              <w:left w:val="double" w:color="auto" w:sz="4" w:space="0"/>
            </w:tcBorders>
          </w:tcPr>
          <w:p w:rsidRPr="00B71D7E" w:rsidR="00FD275C" w:rsidP="00437497" w:rsidRDefault="00FD275C" w14:paraId="496E7341" w14:textId="77777777">
            <w:pPr>
              <w:pStyle w:val="Tabulka"/>
            </w:pPr>
            <w:r>
              <w:t>6</w:t>
            </w:r>
          </w:p>
        </w:tc>
        <w:tc>
          <w:tcPr>
            <w:tcW w:w="1166" w:type="dxa"/>
          </w:tcPr>
          <w:p w:rsidRPr="00B71D7E" w:rsidR="00FD275C" w:rsidP="00437497" w:rsidRDefault="00FD275C" w14:paraId="2D4855FD" w14:textId="77777777">
            <w:pPr>
              <w:pStyle w:val="Tabulka"/>
            </w:pPr>
            <w:r>
              <w:t>8</w:t>
            </w:r>
          </w:p>
        </w:tc>
        <w:tc>
          <w:tcPr>
            <w:tcW w:w="1166" w:type="dxa"/>
          </w:tcPr>
          <w:p w:rsidRPr="00B71D7E" w:rsidR="00FD275C" w:rsidP="00437497" w:rsidRDefault="00FD275C" w14:paraId="4B17886D" w14:textId="77777777">
            <w:pPr>
              <w:pStyle w:val="Tabulka"/>
            </w:pPr>
            <w:r>
              <w:t>7</w:t>
            </w:r>
          </w:p>
        </w:tc>
        <w:tc>
          <w:tcPr>
            <w:tcW w:w="1166" w:type="dxa"/>
          </w:tcPr>
          <w:p w:rsidRPr="00B71D7E" w:rsidR="00FD275C" w:rsidP="00437497" w:rsidRDefault="00FD275C" w14:paraId="60D99C4E" w14:textId="77777777">
            <w:pPr>
              <w:pStyle w:val="Tabulka"/>
            </w:pPr>
            <w:r>
              <w:t>8</w:t>
            </w:r>
          </w:p>
        </w:tc>
      </w:tr>
      <w:tr w:rsidRPr="00736677" w:rsidR="00FD275C" w:rsidTr="00437497" w14:paraId="28801199" w14:textId="77777777">
        <w:trPr>
          <w:jc w:val="center"/>
        </w:trPr>
        <w:tc>
          <w:tcPr>
            <w:tcW w:w="1526" w:type="dxa"/>
            <w:tcBorders>
              <w:bottom w:val="double" w:color="000000" w:sz="6" w:space="0"/>
              <w:right w:val="double" w:color="auto" w:sz="4" w:space="0"/>
            </w:tcBorders>
          </w:tcPr>
          <w:p w:rsidRPr="00B71D7E" w:rsidR="00FD275C" w:rsidP="00437497" w:rsidRDefault="00FD275C" w14:paraId="31EB06B5" w14:textId="77777777">
            <w:pPr>
              <w:pStyle w:val="Tabulka"/>
              <w:tabs>
                <w:tab w:val="clear" w:pos="567"/>
              </w:tabs>
              <w:jc w:val="left"/>
              <w:rPr>
                <w:i/>
                <w:iCs/>
              </w:rPr>
            </w:pPr>
            <w:r w:rsidRPr="00A423CB">
              <w:t>postery</w:t>
            </w:r>
          </w:p>
        </w:tc>
        <w:tc>
          <w:tcPr>
            <w:tcW w:w="1166" w:type="dxa"/>
            <w:tcBorders>
              <w:left w:val="double" w:color="auto" w:sz="4" w:space="0"/>
            </w:tcBorders>
          </w:tcPr>
          <w:p w:rsidRPr="00B71D7E" w:rsidR="00FD275C" w:rsidP="00437497" w:rsidRDefault="00FD275C" w14:paraId="206D0DF8" w14:textId="77777777">
            <w:pPr>
              <w:pStyle w:val="Tabulka"/>
            </w:pPr>
            <w:r>
              <w:t>4</w:t>
            </w:r>
          </w:p>
        </w:tc>
        <w:tc>
          <w:tcPr>
            <w:tcW w:w="1166" w:type="dxa"/>
          </w:tcPr>
          <w:p w:rsidRPr="00B71D7E" w:rsidR="00FD275C" w:rsidP="00437497" w:rsidRDefault="00FD275C" w14:paraId="12BDB020" w14:textId="77777777">
            <w:pPr>
              <w:pStyle w:val="Tabulka"/>
            </w:pPr>
            <w:r>
              <w:t>3</w:t>
            </w:r>
          </w:p>
        </w:tc>
        <w:tc>
          <w:tcPr>
            <w:tcW w:w="1166" w:type="dxa"/>
          </w:tcPr>
          <w:p w:rsidRPr="00B71D7E" w:rsidR="00FD275C" w:rsidP="00437497" w:rsidRDefault="00FD275C" w14:paraId="121A649D" w14:textId="77777777">
            <w:pPr>
              <w:pStyle w:val="Tabulka"/>
            </w:pPr>
            <w:r>
              <w:t>5</w:t>
            </w:r>
          </w:p>
        </w:tc>
        <w:tc>
          <w:tcPr>
            <w:tcW w:w="1166" w:type="dxa"/>
          </w:tcPr>
          <w:p w:rsidRPr="00B71D7E" w:rsidR="00FD275C" w:rsidP="00437497" w:rsidRDefault="00FD275C" w14:paraId="19929C3A" w14:textId="77777777">
            <w:pPr>
              <w:pStyle w:val="Tabulka"/>
            </w:pPr>
            <w:r>
              <w:t>6</w:t>
            </w:r>
          </w:p>
        </w:tc>
      </w:tr>
    </w:tbl>
    <w:p w:rsidRPr="00B71D7E" w:rsidR="00FD275C" w:rsidP="00FD275C" w:rsidRDefault="00185923" w14:paraId="542FDAB8" w14:textId="77777777">
      <w:pPr>
        <w:pStyle w:val="PodNadpisKapitoly"/>
      </w:pPr>
      <w:bookmarkStart w:name="_Toc259202648" w:id="25"/>
      <w:r>
        <w:t>Zdrojový kód programu</w:t>
      </w:r>
      <w:bookmarkEnd w:id="25"/>
    </w:p>
    <w:p w:rsidR="00FD275C" w:rsidP="00C43B97" w:rsidRDefault="00C43B97" w14:paraId="4AE6B144" w14:textId="7777777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w:t>
      </w:r>
      <w:proofErr w:type="spellStart"/>
      <w:r>
        <w:t>Co</w:t>
      </w:r>
      <w:r w:rsidR="00790939">
        <w:t>urier</w:t>
      </w:r>
      <w:proofErr w:type="spellEnd"/>
      <w:r w:rsidR="00790939">
        <w:t xml:space="preserve"> New 11, zarovnanie vľavo</w:t>
      </w:r>
      <w:r>
        <w:t>, orámovanie s tieňom).</w:t>
      </w:r>
    </w:p>
    <w:p w:rsidR="00F84A88" w:rsidP="00790939" w:rsidRDefault="004633BC" w14:paraId="0F2B512D" w14:textId="77777777">
      <w:pPr>
        <w:pStyle w:val="kd"/>
      </w:pPr>
      <w:r>
        <w:t xml:space="preserve">viem </w:t>
      </w:r>
      <w:proofErr w:type="spellStart"/>
      <w:r>
        <w:t>hľ</w:t>
      </w:r>
      <w:r w:rsidRPr="00F84A88" w:rsidR="00F84A88">
        <w:t>adajCestu</w:t>
      </w:r>
      <w:proofErr w:type="spellEnd"/>
    </w:p>
    <w:p w:rsidR="00F84A88" w:rsidP="00790939" w:rsidRDefault="00F84A88" w14:paraId="0BD5EC2A" w14:textId="77777777">
      <w:pPr>
        <w:pStyle w:val="kd"/>
      </w:pPr>
      <w:r w:rsidRPr="00F84A88">
        <w:t> </w:t>
      </w:r>
      <w:r w:rsidR="004633BC">
        <w:t xml:space="preserve"> </w:t>
      </w:r>
      <w:r w:rsidRPr="00F84A88" w:rsidR="004633BC">
        <w:t>kým</w:t>
      </w:r>
      <w:r w:rsidRPr="00F84A88">
        <w:t xml:space="preserve"> [farbabodu &lt;&gt; "</w:t>
      </w:r>
      <w:r w:rsidRPr="00F84A88" w:rsidR="004633BC">
        <w:t>čierna</w:t>
      </w:r>
      <w:r w:rsidR="004633BC">
        <w:t>] [vz</w:t>
      </w:r>
      <w:r w:rsidRPr="00F84A88">
        <w:t xml:space="preserve"> 1]</w:t>
      </w:r>
    </w:p>
    <w:p w:rsidR="00F84A88" w:rsidP="00790939" w:rsidRDefault="00F84A88" w14:paraId="28D1BF4E" w14:textId="77777777">
      <w:pPr>
        <w:pStyle w:val="kd"/>
      </w:pPr>
      <w:r>
        <w:t> </w:t>
      </w:r>
      <w:r w:rsidR="004633BC">
        <w:t xml:space="preserve"> </w:t>
      </w:r>
      <w:r>
        <w:t>do 1 vp 90</w:t>
      </w:r>
    </w:p>
    <w:p w:rsidR="00F84A88" w:rsidP="00790939" w:rsidRDefault="00F84A88" w14:paraId="11A4E815" w14:textId="77777777">
      <w:pPr>
        <w:pStyle w:val="kd"/>
      </w:pPr>
    </w:p>
    <w:p w:rsidR="00F84A88" w:rsidP="00790939" w:rsidRDefault="00F84A88" w14:paraId="7E6831CF" w14:textId="77777777">
      <w:pPr>
        <w:pStyle w:val="kd"/>
      </w:pPr>
      <w:r w:rsidRPr="00F84A88">
        <w:t> </w:t>
      </w:r>
      <w:r w:rsidR="004633BC">
        <w:t xml:space="preserve"> </w:t>
      </w:r>
      <w:r w:rsidRPr="00F84A88" w:rsidR="004633BC">
        <w:t>kým</w:t>
      </w:r>
      <w:r w:rsidRPr="00F84A88">
        <w:t xml:space="preserve"> [farbabodu &lt;&gt; "</w:t>
      </w:r>
      <w:r w:rsidRPr="00F84A88" w:rsidR="004633BC">
        <w:t>červená</w:t>
      </w:r>
      <w:r w:rsidRPr="00F84A88">
        <w:t>] [</w:t>
      </w:r>
    </w:p>
    <w:p w:rsidR="00F84A88" w:rsidP="00790939" w:rsidRDefault="00F84A88" w14:paraId="7E4BDDA3" w14:textId="77777777">
      <w:pPr>
        <w:pStyle w:val="kd"/>
      </w:pPr>
      <w:r>
        <w:t>  </w:t>
      </w:r>
      <w:r w:rsidR="004633BC">
        <w:t xml:space="preserve">  </w:t>
      </w:r>
      <w:r>
        <w:t>vp 90 do 1</w:t>
      </w:r>
    </w:p>
    <w:p w:rsidR="00F84A88" w:rsidP="00790939" w:rsidRDefault="00F84A88" w14:paraId="3F82B7C4" w14:textId="77777777">
      <w:pPr>
        <w:pStyle w:val="kd"/>
      </w:pPr>
      <w:r w:rsidRPr="00F84A88">
        <w:t>  </w:t>
      </w:r>
      <w:r w:rsidR="004633BC">
        <w:t xml:space="preserve">  </w:t>
      </w:r>
      <w:r w:rsidRPr="00F84A88">
        <w:t>ak farbabodu = "</w:t>
      </w:r>
      <w:r w:rsidRPr="00F84A88" w:rsidR="004633BC">
        <w:t>čierna</w:t>
      </w:r>
      <w:r w:rsidRPr="00F84A88">
        <w:t xml:space="preserve"> [</w:t>
      </w:r>
    </w:p>
    <w:p w:rsidR="00F84A88" w:rsidP="00790939" w:rsidRDefault="00F84A88" w14:paraId="14D0B64B" w14:textId="77777777">
      <w:pPr>
        <w:pStyle w:val="kd"/>
      </w:pPr>
      <w:r w:rsidRPr="00F84A88">
        <w:t>   </w:t>
      </w:r>
      <w:r w:rsidR="004633BC">
        <w:t xml:space="preserve">   </w:t>
      </w:r>
      <w:r w:rsidRPr="00F84A88">
        <w:t>vz 1 vl 90 do 1</w:t>
      </w:r>
    </w:p>
    <w:p w:rsidR="00F84A88" w:rsidP="00790939" w:rsidRDefault="00F84A88" w14:paraId="25EE17CA" w14:textId="77777777">
      <w:pPr>
        <w:pStyle w:val="kd"/>
      </w:pPr>
      <w:r w:rsidRPr="00F84A88">
        <w:t>   </w:t>
      </w:r>
      <w:r w:rsidR="004633BC">
        <w:t xml:space="preserve">   </w:t>
      </w:r>
      <w:r w:rsidRPr="00F84A88">
        <w:t>ak f</w:t>
      </w:r>
      <w:r>
        <w:t>arbabodu = "</w:t>
      </w:r>
      <w:r w:rsidR="004633BC">
        <w:t>čierna</w:t>
      </w:r>
      <w:r>
        <w:t xml:space="preserve"> [vz 1 vl 90]</w:t>
      </w:r>
    </w:p>
    <w:p w:rsidR="00F84A88" w:rsidP="00790939" w:rsidRDefault="00F84A88" w14:paraId="3A13713B" w14:textId="77777777">
      <w:pPr>
        <w:pStyle w:val="kd"/>
      </w:pPr>
      <w:r w:rsidRPr="00F84A88">
        <w:t>  </w:t>
      </w:r>
      <w:r w:rsidR="004633BC">
        <w:t xml:space="preserve">  </w:t>
      </w:r>
      <w:r w:rsidRPr="00F84A88">
        <w:t>]</w:t>
      </w:r>
    </w:p>
    <w:p w:rsidR="00F84A88" w:rsidP="00790939" w:rsidRDefault="00F84A88" w14:paraId="16EBBDE7" w14:textId="77777777">
      <w:pPr>
        <w:pStyle w:val="kd"/>
      </w:pPr>
      <w:r w:rsidRPr="00F84A88">
        <w:t>  </w:t>
      </w:r>
      <w:r w:rsidR="004633BC">
        <w:t xml:space="preserve">  </w:t>
      </w:r>
      <w:r w:rsidRPr="00F84A88" w:rsidR="004633BC">
        <w:t>čakaj</w:t>
      </w:r>
      <w:r w:rsidRPr="00F84A88">
        <w:t xml:space="preserve"> 1</w:t>
      </w:r>
    </w:p>
    <w:p w:rsidR="00F84A88" w:rsidP="00790939" w:rsidRDefault="00F84A88" w14:paraId="6CE0F5BF" w14:textId="77777777">
      <w:pPr>
        <w:pStyle w:val="kd"/>
      </w:pPr>
      <w:r w:rsidRPr="00F84A88">
        <w:t> </w:t>
      </w:r>
      <w:r w:rsidR="004633BC">
        <w:t xml:space="preserve"> </w:t>
      </w:r>
      <w:r w:rsidRPr="00F84A88">
        <w:t>]</w:t>
      </w:r>
    </w:p>
    <w:p w:rsidR="00185923" w:rsidP="00790939" w:rsidRDefault="00F84A88" w14:paraId="0D408E63" w14:textId="77777777">
      <w:pPr>
        <w:pStyle w:val="kd"/>
      </w:pPr>
      <w:r w:rsidRPr="00F84A88">
        <w:t>koniec</w:t>
      </w:r>
    </w:p>
    <w:p w:rsidRPr="00B71D7E" w:rsidR="00185923" w:rsidP="00185923" w:rsidRDefault="00185923" w14:paraId="00A311F5" w14:textId="77777777">
      <w:pPr>
        <w:pStyle w:val="PodNadpisKapitoly"/>
      </w:pPr>
      <w:bookmarkStart w:name="_Toc259202649" w:id="26"/>
      <w:r w:rsidRPr="00B71D7E">
        <w:t>Rovnice, vzorce</w:t>
      </w:r>
      <w:bookmarkEnd w:id="26"/>
    </w:p>
    <w:p w:rsidRPr="00B71D7E" w:rsidR="00185923" w:rsidP="00185923" w:rsidRDefault="00185923" w14:paraId="0AF49B01" w14:textId="77777777">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rsidRPr="00B71D7E" w:rsidR="00FD275C" w:rsidP="00FD275C" w:rsidRDefault="00FD275C" w14:paraId="64EB3547" w14:textId="77777777">
      <w:pPr>
        <w:pStyle w:val="NadpisKapitoly"/>
      </w:pPr>
      <w:bookmarkStart w:name="_Toc102191192" w:id="27"/>
      <w:bookmarkStart w:name="_Toc259202650" w:id="28"/>
      <w:r w:rsidRPr="00B71D7E">
        <w:t>Záver</w:t>
      </w:r>
      <w:bookmarkEnd w:id="27"/>
      <w:bookmarkEnd w:id="28"/>
    </w:p>
    <w:p w:rsidRPr="00B71D7E" w:rsidR="00FD275C" w:rsidP="00C43B97" w:rsidRDefault="00FD275C" w14:paraId="2E67C7D0" w14:textId="77777777">
      <w:pPr>
        <w:pStyle w:val="NormalnytextDP"/>
      </w:pPr>
      <w:r w:rsidRPr="00B71D7E">
        <w:t xml:space="preserve">Záver </w:t>
      </w:r>
      <w:r w:rsidRPr="00BB3822" w:rsidR="00C43B97">
        <w:t>obsahuje vecné závery, sumarizáciu, vlastný prínos alebo pohľad autora, odporúčania pre prax (výučbu)</w:t>
      </w:r>
      <w:r w:rsidR="00C43B97">
        <w:t>. Záver je uvedený na maximálne 1 stranu.</w:t>
      </w:r>
    </w:p>
    <w:p w:rsidRPr="00B71D7E" w:rsidR="00FD275C" w:rsidP="00FD275C" w:rsidRDefault="00FD275C" w14:paraId="5E693EA4" w14:textId="77777777">
      <w:pPr>
        <w:pStyle w:val="NadpisKapitoly"/>
        <w:numPr>
          <w:ilvl w:val="0"/>
          <w:numId w:val="0"/>
        </w:numPr>
      </w:pPr>
      <w:bookmarkStart w:name="_Toc102191193" w:id="29"/>
      <w:bookmarkStart w:name="_Toc259202651" w:id="30"/>
      <w:r w:rsidRPr="00B71D7E">
        <w:t>Zoznam použitej literatúry</w:t>
      </w:r>
      <w:bookmarkEnd w:id="29"/>
      <w:bookmarkEnd w:id="30"/>
      <w:r w:rsidR="008F53EF">
        <w:t xml:space="preserve"> </w:t>
      </w:r>
      <w:r w:rsidRPr="000F658B" w:rsidR="000F658B">
        <w:rPr>
          <w:color w:val="A6A6A6"/>
        </w:rPr>
        <w:t>(Nadpis Kapitoly, bez čísla)</w:t>
      </w:r>
    </w:p>
    <w:p w:rsidRPr="00B71D7E" w:rsidR="00FD275C" w:rsidP="00FD275C" w:rsidRDefault="00FD275C" w14:paraId="06950FBE" w14:textId="77777777">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rsidRPr="00B71D7E" w:rsidR="00FD275C" w:rsidP="00FD275C" w:rsidRDefault="00FD275C" w14:paraId="1F89B0A9" w14:textId="77777777">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rsidRPr="00B71D7E" w:rsidR="00FD275C" w:rsidP="00FD275C" w:rsidRDefault="00FD275C" w14:paraId="004B058F" w14:textId="77777777">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A62862">
        <w:t>[3]</w:t>
      </w:r>
      <w:r w:rsidR="00BD2503">
        <w:rPr>
          <w:lang w:val="en-US"/>
        </w:rPr>
        <w:fldChar w:fldCharType="end"/>
      </w:r>
      <w:r w:rsidRPr="00950595" w:rsidR="00790939">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rsidRPr="00B71D7E" w:rsidR="00FD275C" w:rsidP="00FD275C" w:rsidRDefault="00FD275C" w14:paraId="59210156" w14:textId="77777777">
      <w:pPr>
        <w:pStyle w:val="NormalnytextDP"/>
        <w:rPr>
          <w:b/>
          <w:bCs/>
        </w:rPr>
      </w:pPr>
      <w:r w:rsidRPr="5E9BB35A" w:rsidR="00FD275C">
        <w:rPr>
          <w:b w:val="1"/>
          <w:bCs w:val="1"/>
        </w:rPr>
        <w:t>Príklad zoznamu použitej literatúry:</w:t>
      </w:r>
    </w:p>
    <w:p w:rsidR="1A5A6573" w:rsidP="20D7D98E" w:rsidRDefault="1A5A6573" w14:paraId="2C60BE59" w14:textId="0C85126A">
      <w:pPr>
        <w:pStyle w:val="ZoznamLiteratury"/>
        <w:rPr>
          <w:rFonts w:ascii="Calibri" w:hAnsi="Calibri" w:eastAsia="Calibri" w:cs="Calibri" w:asciiTheme="minorAscii" w:hAnsiTheme="minorAscii" w:eastAsiaTheme="minorAscii" w:cstheme="minorAscii"/>
          <w:noProof w:val="0"/>
          <w:sz w:val="24"/>
          <w:szCs w:val="24"/>
          <w:lang w:val="sk-SK"/>
        </w:rPr>
      </w:pPr>
      <w:r w:rsidRPr="20D7D98E" w:rsidR="1A5A6573">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sk-SK"/>
        </w:rPr>
        <w:t xml:space="preserve">THOMAS, Tom: </w:t>
      </w:r>
      <w:r w:rsidRPr="20D7D98E" w:rsidR="1A5A6573">
        <w:rPr>
          <w:rFonts w:ascii="Calibri" w:hAnsi="Calibri" w:eastAsia="Calibri" w:cs="Calibri" w:asciiTheme="minorAscii" w:hAnsiTheme="minorAscii" w:eastAsiaTheme="minorAscii" w:cstheme="minorAscii"/>
          <w:b w:val="0"/>
          <w:bCs w:val="0"/>
          <w:i w:val="1"/>
          <w:iCs w:val="1"/>
          <w:caps w:val="0"/>
          <w:smallCaps w:val="0"/>
          <w:noProof w:val="0"/>
          <w:color w:val="202122"/>
          <w:sz w:val="24"/>
          <w:szCs w:val="24"/>
          <w:lang w:val="sk-SK"/>
        </w:rPr>
        <w:t>Zabezpečení počítačových sítí</w:t>
      </w:r>
      <w:r w:rsidRPr="20D7D98E" w:rsidR="1A5A6573">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sk-SK"/>
        </w:rPr>
        <w:t>, Brno 2005, s. 240</w:t>
      </w:r>
      <w:r w:rsidRPr="20D7D98E" w:rsidR="3B69313B">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sk-SK"/>
        </w:rPr>
        <w:t xml:space="preserve"> [online]. [cit. 2024-4-15]</w:t>
      </w:r>
    </w:p>
    <w:p w:rsidR="4D949023" w:rsidP="20D7D98E" w:rsidRDefault="4D949023" w14:paraId="5359FE06" w14:textId="28661285">
      <w:pPr>
        <w:pStyle w:val="ZoznamLiteratury"/>
        <w:suppressLineNumbers w:val="0"/>
        <w:bidi w:val="0"/>
        <w:spacing w:before="120" w:beforeAutospacing="off" w:after="120" w:afterAutospacing="off" w:line="288" w:lineRule="auto"/>
        <w:ind w:left="567" w:right="0" w:hanging="227"/>
        <w:jc w:val="both"/>
        <w:rPr>
          <w:rFonts w:ascii="Times New Roman" w:hAnsi="Times New Roman" w:eastAsia="Times New Roman" w:cs="Times New Roman"/>
          <w:b w:val="0"/>
          <w:bCs w:val="0"/>
          <w:i w:val="0"/>
          <w:iCs w:val="0"/>
          <w:caps w:val="0"/>
          <w:smallCaps w:val="0"/>
          <w:noProof w:val="0"/>
          <w:color w:val="202122"/>
          <w:sz w:val="24"/>
          <w:szCs w:val="24"/>
          <w:lang w:val="en-US"/>
        </w:rPr>
      </w:pPr>
      <w:r w:rsidRPr="20D7D98E" w:rsidR="4D949023">
        <w:rPr>
          <w:rFonts w:ascii="Times New Roman" w:hAnsi="Times New Roman" w:eastAsia="Times New Roman" w:cs="Times New Roman"/>
          <w:b w:val="0"/>
          <w:bCs w:val="0"/>
          <w:i w:val="0"/>
          <w:iCs w:val="0"/>
          <w:caps w:val="0"/>
          <w:smallCaps w:val="0"/>
          <w:noProof w:val="0"/>
          <w:color w:val="202122"/>
          <w:sz w:val="24"/>
          <w:szCs w:val="24"/>
          <w:lang w:val="en-US"/>
        </w:rPr>
        <w:t>O’Sullivan, John (February 2018). "How we made the wireless network".</w:t>
      </w:r>
      <w:r w:rsidRPr="20D7D98E" w:rsidR="1ABBA3D4">
        <w:rPr>
          <w:rFonts w:ascii="Times New Roman" w:hAnsi="Times New Roman" w:eastAsia="Times New Roman" w:cs="Times New Roman"/>
          <w:b w:val="0"/>
          <w:bCs w:val="0"/>
          <w:i w:val="0"/>
          <w:iCs w:val="0"/>
          <w:caps w:val="0"/>
          <w:smallCaps w:val="0"/>
          <w:noProof w:val="0"/>
          <w:color w:val="202122"/>
          <w:sz w:val="24"/>
          <w:szCs w:val="24"/>
          <w:lang w:val="en-US"/>
        </w:rPr>
        <w:t xml:space="preserve"> [online</w:t>
      </w:r>
      <w:r w:rsidRPr="20D7D98E" w:rsidR="1ABBA3D4">
        <w:rPr>
          <w:rFonts w:ascii="Times New Roman" w:hAnsi="Times New Roman" w:eastAsia="Times New Roman" w:cs="Times New Roman"/>
          <w:b w:val="0"/>
          <w:bCs w:val="0"/>
          <w:i w:val="0"/>
          <w:iCs w:val="0"/>
          <w:caps w:val="0"/>
          <w:smallCaps w:val="0"/>
          <w:noProof w:val="0"/>
          <w:color w:val="202122"/>
          <w:sz w:val="24"/>
          <w:szCs w:val="24"/>
          <w:lang w:val="en-US"/>
        </w:rPr>
        <w:t>],[</w:t>
      </w:r>
      <w:r w:rsidRPr="20D7D98E" w:rsidR="1ABBA3D4">
        <w:rPr>
          <w:rFonts w:ascii="Times New Roman" w:hAnsi="Times New Roman" w:eastAsia="Times New Roman" w:cs="Times New Roman"/>
          <w:b w:val="0"/>
          <w:bCs w:val="0"/>
          <w:i w:val="0"/>
          <w:iCs w:val="0"/>
          <w:caps w:val="0"/>
          <w:smallCaps w:val="0"/>
          <w:noProof w:val="0"/>
          <w:color w:val="202122"/>
          <w:sz w:val="24"/>
          <w:szCs w:val="24"/>
          <w:lang w:val="en-US"/>
        </w:rPr>
        <w:t>cit. 2024-3-</w:t>
      </w:r>
      <w:r w:rsidRPr="20D7D98E" w:rsidR="1ABBA3D4">
        <w:rPr>
          <w:rFonts w:ascii="Times New Roman" w:hAnsi="Times New Roman" w:eastAsia="Times New Roman" w:cs="Times New Roman"/>
          <w:b w:val="0"/>
          <w:bCs w:val="0"/>
          <w:i w:val="0"/>
          <w:iCs w:val="0"/>
          <w:caps w:val="0"/>
          <w:smallCaps w:val="0"/>
          <w:noProof w:val="0"/>
          <w:color w:val="202122"/>
          <w:sz w:val="24"/>
          <w:szCs w:val="24"/>
          <w:lang w:val="en-US"/>
        </w:rPr>
        <w:t>16]</w:t>
      </w:r>
      <w:hyperlink r:id="Rbdf7d0fcd9d34f93">
        <w:r w:rsidRPr="20D7D98E" w:rsidR="1233264C">
          <w:rPr>
            <w:rStyle w:val="Hypertextovprepojenie"/>
            <w:rFonts w:ascii="Times New Roman" w:hAnsi="Times New Roman" w:eastAsia="Times New Roman" w:cs="Times New Roman"/>
            <w:b w:val="0"/>
            <w:bCs w:val="0"/>
            <w:i w:val="0"/>
            <w:iCs w:val="0"/>
            <w:caps w:val="0"/>
            <w:smallCaps w:val="0"/>
            <w:noProof w:val="0"/>
            <w:sz w:val="24"/>
            <w:szCs w:val="24"/>
            <w:lang w:val="en-US"/>
          </w:rPr>
          <w:t>&lt;</w:t>
        </w:r>
        <w:r w:rsidRPr="20D7D98E" w:rsidR="1233264C">
          <w:rPr>
            <w:rStyle w:val="Hypertextovprepojenie"/>
            <w:rFonts w:ascii="Times New Roman" w:hAnsi="Times New Roman" w:eastAsia="Times New Roman" w:cs="Times New Roman"/>
            <w:b w:val="0"/>
            <w:bCs w:val="0"/>
            <w:i w:val="0"/>
            <w:iCs w:val="0"/>
            <w:caps w:val="0"/>
            <w:smallCaps w:val="0"/>
            <w:noProof w:val="0"/>
            <w:sz w:val="24"/>
            <w:szCs w:val="24"/>
            <w:lang w:val="en-US"/>
          </w:rPr>
          <w:t xml:space="preserve"> https://www.nature.com/articles/s41928-018-0027-y </w:t>
        </w:r>
        <w:r w:rsidRPr="20D7D98E" w:rsidR="1233264C">
          <w:rPr>
            <w:rStyle w:val="Hypertextovprepojenie"/>
            <w:rFonts w:ascii="Times New Roman" w:hAnsi="Times New Roman" w:eastAsia="Times New Roman" w:cs="Times New Roman"/>
            <w:b w:val="0"/>
            <w:bCs w:val="0"/>
            <w:i w:val="0"/>
            <w:iCs w:val="0"/>
            <w:caps w:val="0"/>
            <w:smallCaps w:val="0"/>
            <w:noProof w:val="0"/>
            <w:sz w:val="24"/>
            <w:szCs w:val="24"/>
            <w:lang w:val="en-US"/>
          </w:rPr>
          <w:t>&gt;</w:t>
        </w:r>
      </w:hyperlink>
    </w:p>
    <w:p w:rsidR="01BED2A9" w:rsidP="20D7D98E" w:rsidRDefault="01BED2A9" w14:paraId="2B8CB60D" w14:textId="19B9ADCC">
      <w:pPr>
        <w:pStyle w:val="ZoznamLiteratury"/>
        <w:rPr>
          <w:lang w:val="en-US"/>
        </w:rPr>
      </w:pPr>
      <w:r w:rsidRPr="20D7D98E" w:rsidR="01BED2A9">
        <w:rPr>
          <w:lang w:val="en-US"/>
        </w:rPr>
        <w:t>Kevin</w:t>
      </w:r>
      <w:r w:rsidRPr="20D7D98E" w:rsidR="01BED2A9">
        <w:rPr>
          <w:lang w:val="en-US"/>
        </w:rPr>
        <w:t xml:space="preserve"> </w:t>
      </w:r>
      <w:r w:rsidRPr="20D7D98E" w:rsidR="01BED2A9">
        <w:rPr>
          <w:lang w:val="en-US"/>
        </w:rPr>
        <w:t>Parrish</w:t>
      </w:r>
      <w:r w:rsidRPr="20D7D98E" w:rsidR="01BED2A9">
        <w:rPr>
          <w:lang w:val="en-US"/>
        </w:rPr>
        <w:t xml:space="preserve"> </w:t>
      </w:r>
      <w:r w:rsidRPr="20D7D98E" w:rsidR="20F6CEF5">
        <w:rPr>
          <w:lang w:val="en-US"/>
        </w:rPr>
        <w:t>Ethernet vs.</w:t>
      </w:r>
      <w:r w:rsidRPr="20D7D98E" w:rsidR="5C85BEB5">
        <w:rPr>
          <w:lang w:val="en-US"/>
        </w:rPr>
        <w:t xml:space="preserve"> -</w:t>
      </w:r>
      <w:r w:rsidRPr="20D7D98E" w:rsidR="20F6CEF5">
        <w:rPr>
          <w:lang w:val="en-US"/>
        </w:rPr>
        <w:t xml:space="preserve"> Wi-Fi: Is It Really Better to Go Wireless?</w:t>
      </w:r>
      <w:r w:rsidRPr="20D7D98E" w:rsidR="52315B79">
        <w:rPr>
          <w:lang w:val="en-US"/>
        </w:rPr>
        <w:t xml:space="preserve"> [online</w:t>
      </w:r>
      <w:r w:rsidRPr="20D7D98E" w:rsidR="52315B79">
        <w:rPr>
          <w:lang w:val="en-US"/>
        </w:rPr>
        <w:t>].[</w:t>
      </w:r>
      <w:r w:rsidRPr="20D7D98E" w:rsidR="52315B79">
        <w:rPr>
          <w:lang w:val="en-US"/>
        </w:rPr>
        <w:t>cit. 2024-20-4]</w:t>
      </w:r>
      <w:r w:rsidRPr="20D7D98E" w:rsidR="0108FB4A">
        <w:rPr>
          <w:lang w:val="en-US"/>
        </w:rPr>
        <w:t xml:space="preserve"> </w:t>
      </w:r>
      <w:hyperlink r:id="R6e2960a164aa407a">
        <w:r w:rsidRPr="20D7D98E" w:rsidR="0108FB4A">
          <w:rPr>
            <w:rStyle w:val="Hypertextovprepojenie"/>
            <w:lang w:val="en-US"/>
          </w:rPr>
          <w:t>&lt;https://www.highspeedinternet.com/resources/ethernet-vs-wifi&gt;</w:t>
        </w:r>
      </w:hyperlink>
    </w:p>
    <w:p w:rsidR="09BA4E35" w:rsidP="20D7D98E" w:rsidRDefault="09BA4E35" w14:paraId="09F0AF8E" w14:textId="60DBCA80">
      <w:pPr>
        <w:pStyle w:val="ZoznamLiteratury"/>
        <w:rPr/>
      </w:pPr>
      <w:r w:rsidR="09BA4E35">
        <w:rPr/>
        <w:t>Lukáš Zachar 2. júla 2018</w:t>
      </w:r>
      <w:r w:rsidR="2CD8D075">
        <w:rPr/>
        <w:t xml:space="preserve"> </w:t>
      </w:r>
      <w:r w:rsidR="09BA4E35">
        <w:rPr/>
        <w:t xml:space="preserve"> </w:t>
      </w:r>
      <w:r w:rsidR="49F7667E">
        <w:rPr/>
        <w:t>NÁVOD: Ako zrýchliť alebo rozšíriť domácu Wi-Fi?</w:t>
      </w:r>
      <w:r w:rsidR="6441C6E6">
        <w:rPr/>
        <w:t xml:space="preserve"> </w:t>
      </w:r>
      <w:hyperlink r:id="R648b44473b8146d1">
        <w:r w:rsidRPr="20D7D98E" w:rsidR="6441C6E6">
          <w:rPr>
            <w:rStyle w:val="Hypertextovprepojenie"/>
          </w:rPr>
          <w:t xml:space="preserve">&lt; https://www.techbyte.sk/2018/07/navod-zrychlit-rozsirit-domacu-wi-fi/ </w:t>
        </w:r>
        <w:r w:rsidRPr="20D7D98E" w:rsidR="6441C6E6">
          <w:rPr>
            <w:rStyle w:val="Hypertextovprepojenie"/>
          </w:rPr>
          <w:t>&gt;</w:t>
        </w:r>
      </w:hyperlink>
    </w:p>
    <w:p w:rsidRPr="00B71D7E" w:rsidR="00FD275C" w:rsidP="5D51F4C1" w:rsidRDefault="00FD275C" w14:paraId="46B4993A" w14:textId="397C75D8">
      <w:pPr>
        <w:pStyle w:val="ZoznamLiteratury"/>
        <w:rPr>
          <w:lang w:val="pt-BR"/>
        </w:rPr>
      </w:pPr>
      <w:r w:rsidRPr="5D51F4C1" w:rsidR="06A64D3D">
        <w:rPr>
          <w:lang w:val="pt-BR"/>
        </w:rPr>
        <w:t xml:space="preserve">Mária </w:t>
      </w:r>
      <w:r w:rsidRPr="5D51F4C1" w:rsidR="06A64D3D">
        <w:rPr>
          <w:lang w:val="pt-BR"/>
        </w:rPr>
        <w:t>Grácová</w:t>
      </w:r>
      <w:r w:rsidRPr="5D51F4C1" w:rsidR="06A64D3D">
        <w:rPr>
          <w:lang w:val="pt-BR"/>
        </w:rPr>
        <w:t xml:space="preserve"> 15. 12. 2011</w:t>
      </w:r>
      <w:r w:rsidRPr="5D51F4C1" w:rsidR="06571113">
        <w:rPr>
          <w:lang w:val="pt-BR"/>
        </w:rPr>
        <w:t xml:space="preserve"> - </w:t>
      </w:r>
      <w:r w:rsidRPr="5D51F4C1" w:rsidR="43210B7F">
        <w:rPr>
          <w:lang w:val="pt-BR"/>
        </w:rPr>
        <w:t xml:space="preserve">História </w:t>
      </w:r>
      <w:r w:rsidRPr="5D51F4C1" w:rsidR="43210B7F">
        <w:rPr>
          <w:lang w:val="pt-BR"/>
        </w:rPr>
        <w:t>Wi</w:t>
      </w:r>
      <w:r w:rsidRPr="5D51F4C1" w:rsidR="2FB4850E">
        <w:rPr>
          <w:lang w:val="pt-BR"/>
        </w:rPr>
        <w:t>-</w:t>
      </w:r>
      <w:r w:rsidRPr="5D51F4C1" w:rsidR="43210B7F">
        <w:rPr>
          <w:lang w:val="pt-BR"/>
        </w:rPr>
        <w:t>fi</w:t>
      </w:r>
      <w:r w:rsidRPr="5D51F4C1" w:rsidR="36F1C5EA">
        <w:rPr>
          <w:lang w:val="pt-BR"/>
        </w:rPr>
        <w:t xml:space="preserve"> [online]</w:t>
      </w:r>
      <w:r w:rsidRPr="5D51F4C1" w:rsidR="743BCE81">
        <w:rPr>
          <w:lang w:val="pt-BR"/>
        </w:rPr>
        <w:t xml:space="preserve">. </w:t>
      </w:r>
      <w:r w:rsidRPr="5D51F4C1" w:rsidR="5D4734C0">
        <w:rPr>
          <w:lang w:val="pt-BR"/>
        </w:rPr>
        <w:t>[cit. 2024-4-20]</w:t>
      </w:r>
      <w:r w:rsidRPr="5D51F4C1" w:rsidR="26081F57">
        <w:rPr>
          <w:lang w:val="pt-BR"/>
        </w:rPr>
        <w:t xml:space="preserve"> </w:t>
      </w:r>
      <w:hyperlink r:id="R6bf467b95ab64db1">
        <w:r w:rsidRPr="5D51F4C1" w:rsidR="26081F57">
          <w:rPr>
            <w:rStyle w:val="Hypertextovprepojenie"/>
            <w:lang w:val="pt-BR"/>
          </w:rPr>
          <w:t>&lt;https://mgzps.estranky.cz/</w:t>
        </w:r>
        <w:r w:rsidRPr="5D51F4C1" w:rsidR="26081F57">
          <w:rPr>
            <w:rStyle w:val="Hypertextovprepojenie"/>
            <w:lang w:val="pt-BR"/>
          </w:rPr>
          <w:t>clanky</w:t>
        </w:r>
        <w:r w:rsidRPr="5D51F4C1" w:rsidR="26081F57">
          <w:rPr>
            <w:rStyle w:val="Hypertextovprepojenie"/>
            <w:lang w:val="pt-BR"/>
          </w:rPr>
          <w:t>/</w:t>
        </w:r>
        <w:r w:rsidRPr="5D51F4C1" w:rsidR="26081F57">
          <w:rPr>
            <w:rStyle w:val="Hypertextovprepojenie"/>
            <w:lang w:val="pt-BR"/>
          </w:rPr>
          <w:t>zakladne-informacie</w:t>
        </w:r>
        <w:r w:rsidRPr="5D51F4C1" w:rsidR="26081F57">
          <w:rPr>
            <w:rStyle w:val="Hypertextovprepojenie"/>
            <w:lang w:val="pt-BR"/>
          </w:rPr>
          <w:t>/</w:t>
        </w:r>
        <w:r w:rsidRPr="5D51F4C1" w:rsidR="26081F57">
          <w:rPr>
            <w:rStyle w:val="Hypertextovprepojenie"/>
            <w:lang w:val="pt-BR"/>
          </w:rPr>
          <w:t>historia</w:t>
        </w:r>
        <w:r w:rsidRPr="5D51F4C1" w:rsidR="26081F57">
          <w:rPr>
            <w:rStyle w:val="Hypertextovprepojenie"/>
            <w:lang w:val="pt-BR"/>
          </w:rPr>
          <w:t>-wifi.html</w:t>
        </w:r>
        <w:r w:rsidRPr="5D51F4C1" w:rsidR="7BFFD94F">
          <w:rPr>
            <w:rStyle w:val="Hypertextovprepojenie"/>
            <w:lang w:val="pt-BR"/>
          </w:rPr>
          <w:t>&gt;</w:t>
        </w:r>
      </w:hyperlink>
    </w:p>
    <w:p w:rsidRPr="000F658B" w:rsidR="00FD275C" w:rsidP="00FD275C" w:rsidRDefault="00FD275C" w14:paraId="19672A7A" w14:textId="77777777">
      <w:pPr>
        <w:pStyle w:val="NadpisKapitoly"/>
        <w:numPr>
          <w:ilvl w:val="0"/>
          <w:numId w:val="0"/>
        </w:numPr>
        <w:rPr>
          <w:color w:val="A6A6A6"/>
        </w:rPr>
      </w:pPr>
      <w:bookmarkStart w:name="_Toc102191194" w:id="33"/>
      <w:bookmarkStart w:name="_Toc259202652" w:id="34"/>
      <w:r>
        <w:t>Prílohy</w:t>
      </w:r>
      <w:bookmarkEnd w:id="33"/>
      <w:bookmarkEnd w:id="34"/>
      <w:r w:rsidR="00142E00">
        <w:t xml:space="preserve"> </w:t>
      </w:r>
      <w:r w:rsidRPr="000F658B" w:rsidR="00142E00">
        <w:rPr>
          <w:color w:val="A6A6A6"/>
        </w:rPr>
        <w:t>(štýl Nadpis Kapitoly, bez čísla)</w:t>
      </w:r>
    </w:p>
    <w:p w:rsidR="00FD275C" w:rsidP="00FD275C" w:rsidRDefault="00720882" w14:paraId="25D54D15" w14:textId="77777777">
      <w:pPr>
        <w:pStyle w:val="NormalnytextDP"/>
        <w:ind w:firstLine="0"/>
      </w:pPr>
      <w:r>
        <w:t>Zoznam príloh záverečnej práce</w:t>
      </w:r>
      <w:r w:rsidR="00FD275C">
        <w:t>:</w:t>
      </w:r>
    </w:p>
    <w:p w:rsidR="00FD275C" w:rsidP="00FD275C" w:rsidRDefault="00FD275C" w14:paraId="02FAF267" w14:textId="77777777">
      <w:pPr>
        <w:pStyle w:val="NormalnytextDP"/>
        <w:numPr>
          <w:ilvl w:val="0"/>
          <w:numId w:val="5"/>
        </w:numPr>
      </w:pPr>
      <w:r>
        <w:t>Príloha A – CD médium</w:t>
      </w:r>
    </w:p>
    <w:p w:rsidR="00FD275C" w:rsidP="00FD275C" w:rsidRDefault="00C43B97" w14:paraId="70320FBD" w14:textId="77777777">
      <w:pPr>
        <w:pStyle w:val="NormalnytextDP"/>
        <w:numPr>
          <w:ilvl w:val="0"/>
          <w:numId w:val="5"/>
        </w:numPr>
      </w:pPr>
      <w:r>
        <w:t xml:space="preserve">Príloha B </w:t>
      </w:r>
      <w:r w:rsidR="00720882">
        <w:t xml:space="preserve">– </w:t>
      </w:r>
      <w:r w:rsidR="00720882">
        <w:rPr>
          <w:lang w:val="en-US"/>
        </w:rPr>
        <w:t>&lt;</w:t>
      </w:r>
      <w:r w:rsidRPr="00720882" w:rsidR="00720882">
        <w:t>názov prílohy</w:t>
      </w:r>
      <w:r w:rsidR="00720882">
        <w:rPr>
          <w:lang w:val="en-US"/>
        </w:rPr>
        <w:t>&gt;</w:t>
      </w:r>
    </w:p>
    <w:p w:rsidR="00FD275C" w:rsidP="00FD275C" w:rsidRDefault="00FD275C" w14:paraId="4B92B9F3" w14:textId="77777777">
      <w:pPr>
        <w:pStyle w:val="NormalnytextDP"/>
        <w:numPr>
          <w:ilvl w:val="0"/>
          <w:numId w:val="5"/>
        </w:numPr>
      </w:pPr>
      <w:r>
        <w:t xml:space="preserve">Príloha C – </w:t>
      </w:r>
      <w:r w:rsidR="00720882">
        <w:rPr>
          <w:lang w:val="en-US"/>
        </w:rPr>
        <w:t>&lt;</w:t>
      </w:r>
      <w:r w:rsidRPr="00720882" w:rsidR="00720882">
        <w:t>názov prílohy</w:t>
      </w:r>
      <w:r w:rsidR="00720882">
        <w:rPr>
          <w:lang w:val="en-US"/>
        </w:rPr>
        <w:t>&gt;</w:t>
      </w:r>
    </w:p>
    <w:p w:rsidR="00FD275C" w:rsidP="00FD275C" w:rsidRDefault="00FD275C" w14:paraId="56F48C99" w14:textId="77777777">
      <w:pPr>
        <w:pStyle w:val="NormalnytextDP"/>
        <w:ind w:firstLine="0"/>
      </w:pPr>
      <w:r w:rsidRPr="00B71D7E">
        <w:t>Táto časť záverečnej práce obsahuje zoznam všetkých príloh. Číslovanie strán príloh nadväzuje na číslovanie strán v hlavnom texte.</w:t>
      </w:r>
      <w:r w:rsidR="00720882">
        <w:t xml:space="preserve"> </w:t>
      </w:r>
    </w:p>
    <w:p w:rsidRPr="000F658B" w:rsidR="00FD275C" w:rsidP="00FD275C" w:rsidRDefault="00FD275C" w14:paraId="7EC2A3F1" w14:textId="77777777">
      <w:pPr>
        <w:pStyle w:val="PodNadpisKapitoly"/>
        <w:numPr>
          <w:ilvl w:val="0"/>
          <w:numId w:val="0"/>
        </w:numPr>
        <w:ind w:left="576" w:hanging="576"/>
        <w:rPr>
          <w:color w:val="A6A6A6"/>
        </w:rPr>
      </w:pPr>
      <w:bookmarkStart w:name="_Toc259202653" w:id="35"/>
      <w:r>
        <w:t>Príloha A – CD médium</w:t>
      </w:r>
      <w:bookmarkEnd w:id="35"/>
      <w:r w:rsidR="00142E00">
        <w:t xml:space="preserve"> </w:t>
      </w:r>
      <w:r w:rsidRPr="000F658B" w:rsidR="00142E00">
        <w:rPr>
          <w:color w:val="A6A6A6"/>
        </w:rPr>
        <w:t xml:space="preserve">(štýl </w:t>
      </w:r>
      <w:proofErr w:type="spellStart"/>
      <w:r w:rsidRPr="000F658B" w:rsidR="00142E00">
        <w:rPr>
          <w:color w:val="A6A6A6"/>
        </w:rPr>
        <w:t>PodNadpis</w:t>
      </w:r>
      <w:proofErr w:type="spellEnd"/>
      <w:r w:rsidRPr="000F658B" w:rsidR="00142E00">
        <w:rPr>
          <w:color w:val="A6A6A6"/>
        </w:rPr>
        <w:t xml:space="preserve"> Kapitoly, bez čísla)</w:t>
      </w:r>
    </w:p>
    <w:p w:rsidR="00FD275C" w:rsidP="00FD275C" w:rsidRDefault="00FD275C" w14:paraId="0C185701" w14:textId="77777777">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rsidRPr="00C95B48" w:rsidR="00FD275C" w:rsidP="00FD275C" w:rsidRDefault="00FD275C" w14:paraId="1CCE7DFC" w14:textId="77777777">
      <w:pPr>
        <w:pStyle w:val="PodNadpisKapitoly"/>
        <w:numPr>
          <w:ilvl w:val="0"/>
          <w:numId w:val="0"/>
        </w:numPr>
        <w:ind w:left="576" w:hanging="576"/>
      </w:pPr>
      <w:bookmarkStart w:name="_Toc259202654" w:id="36"/>
      <w:r>
        <w:t xml:space="preserve">Príloha B – </w:t>
      </w:r>
      <w:bookmarkEnd w:id="36"/>
      <w:r w:rsidR="00720882">
        <w:t>&lt;názov prílohy&gt;</w:t>
      </w:r>
    </w:p>
    <w:p w:rsidRPr="00D15C2E" w:rsidR="00FD275C" w:rsidP="00FD275C" w:rsidRDefault="00720882" w14:paraId="38C3DE00" w14:textId="77777777">
      <w:pPr>
        <w:pStyle w:val="NormalnytextDP"/>
        <w:ind w:firstLine="0"/>
      </w:pPr>
      <w:r w:rsidRPr="00D15C2E">
        <w:t>&lt;</w:t>
      </w:r>
      <w:r w:rsidRPr="00D15C2E" w:rsidR="00D15C2E">
        <w:t>popis</w:t>
      </w:r>
      <w:r w:rsidRPr="00D15C2E">
        <w:t xml:space="preserve"> prílohy&gt;</w:t>
      </w:r>
    </w:p>
    <w:p w:rsidRPr="00C95B48" w:rsidR="00FD275C" w:rsidP="00FD275C" w:rsidRDefault="00FD275C" w14:paraId="4D287B58" w14:textId="77777777">
      <w:pPr>
        <w:pStyle w:val="PodNadpisKapitoly"/>
        <w:numPr>
          <w:ilvl w:val="0"/>
          <w:numId w:val="0"/>
        </w:numPr>
        <w:ind w:left="576" w:hanging="576"/>
      </w:pPr>
      <w:bookmarkStart w:name="_Toc259202655" w:id="37"/>
      <w:r>
        <w:t xml:space="preserve">Príloha C – </w:t>
      </w:r>
      <w:bookmarkEnd w:id="37"/>
      <w:r w:rsidR="00720882">
        <w:t>&lt;názov prílohy&gt;</w:t>
      </w:r>
      <w:r>
        <w:t xml:space="preserve"> </w:t>
      </w:r>
    </w:p>
    <w:p w:rsidRPr="00FD275C" w:rsidR="00FD275C" w:rsidP="00720882" w:rsidRDefault="00720882" w14:paraId="2510B48A" w14:textId="77777777">
      <w:pPr>
        <w:pStyle w:val="NormalnytextDP"/>
        <w:ind w:firstLine="0"/>
      </w:pPr>
      <w:r w:rsidRPr="00D15C2E">
        <w:t>&lt;popis prílohy&gt;</w:t>
      </w:r>
    </w:p>
    <w:sectPr w:rsidRPr="00FD275C" w:rsidR="00FD275C" w:rsidSect="00164B6B">
      <w:pgSz w:w="11906" w:h="16838" w:orient="portrait"/>
      <w:pgMar w:top="1418" w:right="1418" w:bottom="1418" w:left="198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58B6" w:rsidP="00FD275C" w:rsidRDefault="003D58B6" w14:paraId="6934E577" w14:textId="77777777">
      <w:pPr>
        <w:spacing w:after="0" w:line="240" w:lineRule="auto"/>
      </w:pPr>
      <w:r>
        <w:separator/>
      </w:r>
    </w:p>
  </w:endnote>
  <w:endnote w:type="continuationSeparator" w:id="0">
    <w:p w:rsidR="003D58B6" w:rsidP="00FD275C" w:rsidRDefault="003D58B6" w14:paraId="07ADAE5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A4E" w:rsidP="00437497" w:rsidRDefault="00000000" w14:paraId="2738819D" w14:textId="77777777">
    <w:pPr>
      <w:pStyle w:val="Pta"/>
      <w:pBdr>
        <w:top w:val="dotted" w:color="auto" w:sz="4" w:space="1"/>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58B6" w:rsidP="00FD275C" w:rsidRDefault="003D58B6" w14:paraId="14B02AA7" w14:textId="77777777">
      <w:pPr>
        <w:spacing w:after="0" w:line="240" w:lineRule="auto"/>
      </w:pPr>
      <w:r>
        <w:separator/>
      </w:r>
    </w:p>
  </w:footnote>
  <w:footnote w:type="continuationSeparator" w:id="0">
    <w:p w:rsidR="003D58B6" w:rsidP="00FD275C" w:rsidRDefault="003D58B6" w14:paraId="388A1D04"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hqKNiPAHBOWiiz" int2:id="dlHXRXPi">
      <int2:state int2:type="AugLoop_Text_Critique" int2:value="Rejected"/>
    </int2:textHash>
    <int2:textHash int2:hashCode="0I5EtRz5DIHL7B" int2:id="ZWD1ibeO">
      <int2:state int2:type="AugLoop_Text_Critique" int2:value="Rejected"/>
    </int2:textHash>
    <int2:textHash int2:hashCode="4tgiB8tqXm7hDN" int2:id="sp9mJO0L">
      <int2:state int2:type="AugLoop_Text_Critique" int2:value="Rejected"/>
    </int2:textHash>
    <int2:textHash int2:hashCode="YmqL4qNFS72NWl" int2:id="JWx6OooM">
      <int2:state int2:type="AugLoop_Text_Critique" int2:value="Rejected"/>
    </int2:textHash>
    <int2:textHash int2:hashCode="GealQ2A/UsT3Hh" int2:id="BZwEICFQ">
      <int2:state int2:type="AugLoop_Text_Critique" int2:value="Rejected"/>
    </int2:textHash>
    <int2:textHash int2:hashCode="E6J0XzlNTM79n7" int2:id="EFJ4xrCO">
      <int2:state int2:type="AugLoop_Text_Critique" int2:value="Rejected"/>
    </int2:textHash>
    <int2:textHash int2:hashCode="sL33akGuxp9HW1" int2:id="FtOMznIr">
      <int2:state int2:type="AugLoop_Text_Critique" int2:value="Rejected"/>
    </int2:textHash>
    <int2:textHash int2:hashCode="Utp4RuOW/zjNZy" int2:id="jCqOKNXR">
      <int2:state int2:type="AugLoop_Text_Critique" int2:value="Rejected"/>
    </int2:textHash>
    <int2:textHash int2:hashCode="RPGWcgVYHUTbxx" int2:id="bw6T5rjT">
      <int2:state int2:type="AugLoop_Text_Critique" int2:value="Rejected"/>
    </int2:textHash>
    <int2:textHash int2:hashCode="++AUNTW0odmHkz" int2:id="UB7aRRsK">
      <int2:state int2:type="AugLoop_Text_Critique" int2:value="Rejected"/>
    </int2:textHash>
    <int2:textHash int2:hashCode="LvGWgptb+jIetc" int2:id="65bdaVGv">
      <int2:state int2:type="AugLoop_Text_Critique" int2:value="Rejected"/>
    </int2:textHash>
    <int2:textHash int2:hashCode="Lnb1RCKZAcWpQo" int2:id="4EqoOyEF">
      <int2:state int2:type="AugLoop_Text_Critique" int2:value="Rejected"/>
    </int2:textHash>
    <int2:textHash int2:hashCode="yZ9EAB7D90jxz9" int2:id="81nZTQZd">
      <int2:state int2:type="AugLoop_Text_Critique" int2:value="Rejected"/>
    </int2:textHash>
    <int2:textHash int2:hashCode="YEq/Hgp+Okp/wE" int2:id="sqxGl2UP">
      <int2:state int2:type="AugLoop_Text_Critique" int2:value="Rejected"/>
    </int2:textHash>
    <int2:textHash int2:hashCode="+okWiR2HdRsoaa" int2:id="ouLteCRg">
      <int2:state int2:type="AugLoop_Text_Critique" int2:value="Rejected"/>
    </int2:textHash>
    <int2:textHash int2:hashCode="n1a4EugvCaNRKR" int2:id="WwO4Tayt">
      <int2:state int2:type="AugLoop_Text_Critique" int2:value="Rejected"/>
    </int2:textHash>
    <int2:textHash int2:hashCode="5qpp/amVk7dGxO" int2:id="5sBhwM5J">
      <int2:state int2:type="AugLoop_Text_Critique" int2:value="Rejected"/>
    </int2:textHash>
    <int2:textHash int2:hashCode="DxJUGvzOF1+zS7" int2:id="YKxEuseW">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744575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b0ea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6dacf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df13e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6d312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e0ec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6bf120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nsid w:val="43d084b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nsid w:val="4384db4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513ce0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18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18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180"/>
      </w:pPr>
      <w:rPr/>
    </w:lvl>
  </w:abstractNum>
  <w:abstractNum xmlns:w="http://schemas.openxmlformats.org/wordprocessingml/2006/main" w:abstractNumId="8">
    <w:nsid w:val="bd4c1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6C2A09"/>
    <w:multiLevelType w:val="hybridMultilevel"/>
    <w:tmpl w:val="9FEA51E8"/>
    <w:lvl w:ilvl="0">
      <w:start w:val="1"/>
      <w:numFmt w:val="decimal"/>
      <w:pStyle w:val="ZoznamLiteratury"/>
      <w:lvlText w:val="[%1]"/>
      <w:lvlJc w:val="right"/>
      <w:pPr>
        <w:tabs>
          <w:tab w:val="num" w:pos="567"/>
        </w:tabs>
        <w:ind w:left="567" w:hanging="227"/>
      </w:pPr>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lvl>
    <w:lvl w:ilvl="1">
      <w:start w:val="1"/>
      <w:numFmt w:val="decimal"/>
      <w:pStyle w:val="PodNadpisKapitoly"/>
      <w:lvlText w:val="%1.%2."/>
      <w:lvlJc w:val="left"/>
      <w:pPr>
        <w:tabs>
          <w:tab w:val="num" w:pos="576"/>
        </w:tabs>
        <w:ind w:left="576" w:hanging="576"/>
      </w:pPr>
      <w:rPr/>
    </w:lvl>
    <w:lvl w:ilvl="2">
      <w:start w:val="1"/>
      <w:numFmt w:val="decimal"/>
      <w:pStyle w:val="PodNadpiskapitoly3uroven"/>
      <w:lvlText w:val="%1.%2.%3."/>
      <w:lvlJc w:val="left"/>
      <w:pPr>
        <w:tabs>
          <w:tab w:val="num" w:pos="720"/>
        </w:tabs>
        <w:ind w:left="720" w:hanging="720"/>
      </w:pPr>
      <w:rPr/>
    </w:lvl>
    <w:lvl w:ilvl="3">
      <w:start w:val="1"/>
      <w:numFmt w:val="decimal"/>
      <w:pStyle w:val="Nadpis4"/>
      <w:lvlText w:val="%1.%2.%3.%4."/>
      <w:lvlJc w:val="left"/>
      <w:pPr>
        <w:tabs>
          <w:tab w:val="num" w:pos="1080"/>
        </w:tabs>
        <w:ind w:left="864" w:hanging="864"/>
      </w:pPr>
      <w:rPr/>
    </w:lvl>
    <w:lvl w:ilvl="4">
      <w:start w:val="1"/>
      <w:numFmt w:val="decimal"/>
      <w:pStyle w:val="Nadpis5"/>
      <w:lvlText w:val="%1.%2.%3.%4.%5."/>
      <w:lvlJc w:val="left"/>
      <w:pPr>
        <w:tabs>
          <w:tab w:val="num" w:pos="1440"/>
        </w:tabs>
        <w:ind w:left="1008" w:hanging="1008"/>
      </w:pPr>
      <w:rPr/>
    </w:lvl>
    <w:lvl w:ilvl="5">
      <w:start w:val="1"/>
      <w:numFmt w:val="decimal"/>
      <w:pStyle w:val="Nadpis6"/>
      <w:lvlText w:val="%1.%2.%3.%4.%5.%6."/>
      <w:lvlJc w:val="left"/>
      <w:pPr>
        <w:tabs>
          <w:tab w:val="num" w:pos="1800"/>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hint="default" w:ascii="Times New Roman" w:hAnsi="Times New Roman" w:eastAsia="Times New Roman" w:cs="Times New Roman"/>
      </w:rPr>
    </w:lvl>
    <w:lvl w:ilvl="1" w:tplc="041B0003" w:tentative="1">
      <w:start w:val="1"/>
      <w:numFmt w:val="bullet"/>
      <w:lvlText w:val="o"/>
      <w:lvlJc w:val="left"/>
      <w:pPr>
        <w:ind w:left="1950" w:hanging="360"/>
      </w:pPr>
      <w:rPr>
        <w:rFonts w:hint="default" w:ascii="Courier New" w:hAnsi="Courier New" w:cs="Courier New"/>
      </w:rPr>
    </w:lvl>
    <w:lvl w:ilvl="2" w:tplc="041B0005" w:tentative="1">
      <w:start w:val="1"/>
      <w:numFmt w:val="bullet"/>
      <w:lvlText w:val=""/>
      <w:lvlJc w:val="left"/>
      <w:pPr>
        <w:ind w:left="2670" w:hanging="360"/>
      </w:pPr>
      <w:rPr>
        <w:rFonts w:hint="default" w:ascii="Wingdings" w:hAnsi="Wingdings"/>
      </w:rPr>
    </w:lvl>
    <w:lvl w:ilvl="3" w:tplc="041B0001" w:tentative="1">
      <w:start w:val="1"/>
      <w:numFmt w:val="bullet"/>
      <w:lvlText w:val=""/>
      <w:lvlJc w:val="left"/>
      <w:pPr>
        <w:ind w:left="3390" w:hanging="360"/>
      </w:pPr>
      <w:rPr>
        <w:rFonts w:hint="default" w:ascii="Symbol" w:hAnsi="Symbol"/>
      </w:rPr>
    </w:lvl>
    <w:lvl w:ilvl="4" w:tplc="041B0003" w:tentative="1">
      <w:start w:val="1"/>
      <w:numFmt w:val="bullet"/>
      <w:lvlText w:val="o"/>
      <w:lvlJc w:val="left"/>
      <w:pPr>
        <w:ind w:left="4110" w:hanging="360"/>
      </w:pPr>
      <w:rPr>
        <w:rFonts w:hint="default" w:ascii="Courier New" w:hAnsi="Courier New" w:cs="Courier New"/>
      </w:rPr>
    </w:lvl>
    <w:lvl w:ilvl="5" w:tplc="041B0005" w:tentative="1">
      <w:start w:val="1"/>
      <w:numFmt w:val="bullet"/>
      <w:lvlText w:val=""/>
      <w:lvlJc w:val="left"/>
      <w:pPr>
        <w:ind w:left="4830" w:hanging="360"/>
      </w:pPr>
      <w:rPr>
        <w:rFonts w:hint="default" w:ascii="Wingdings" w:hAnsi="Wingdings"/>
      </w:rPr>
    </w:lvl>
    <w:lvl w:ilvl="6" w:tplc="041B0001" w:tentative="1">
      <w:start w:val="1"/>
      <w:numFmt w:val="bullet"/>
      <w:lvlText w:val=""/>
      <w:lvlJc w:val="left"/>
      <w:pPr>
        <w:ind w:left="5550" w:hanging="360"/>
      </w:pPr>
      <w:rPr>
        <w:rFonts w:hint="default" w:ascii="Symbol" w:hAnsi="Symbol"/>
      </w:rPr>
    </w:lvl>
    <w:lvl w:ilvl="7" w:tplc="041B0003" w:tentative="1">
      <w:start w:val="1"/>
      <w:numFmt w:val="bullet"/>
      <w:lvlText w:val="o"/>
      <w:lvlJc w:val="left"/>
      <w:pPr>
        <w:ind w:left="6270" w:hanging="360"/>
      </w:pPr>
      <w:rPr>
        <w:rFonts w:hint="default" w:ascii="Courier New" w:hAnsi="Courier New" w:cs="Courier New"/>
      </w:rPr>
    </w:lvl>
    <w:lvl w:ilvl="8" w:tplc="041B0005" w:tentative="1">
      <w:start w:val="1"/>
      <w:numFmt w:val="bullet"/>
      <w:lvlText w:val=""/>
      <w:lvlJc w:val="left"/>
      <w:pPr>
        <w:ind w:left="6990" w:hanging="360"/>
      </w:pPr>
      <w:rPr>
        <w:rFonts w:hint="default" w:ascii="Wingdings" w:hAnsi="Wingdings"/>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hint="default" w:ascii="Symbol" w:hAnsi="Symbol"/>
      </w:rPr>
    </w:lvl>
    <w:lvl w:ilvl="1" w:tplc="041B0003" w:tentative="1">
      <w:start w:val="1"/>
      <w:numFmt w:val="bullet"/>
      <w:lvlText w:val="o"/>
      <w:lvlJc w:val="left"/>
      <w:pPr>
        <w:ind w:left="1950" w:hanging="360"/>
      </w:pPr>
      <w:rPr>
        <w:rFonts w:hint="default" w:ascii="Courier New" w:hAnsi="Courier New" w:cs="Courier New"/>
      </w:rPr>
    </w:lvl>
    <w:lvl w:ilvl="2" w:tplc="041B0005" w:tentative="1">
      <w:start w:val="1"/>
      <w:numFmt w:val="bullet"/>
      <w:lvlText w:val=""/>
      <w:lvlJc w:val="left"/>
      <w:pPr>
        <w:ind w:left="2670" w:hanging="360"/>
      </w:pPr>
      <w:rPr>
        <w:rFonts w:hint="default" w:ascii="Wingdings" w:hAnsi="Wingdings"/>
      </w:rPr>
    </w:lvl>
    <w:lvl w:ilvl="3" w:tplc="041B0001" w:tentative="1">
      <w:start w:val="1"/>
      <w:numFmt w:val="bullet"/>
      <w:lvlText w:val=""/>
      <w:lvlJc w:val="left"/>
      <w:pPr>
        <w:ind w:left="3390" w:hanging="360"/>
      </w:pPr>
      <w:rPr>
        <w:rFonts w:hint="default" w:ascii="Symbol" w:hAnsi="Symbol"/>
      </w:rPr>
    </w:lvl>
    <w:lvl w:ilvl="4" w:tplc="041B0003" w:tentative="1">
      <w:start w:val="1"/>
      <w:numFmt w:val="bullet"/>
      <w:lvlText w:val="o"/>
      <w:lvlJc w:val="left"/>
      <w:pPr>
        <w:ind w:left="4110" w:hanging="360"/>
      </w:pPr>
      <w:rPr>
        <w:rFonts w:hint="default" w:ascii="Courier New" w:hAnsi="Courier New" w:cs="Courier New"/>
      </w:rPr>
    </w:lvl>
    <w:lvl w:ilvl="5" w:tplc="041B0005" w:tentative="1">
      <w:start w:val="1"/>
      <w:numFmt w:val="bullet"/>
      <w:lvlText w:val=""/>
      <w:lvlJc w:val="left"/>
      <w:pPr>
        <w:ind w:left="4830" w:hanging="360"/>
      </w:pPr>
      <w:rPr>
        <w:rFonts w:hint="default" w:ascii="Wingdings" w:hAnsi="Wingdings"/>
      </w:rPr>
    </w:lvl>
    <w:lvl w:ilvl="6" w:tplc="041B0001" w:tentative="1">
      <w:start w:val="1"/>
      <w:numFmt w:val="bullet"/>
      <w:lvlText w:val=""/>
      <w:lvlJc w:val="left"/>
      <w:pPr>
        <w:ind w:left="5550" w:hanging="360"/>
      </w:pPr>
      <w:rPr>
        <w:rFonts w:hint="default" w:ascii="Symbol" w:hAnsi="Symbol"/>
      </w:rPr>
    </w:lvl>
    <w:lvl w:ilvl="7" w:tplc="041B0003" w:tentative="1">
      <w:start w:val="1"/>
      <w:numFmt w:val="bullet"/>
      <w:lvlText w:val="o"/>
      <w:lvlJc w:val="left"/>
      <w:pPr>
        <w:ind w:left="6270" w:hanging="360"/>
      </w:pPr>
      <w:rPr>
        <w:rFonts w:hint="default" w:ascii="Courier New" w:hAnsi="Courier New" w:cs="Courier New"/>
      </w:rPr>
    </w:lvl>
    <w:lvl w:ilvl="8" w:tplc="041B0005" w:tentative="1">
      <w:start w:val="1"/>
      <w:numFmt w:val="bullet"/>
      <w:lvlText w:val=""/>
      <w:lvlJc w:val="left"/>
      <w:pPr>
        <w:ind w:left="6990" w:hanging="360"/>
      </w:pPr>
      <w:rPr>
        <w:rFonts w:hint="default" w:ascii="Wingdings" w:hAnsi="Wingdings"/>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hint="default" w:ascii="Times New Roman" w:hAnsi="Times New Roman" w:eastAsia="Times New Roman" w:cs="Times New Roman"/>
      </w:rPr>
    </w:lvl>
    <w:lvl w:ilvl="1" w:tplc="041B0003" w:tentative="1">
      <w:start w:val="1"/>
      <w:numFmt w:val="bullet"/>
      <w:lvlText w:val="o"/>
      <w:lvlJc w:val="left"/>
      <w:pPr>
        <w:ind w:left="1590" w:hanging="360"/>
      </w:pPr>
      <w:rPr>
        <w:rFonts w:hint="default" w:ascii="Courier New" w:hAnsi="Courier New" w:cs="Courier New"/>
      </w:rPr>
    </w:lvl>
    <w:lvl w:ilvl="2" w:tplc="041B0005" w:tentative="1">
      <w:start w:val="1"/>
      <w:numFmt w:val="bullet"/>
      <w:lvlText w:val=""/>
      <w:lvlJc w:val="left"/>
      <w:pPr>
        <w:ind w:left="2310" w:hanging="360"/>
      </w:pPr>
      <w:rPr>
        <w:rFonts w:hint="default" w:ascii="Wingdings" w:hAnsi="Wingdings"/>
      </w:rPr>
    </w:lvl>
    <w:lvl w:ilvl="3" w:tplc="041B0001" w:tentative="1">
      <w:start w:val="1"/>
      <w:numFmt w:val="bullet"/>
      <w:lvlText w:val=""/>
      <w:lvlJc w:val="left"/>
      <w:pPr>
        <w:ind w:left="3030" w:hanging="360"/>
      </w:pPr>
      <w:rPr>
        <w:rFonts w:hint="default" w:ascii="Symbol" w:hAnsi="Symbol"/>
      </w:rPr>
    </w:lvl>
    <w:lvl w:ilvl="4" w:tplc="041B0003" w:tentative="1">
      <w:start w:val="1"/>
      <w:numFmt w:val="bullet"/>
      <w:lvlText w:val="o"/>
      <w:lvlJc w:val="left"/>
      <w:pPr>
        <w:ind w:left="3750" w:hanging="360"/>
      </w:pPr>
      <w:rPr>
        <w:rFonts w:hint="default" w:ascii="Courier New" w:hAnsi="Courier New" w:cs="Courier New"/>
      </w:rPr>
    </w:lvl>
    <w:lvl w:ilvl="5" w:tplc="041B0005" w:tentative="1">
      <w:start w:val="1"/>
      <w:numFmt w:val="bullet"/>
      <w:lvlText w:val=""/>
      <w:lvlJc w:val="left"/>
      <w:pPr>
        <w:ind w:left="4470" w:hanging="360"/>
      </w:pPr>
      <w:rPr>
        <w:rFonts w:hint="default" w:ascii="Wingdings" w:hAnsi="Wingdings"/>
      </w:rPr>
    </w:lvl>
    <w:lvl w:ilvl="6" w:tplc="041B0001" w:tentative="1">
      <w:start w:val="1"/>
      <w:numFmt w:val="bullet"/>
      <w:lvlText w:val=""/>
      <w:lvlJc w:val="left"/>
      <w:pPr>
        <w:ind w:left="5190" w:hanging="360"/>
      </w:pPr>
      <w:rPr>
        <w:rFonts w:hint="default" w:ascii="Symbol" w:hAnsi="Symbol"/>
      </w:rPr>
    </w:lvl>
    <w:lvl w:ilvl="7" w:tplc="041B0003" w:tentative="1">
      <w:start w:val="1"/>
      <w:numFmt w:val="bullet"/>
      <w:lvlText w:val="o"/>
      <w:lvlJc w:val="left"/>
      <w:pPr>
        <w:ind w:left="5910" w:hanging="360"/>
      </w:pPr>
      <w:rPr>
        <w:rFonts w:hint="default" w:ascii="Courier New" w:hAnsi="Courier New" w:cs="Courier New"/>
      </w:rPr>
    </w:lvl>
    <w:lvl w:ilvl="8" w:tplc="041B0005" w:tentative="1">
      <w:start w:val="1"/>
      <w:numFmt w:val="bullet"/>
      <w:lvlText w:val=""/>
      <w:lvlJc w:val="left"/>
      <w:pPr>
        <w:ind w:left="6630" w:hanging="360"/>
      </w:pPr>
      <w:rPr>
        <w:rFonts w:hint="default" w:ascii="Wingdings" w:hAnsi="Wingdings"/>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hint="default" w:ascii="Symbol" w:hAnsi="Symbol"/>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num w:numId="23">
    <w:abstractNumId w:val="18"/>
  </w:num>
  <w:num w:numId="22">
    <w:abstractNumId w:val="17"/>
  </w:num>
  <w:num w:numId="21">
    <w:abstractNumId w:val="16"/>
  </w:num>
  <w:num w:numId="20">
    <w:abstractNumId w:val="15"/>
  </w:num>
  <w:num w:numId="19">
    <w:abstractNumId w:val="14"/>
  </w:num>
  <w:num w:numId="18">
    <w:abstractNumId w:val="13"/>
  </w:num>
  <w:num w:numId="17">
    <w:abstractNumId w:val="12"/>
  </w:num>
  <w:num w:numId="16">
    <w:abstractNumId w:val="11"/>
  </w:num>
  <w:num w:numId="15">
    <w:abstractNumId w:val="10"/>
  </w:num>
  <w:num w:numId="14">
    <w:abstractNumId w:val="9"/>
  </w:num>
  <w:num w:numId="13">
    <w:abstractNumId w:val="8"/>
  </w: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00"/>
  <w:trackRevisions w:val="false"/>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B"/>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B4CB9"/>
    <w:rsid w:val="002D5F67"/>
    <w:rsid w:val="0032132B"/>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C2AAD"/>
    <w:rsid w:val="005C5D6B"/>
    <w:rsid w:val="006021FE"/>
    <w:rsid w:val="0061186D"/>
    <w:rsid w:val="00633BA7"/>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7475B"/>
    <w:rsid w:val="00790939"/>
    <w:rsid w:val="007D3153"/>
    <w:rsid w:val="007E3006"/>
    <w:rsid w:val="00802F63"/>
    <w:rsid w:val="0082318B"/>
    <w:rsid w:val="00870AAE"/>
    <w:rsid w:val="00896711"/>
    <w:rsid w:val="008B2BC9"/>
    <w:rsid w:val="008E4817"/>
    <w:rsid w:val="008F3A4E"/>
    <w:rsid w:val="008F53EF"/>
    <w:rsid w:val="0093304B"/>
    <w:rsid w:val="00950595"/>
    <w:rsid w:val="009A1CD8"/>
    <w:rsid w:val="00A0545B"/>
    <w:rsid w:val="00A23F0B"/>
    <w:rsid w:val="00A421D0"/>
    <w:rsid w:val="00A62862"/>
    <w:rsid w:val="00A745BC"/>
    <w:rsid w:val="00A850D6"/>
    <w:rsid w:val="00AE695C"/>
    <w:rsid w:val="00AF1A4A"/>
    <w:rsid w:val="00B12695"/>
    <w:rsid w:val="00B1593C"/>
    <w:rsid w:val="00BA2712"/>
    <w:rsid w:val="00BA571F"/>
    <w:rsid w:val="00BB0893"/>
    <w:rsid w:val="00BD2503"/>
    <w:rsid w:val="00BD4555"/>
    <w:rsid w:val="00BE1720"/>
    <w:rsid w:val="00C43B97"/>
    <w:rsid w:val="00C7747B"/>
    <w:rsid w:val="00C849BD"/>
    <w:rsid w:val="00C9649A"/>
    <w:rsid w:val="00CA6A9E"/>
    <w:rsid w:val="00CE11A2"/>
    <w:rsid w:val="00CF04E3"/>
    <w:rsid w:val="00D15C2E"/>
    <w:rsid w:val="00D216F3"/>
    <w:rsid w:val="00D3506D"/>
    <w:rsid w:val="00D638DE"/>
    <w:rsid w:val="00D7758C"/>
    <w:rsid w:val="00D96F05"/>
    <w:rsid w:val="00DA0E16"/>
    <w:rsid w:val="00E368B4"/>
    <w:rsid w:val="00E37F24"/>
    <w:rsid w:val="00E41C6F"/>
    <w:rsid w:val="00E67A29"/>
    <w:rsid w:val="00E8185A"/>
    <w:rsid w:val="00E86B12"/>
    <w:rsid w:val="00ECCC48"/>
    <w:rsid w:val="00ED1E9F"/>
    <w:rsid w:val="00ED240A"/>
    <w:rsid w:val="00EE5005"/>
    <w:rsid w:val="00F24598"/>
    <w:rsid w:val="00F763E6"/>
    <w:rsid w:val="00F8008D"/>
    <w:rsid w:val="00F84A88"/>
    <w:rsid w:val="00F976B1"/>
    <w:rsid w:val="00FA5DA5"/>
    <w:rsid w:val="00FD275C"/>
    <w:rsid w:val="00FD3D3F"/>
    <w:rsid w:val="00FE648D"/>
    <w:rsid w:val="0108FB4A"/>
    <w:rsid w:val="019960A0"/>
    <w:rsid w:val="01BED2A9"/>
    <w:rsid w:val="01F70A43"/>
    <w:rsid w:val="020C564D"/>
    <w:rsid w:val="026D9E3C"/>
    <w:rsid w:val="02CFBCA2"/>
    <w:rsid w:val="03D97EDE"/>
    <w:rsid w:val="041EBC47"/>
    <w:rsid w:val="04246D0A"/>
    <w:rsid w:val="04BE5F37"/>
    <w:rsid w:val="04D10162"/>
    <w:rsid w:val="04FE196E"/>
    <w:rsid w:val="050F3DB8"/>
    <w:rsid w:val="0513B53A"/>
    <w:rsid w:val="0543F1F2"/>
    <w:rsid w:val="06571113"/>
    <w:rsid w:val="066BE6D6"/>
    <w:rsid w:val="06A64D3D"/>
    <w:rsid w:val="070ADC21"/>
    <w:rsid w:val="07331D93"/>
    <w:rsid w:val="0747BEE7"/>
    <w:rsid w:val="08947BEA"/>
    <w:rsid w:val="09BA4E35"/>
    <w:rsid w:val="09F0042D"/>
    <w:rsid w:val="0AC1A62A"/>
    <w:rsid w:val="0B1CFAA0"/>
    <w:rsid w:val="0B75D41C"/>
    <w:rsid w:val="0BCC3705"/>
    <w:rsid w:val="0DB77851"/>
    <w:rsid w:val="0E2CB623"/>
    <w:rsid w:val="0E954B0B"/>
    <w:rsid w:val="10AB5B31"/>
    <w:rsid w:val="10E88542"/>
    <w:rsid w:val="1233264C"/>
    <w:rsid w:val="13CA2DF5"/>
    <w:rsid w:val="142C00D9"/>
    <w:rsid w:val="14FE374B"/>
    <w:rsid w:val="152B84A3"/>
    <w:rsid w:val="1561A8B2"/>
    <w:rsid w:val="15CFF137"/>
    <w:rsid w:val="15FB7027"/>
    <w:rsid w:val="165C89AD"/>
    <w:rsid w:val="168334FB"/>
    <w:rsid w:val="168C6DCB"/>
    <w:rsid w:val="1818EEEA"/>
    <w:rsid w:val="196120B3"/>
    <w:rsid w:val="1A5A6573"/>
    <w:rsid w:val="1ABBA3D4"/>
    <w:rsid w:val="1D47CACE"/>
    <w:rsid w:val="1F27F053"/>
    <w:rsid w:val="1F839D6A"/>
    <w:rsid w:val="20C796CF"/>
    <w:rsid w:val="20D7D98E"/>
    <w:rsid w:val="20DE39BB"/>
    <w:rsid w:val="20EAB42A"/>
    <w:rsid w:val="20F6CEF5"/>
    <w:rsid w:val="2133871F"/>
    <w:rsid w:val="22030CBA"/>
    <w:rsid w:val="22186EB0"/>
    <w:rsid w:val="22488DC7"/>
    <w:rsid w:val="230FA9E0"/>
    <w:rsid w:val="231423C2"/>
    <w:rsid w:val="24570E8D"/>
    <w:rsid w:val="260234B5"/>
    <w:rsid w:val="26081F57"/>
    <w:rsid w:val="263E430B"/>
    <w:rsid w:val="2699417E"/>
    <w:rsid w:val="26F930FC"/>
    <w:rsid w:val="271BFEC6"/>
    <w:rsid w:val="27A096CE"/>
    <w:rsid w:val="28897F2F"/>
    <w:rsid w:val="29CA9EEC"/>
    <w:rsid w:val="29D4B628"/>
    <w:rsid w:val="2AF6F8C7"/>
    <w:rsid w:val="2BB22379"/>
    <w:rsid w:val="2CD8D075"/>
    <w:rsid w:val="2D3E4E9F"/>
    <w:rsid w:val="2E46CAE0"/>
    <w:rsid w:val="2E7B0D23"/>
    <w:rsid w:val="2EA172D7"/>
    <w:rsid w:val="2FB4850E"/>
    <w:rsid w:val="327E3C0B"/>
    <w:rsid w:val="33575057"/>
    <w:rsid w:val="3398825C"/>
    <w:rsid w:val="33AD9023"/>
    <w:rsid w:val="342AC94B"/>
    <w:rsid w:val="35687ADC"/>
    <w:rsid w:val="36B079D8"/>
    <w:rsid w:val="36F1C5EA"/>
    <w:rsid w:val="37A570C2"/>
    <w:rsid w:val="37B157B5"/>
    <w:rsid w:val="396A29E2"/>
    <w:rsid w:val="39ECF30B"/>
    <w:rsid w:val="3A116F9D"/>
    <w:rsid w:val="3A5F14C2"/>
    <w:rsid w:val="3A806A54"/>
    <w:rsid w:val="3AA5CDCD"/>
    <w:rsid w:val="3B5558B8"/>
    <w:rsid w:val="3B69313B"/>
    <w:rsid w:val="3CBFE489"/>
    <w:rsid w:val="3CD37BF7"/>
    <w:rsid w:val="3D3D0E6F"/>
    <w:rsid w:val="3FD81BD1"/>
    <w:rsid w:val="40B3E3A9"/>
    <w:rsid w:val="40CE8F9F"/>
    <w:rsid w:val="40FC3580"/>
    <w:rsid w:val="42858CA8"/>
    <w:rsid w:val="42B859C0"/>
    <w:rsid w:val="43210B7F"/>
    <w:rsid w:val="4322AB3D"/>
    <w:rsid w:val="44309504"/>
    <w:rsid w:val="449E4E83"/>
    <w:rsid w:val="45AE36F6"/>
    <w:rsid w:val="45DB0D07"/>
    <w:rsid w:val="45F83199"/>
    <w:rsid w:val="46E098BB"/>
    <w:rsid w:val="47048514"/>
    <w:rsid w:val="472ABF37"/>
    <w:rsid w:val="48A392D1"/>
    <w:rsid w:val="498EF688"/>
    <w:rsid w:val="49A96A35"/>
    <w:rsid w:val="49F7667E"/>
    <w:rsid w:val="4AD22EEB"/>
    <w:rsid w:val="4BFDEACD"/>
    <w:rsid w:val="4D949023"/>
    <w:rsid w:val="4DC8E550"/>
    <w:rsid w:val="4DEBE0D6"/>
    <w:rsid w:val="4E05C607"/>
    <w:rsid w:val="4E4530C9"/>
    <w:rsid w:val="4E46FAD0"/>
    <w:rsid w:val="4E67FE6F"/>
    <w:rsid w:val="4F1297D9"/>
    <w:rsid w:val="4FBD3079"/>
    <w:rsid w:val="505C19A6"/>
    <w:rsid w:val="50C132A8"/>
    <w:rsid w:val="50E19FD3"/>
    <w:rsid w:val="50EEC857"/>
    <w:rsid w:val="51604292"/>
    <w:rsid w:val="52315B79"/>
    <w:rsid w:val="529C5673"/>
    <w:rsid w:val="54204C32"/>
    <w:rsid w:val="543BEA7B"/>
    <w:rsid w:val="558808D1"/>
    <w:rsid w:val="55D09C89"/>
    <w:rsid w:val="56165489"/>
    <w:rsid w:val="562D19FC"/>
    <w:rsid w:val="56475D5B"/>
    <w:rsid w:val="567E3A4A"/>
    <w:rsid w:val="581A0AAB"/>
    <w:rsid w:val="58A5AEF8"/>
    <w:rsid w:val="58EDAF5B"/>
    <w:rsid w:val="5980B4CD"/>
    <w:rsid w:val="599C22C5"/>
    <w:rsid w:val="59FEEA54"/>
    <w:rsid w:val="5ACEEB47"/>
    <w:rsid w:val="5B0F0B44"/>
    <w:rsid w:val="5B6233AB"/>
    <w:rsid w:val="5BB5763C"/>
    <w:rsid w:val="5C65FACC"/>
    <w:rsid w:val="5C85BEB5"/>
    <w:rsid w:val="5D4734C0"/>
    <w:rsid w:val="5D51F4C1"/>
    <w:rsid w:val="5D588086"/>
    <w:rsid w:val="5DF36237"/>
    <w:rsid w:val="5E9BB35A"/>
    <w:rsid w:val="5EDD4E81"/>
    <w:rsid w:val="5EE7680C"/>
    <w:rsid w:val="5F332005"/>
    <w:rsid w:val="5F3B707D"/>
    <w:rsid w:val="602697C8"/>
    <w:rsid w:val="60446E52"/>
    <w:rsid w:val="604DEF54"/>
    <w:rsid w:val="60B4D7A9"/>
    <w:rsid w:val="6188AF3F"/>
    <w:rsid w:val="623A1ED1"/>
    <w:rsid w:val="626AC0C7"/>
    <w:rsid w:val="629C5712"/>
    <w:rsid w:val="62CC9130"/>
    <w:rsid w:val="630AB029"/>
    <w:rsid w:val="64069128"/>
    <w:rsid w:val="64410ADB"/>
    <w:rsid w:val="6441C6E6"/>
    <w:rsid w:val="65007B39"/>
    <w:rsid w:val="65781BB8"/>
    <w:rsid w:val="6600FFA0"/>
    <w:rsid w:val="668AA1AA"/>
    <w:rsid w:val="66A2E95A"/>
    <w:rsid w:val="680890C8"/>
    <w:rsid w:val="6852256C"/>
    <w:rsid w:val="68585AF5"/>
    <w:rsid w:val="686314C6"/>
    <w:rsid w:val="68AF6DF4"/>
    <w:rsid w:val="68D4F8D6"/>
    <w:rsid w:val="691B3B0C"/>
    <w:rsid w:val="6B8ABFDC"/>
    <w:rsid w:val="6C4269CD"/>
    <w:rsid w:val="6D12AF60"/>
    <w:rsid w:val="6E43AE8D"/>
    <w:rsid w:val="6F83D3AD"/>
    <w:rsid w:val="6FBF0EFD"/>
    <w:rsid w:val="70D07F5A"/>
    <w:rsid w:val="713D17A9"/>
    <w:rsid w:val="71439D4C"/>
    <w:rsid w:val="7200CD55"/>
    <w:rsid w:val="72214EBC"/>
    <w:rsid w:val="738A1040"/>
    <w:rsid w:val="743BCE81"/>
    <w:rsid w:val="74821CD4"/>
    <w:rsid w:val="74DBAF65"/>
    <w:rsid w:val="7525E0A1"/>
    <w:rsid w:val="75FAEC8C"/>
    <w:rsid w:val="775F125E"/>
    <w:rsid w:val="7933FDCB"/>
    <w:rsid w:val="7ABAF75E"/>
    <w:rsid w:val="7B2D30B0"/>
    <w:rsid w:val="7B628315"/>
    <w:rsid w:val="7BA7FC26"/>
    <w:rsid w:val="7BFFD94F"/>
    <w:rsid w:val="7DAAC9BA"/>
    <w:rsid w:val="7E35A9DA"/>
    <w:rsid w:val="7E9E31C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876D"/>
  <w15:docId w15:val="{DE0C8B39-9168-4B16-B412-CB8DFF65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Calibri" w:hAnsi="Calibri" w:eastAsia="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ny" w:default="1">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hAnsi="Arial" w:eastAsia="Times New Roman"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hAnsi="Times New Roman" w:eastAsia="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hAnsi="Times New Roman" w:eastAsia="Times New Roman"/>
      <w:b/>
      <w:bCs/>
    </w:rPr>
  </w:style>
  <w:style w:type="character" w:styleId="Predvolenpsmoodseku" w:default="1">
    <w:name w:val="Default Paragraph Font"/>
    <w:uiPriority w:val="1"/>
    <w:semiHidden/>
    <w:unhideWhenUsed/>
  </w:style>
  <w:style w:type="table" w:styleId="Normlnatabuka" w:default="1">
    <w:name w:val="Normal Table"/>
    <w:uiPriority w:val="99"/>
    <w:semiHidden/>
    <w:unhideWhenUsed/>
    <w:tblPr>
      <w:tblInd w:w="0" w:type="dxa"/>
      <w:tblCellMar>
        <w:top w:w="0" w:type="dxa"/>
        <w:left w:w="108" w:type="dxa"/>
        <w:bottom w:w="0" w:type="dxa"/>
        <w:right w:w="108" w:type="dxa"/>
      </w:tblCellMar>
    </w:tblPr>
  </w:style>
  <w:style w:type="numbering" w:styleId="Bezzoznamu" w:default="1">
    <w:name w:val="No List"/>
    <w:uiPriority w:val="99"/>
    <w:semiHidden/>
    <w:unhideWhenUsed/>
  </w:style>
  <w:style w:type="character" w:styleId="Nadpis4Char" w:customStyle="1">
    <w:name w:val="Nadpis 4 Char"/>
    <w:basedOn w:val="Predvolenpsmoodseku"/>
    <w:link w:val="Nadpis4"/>
    <w:rsid w:val="00FD275C"/>
    <w:rPr>
      <w:rFonts w:ascii="Arial" w:hAnsi="Arial" w:eastAsia="Times New Roman" w:cs="Arial"/>
      <w:sz w:val="24"/>
      <w:szCs w:val="28"/>
    </w:rPr>
  </w:style>
  <w:style w:type="character" w:styleId="Nadpis5Char" w:customStyle="1">
    <w:name w:val="Nadpis 5 Char"/>
    <w:basedOn w:val="Predvolenpsmoodseku"/>
    <w:link w:val="Nadpis5"/>
    <w:rsid w:val="00FD275C"/>
    <w:rPr>
      <w:rFonts w:ascii="Times New Roman" w:hAnsi="Times New Roman" w:eastAsia="Times New Roman" w:cs="Times New Roman"/>
      <w:b/>
      <w:bCs/>
      <w:i/>
      <w:iCs/>
      <w:sz w:val="26"/>
      <w:szCs w:val="26"/>
    </w:rPr>
  </w:style>
  <w:style w:type="character" w:styleId="Nadpis6Char" w:customStyle="1">
    <w:name w:val="Nadpis 6 Char"/>
    <w:basedOn w:val="Predvolenpsmoodseku"/>
    <w:link w:val="Nadpis6"/>
    <w:rsid w:val="00FD275C"/>
    <w:rPr>
      <w:rFonts w:ascii="Times New Roman" w:hAnsi="Times New Roman" w:eastAsia="Times New Roman" w:cs="Times New Roman"/>
      <w:b/>
      <w:bCs/>
    </w:rPr>
  </w:style>
  <w:style w:type="paragraph" w:styleId="Hlavika">
    <w:name w:val="header"/>
    <w:basedOn w:val="Pta"/>
    <w:link w:val="HlavikaChar"/>
    <w:uiPriority w:val="99"/>
    <w:rsid w:val="00FD275C"/>
  </w:style>
  <w:style w:type="character" w:styleId="HlavikaChar" w:customStyle="1">
    <w:name w:val="Hlavička Char"/>
    <w:basedOn w:val="Predvolenpsmoodseku"/>
    <w:link w:val="Hlavika"/>
    <w:uiPriority w:val="99"/>
    <w:rsid w:val="00FD275C"/>
    <w:rPr>
      <w:rFonts w:ascii="Times New Roman" w:hAnsi="Times New Roman" w:eastAsia="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styleId="PtaChar" w:customStyle="1">
    <w:name w:val="Päta Char"/>
    <w:basedOn w:val="Predvolenpsmoodseku"/>
    <w:link w:val="Pta"/>
    <w:rsid w:val="00FD275C"/>
    <w:rPr>
      <w:rFonts w:ascii="Times New Roman" w:hAnsi="Times New Roman" w:eastAsia="Times New Roman" w:cs="Times New Roman"/>
      <w:sz w:val="24"/>
      <w:szCs w:val="20"/>
      <w:lang w:eastAsia="cs-CZ"/>
    </w:rPr>
  </w:style>
  <w:style w:type="paragraph" w:styleId="NormalnytextDP" w:customStyle="1">
    <w:name w:val="Normalny text DP"/>
    <w:rsid w:val="00FD275C"/>
    <w:pPr>
      <w:spacing w:before="120" w:after="120" w:line="360" w:lineRule="auto"/>
      <w:ind w:firstLine="510"/>
      <w:jc w:val="both"/>
    </w:pPr>
    <w:rPr>
      <w:rFonts w:ascii="Times New Roman" w:hAnsi="Times New Roman" w:eastAsia="Times New Roman"/>
      <w:sz w:val="24"/>
      <w:lang w:eastAsia="en-US"/>
    </w:rPr>
  </w:style>
  <w:style w:type="paragraph" w:styleId="NadpisKapitoly" w:customStyle="1">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styleId="PodNadpisKapitoly" w:customStyle="1">
    <w:name w:val="PodNadpis Kapitoly"/>
    <w:basedOn w:val="NadpisKapitoly"/>
    <w:next w:val="NormalnytextDP"/>
    <w:rsid w:val="00790939"/>
    <w:pPr>
      <w:keepNext/>
      <w:pageBreakBefore w:val="0"/>
      <w:numPr>
        <w:ilvl w:val="1"/>
      </w:numPr>
      <w:spacing w:before="180"/>
      <w:outlineLvl w:val="1"/>
    </w:pPr>
    <w:rPr>
      <w:sz w:val="28"/>
    </w:rPr>
  </w:style>
  <w:style w:type="paragraph" w:styleId="PodNadpiskapitoly3uroven" w:customStyle="1">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hAnsi="Times New Roman" w:eastAsia="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styleId="Tabulka" w:customStyle="1">
    <w:name w:val="Tabulka"/>
    <w:basedOn w:val="NormalnytextDP"/>
    <w:rsid w:val="00FD275C"/>
    <w:pPr>
      <w:tabs>
        <w:tab w:val="decimal" w:pos="567"/>
      </w:tabs>
      <w:spacing w:before="80" w:after="80" w:line="240" w:lineRule="auto"/>
      <w:ind w:firstLine="0"/>
    </w:pPr>
  </w:style>
  <w:style w:type="paragraph" w:styleId="ZoznamLiteratury" w:customStyle="1">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styleId="TextbublinyChar" w:customStyle="1">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hAnsi="Times New Roman" w:eastAsia="Times New Roman"/>
      <w:sz w:val="24"/>
      <w:szCs w:val="24"/>
      <w:lang w:eastAsia="sk-SK"/>
    </w:rPr>
  </w:style>
  <w:style w:type="paragraph" w:styleId="kd" w:customStyle="1">
    <w:name w:val="kód"/>
    <w:basedOn w:val="Normlnywebov"/>
    <w:link w:val="kdChar"/>
    <w:qFormat/>
    <w:rsid w:val="00790939"/>
    <w:pPr>
      <w:pBdr>
        <w:top w:val="single" w:color="auto" w:sz="4" w:space="1" w:shadow="1"/>
        <w:left w:val="single" w:color="auto" w:sz="4" w:space="4" w:shadow="1"/>
        <w:bottom w:val="single" w:color="auto" w:sz="4" w:space="1" w:shadow="1"/>
        <w:right w:val="single" w:color="auto" w:sz="4" w:space="4"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styleId="NormlnywebovChar" w:customStyle="1">
    <w:name w:val="Normálny (webový) Char"/>
    <w:basedOn w:val="Predvolenpsmoodseku"/>
    <w:link w:val="Normlnywebov"/>
    <w:uiPriority w:val="99"/>
    <w:semiHidden/>
    <w:rsid w:val="004633BC"/>
    <w:rPr>
      <w:rFonts w:ascii="Times New Roman" w:hAnsi="Times New Roman" w:eastAsia="Times New Roman"/>
      <w:sz w:val="24"/>
      <w:szCs w:val="24"/>
    </w:rPr>
  </w:style>
  <w:style w:type="character" w:styleId="kdChar" w:customStyle="1">
    <w:name w:val="kód Char"/>
    <w:basedOn w:val="NormlnywebovChar"/>
    <w:link w:val="kd"/>
    <w:rsid w:val="00790939"/>
    <w:rPr>
      <w:rFonts w:ascii="Courier New" w:hAnsi="Courier New" w:eastAsia="Times New Roman"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1.png" Id="rId9" /><Relationship Type="http://schemas.microsoft.com/office/2020/10/relationships/intelligence" Target="intelligence2.xml" Id="Rd43d95378e9a4377" /><Relationship Type="http://schemas.openxmlformats.org/officeDocument/2006/relationships/hyperlink" Target="https://www.nature.com/articles/s41928-018-0027-y" TargetMode="External" Id="Rbdf7d0fcd9d34f93" /><Relationship Type="http://schemas.openxmlformats.org/officeDocument/2006/relationships/hyperlink" Target="https://www.highspeedinternet.com/resources/ethernet-vs-wifi" TargetMode="External" Id="R6e2960a164aa407a" /><Relationship Type="http://schemas.openxmlformats.org/officeDocument/2006/relationships/hyperlink" Target="https://www.techbyte.sk/2018/07/navod-zrychlit-rozsirit-domacu-wi-fi/" TargetMode="External" Id="R648b44473b8146d1" /><Relationship Type="http://schemas.openxmlformats.org/officeDocument/2006/relationships/hyperlink" Target="https://mgzps.estranky.cz/clanky/zakladne-informacie/historia-wifi.html" TargetMode="External" Id="R6bf467b95ab64db1"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Ssablona_skolsky_projekt</ap:Template>
  <ap:Application>Microsoft Word for the web</ap:Application>
  <ap:DocSecurity>0</ap:DocSecurity>
  <ap:ScaleCrop>false</ap:ScaleCrop>
  <ap:Company>UPJS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Bui Anh Viet Anh</dc:creator>
  <lastModifiedBy>Bui Anh Viet Anh</lastModifiedBy>
  <revision>9</revision>
  <dcterms:created xsi:type="dcterms:W3CDTF">2024-04-14T11:09:03.5846181Z</dcterms:created>
  <dcterms:modified xsi:type="dcterms:W3CDTF">2024-04-27T16:48:02.1484771Z</dcterms:modified>
</coreProperties>
</file>