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C91EE9">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C91EE9">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C91EE9">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C91EE9">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C91EE9">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C91EE9">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C91EE9">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C91EE9">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C91EE9">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C91EE9">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C91EE9">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C91EE9">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C91EE9">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C91EE9">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C91EE9">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C91EE9">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C91EE9">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C91EE9">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C91EE9">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C91EE9">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C91EE9">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C91EE9">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C91EE9">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C91EE9">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C91EE9">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C91EE9">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C91EE9">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C91EE9">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C91EE9">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C91EE9">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C91EE9">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C91EE9">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C91EE9">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C91EE9">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C91EE9">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C91EE9">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C91EE9">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C91EE9">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06E9157B"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w:t>
      </w:r>
      <w:proofErr w:type="gramStart"/>
      <w:r w:rsidR="00FC2450">
        <w:t xml:space="preserve">une </w:t>
      </w:r>
      <w:r w:rsidR="00FF4EC7">
        <w:t>t</w:t>
      </w:r>
      <w:r w:rsidR="00FC2450">
        <w:t>iming</w:t>
      </w:r>
      <w:proofErr w:type="gramEnd"/>
      <w:r w:rsidR="00FC2450">
        <w:t xml:space="preserve"> </w:t>
      </w:r>
      <w:proofErr w:type="spellStart"/>
      <w:r w:rsidR="00FF4EC7">
        <w:t>a</w:t>
      </w:r>
      <w:r w:rsidR="00FC2450">
        <w:t>ttack</w:t>
      </w:r>
      <w:proofErr w:type="spellEnd"/>
      <w:r w:rsidR="0016567E">
        <w:t xml:space="preserve"> (un attaquant peut faire les mêmes testes car il peut créer un compte)</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0C357568" w:rsidR="005D5EDC" w:rsidRPr="009D5C08"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requêtes préparées ».</w:t>
      </w:r>
    </w:p>
    <w:p w14:paraId="7E764431" w14:textId="77777777" w:rsidR="009D5C08" w:rsidRDefault="009D5C08" w:rsidP="009D5C08">
      <w:pPr>
        <w:pStyle w:val="Paragraphedeliste"/>
        <w:rPr>
          <w:rStyle w:val="normaltextrun"/>
          <w:rFonts w:ascii="Segoe UI" w:hAnsi="Segoe UI" w:cs="Segoe UI"/>
          <w:sz w:val="18"/>
          <w:szCs w:val="18"/>
        </w:rPr>
      </w:pPr>
    </w:p>
    <w:p w14:paraId="79E5C2FC" w14:textId="6F997BAE" w:rsidR="009D5C08"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Nous avons utilisé la dernière méthode avec la fonction « </w:t>
      </w:r>
      <w:proofErr w:type="spellStart"/>
      <w:r>
        <w:rPr>
          <w:rStyle w:val="normaltextrun"/>
          <w:rFonts w:ascii="Segoe UI" w:hAnsi="Segoe UI" w:cs="Segoe UI"/>
          <w:sz w:val="18"/>
          <w:szCs w:val="18"/>
        </w:rPr>
        <w:t>prepare</w:t>
      </w:r>
      <w:proofErr w:type="spellEnd"/>
      <w:r>
        <w:rPr>
          <w:rStyle w:val="normaltextrun"/>
          <w:rFonts w:ascii="Segoe UI" w:hAnsi="Segoe UI" w:cs="Segoe UI"/>
          <w:sz w:val="18"/>
          <w:szCs w:val="18"/>
        </w:rPr>
        <w:t> » de PHP avec la base de données PDO. Toutes les requêtes sont maintenant préparées comme ceci :</w:t>
      </w:r>
      <w:r>
        <w:rPr>
          <w:rStyle w:val="normaltextrun"/>
          <w:rFonts w:ascii="Segoe UI" w:hAnsi="Segoe UI" w:cs="Segoe UI"/>
          <w:sz w:val="18"/>
          <w:szCs w:val="18"/>
        </w:rPr>
        <w:br/>
      </w:r>
    </w:p>
    <w:p w14:paraId="6240ED6E" w14:textId="3CDA74C3" w:rsidR="009D5C08" w:rsidRPr="00C03EFD"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noProof/>
        </w:rPr>
        <w:drawing>
          <wp:inline distT="0" distB="0" distL="0" distR="0" wp14:anchorId="23BE3A94" wp14:editId="51B3CB65">
            <wp:extent cx="6297360" cy="65722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523" cy="657346"/>
                    </a:xfrm>
                    <a:prstGeom prst="rect">
                      <a:avLst/>
                    </a:prstGeom>
                  </pic:spPr>
                </pic:pic>
              </a:graphicData>
            </a:graphic>
          </wp:inline>
        </w:drawing>
      </w:r>
    </w:p>
    <w:p w14:paraId="23FA3AE1" w14:textId="77777777" w:rsidR="008E0D96" w:rsidRPr="009D5C08" w:rsidRDefault="008E0D96" w:rsidP="009D5C08">
      <w:pPr>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8"/>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Nous l’avons fait sur toutes les entrées vulnérables (créations de messages, login, message d’erreurs, changements de mot de passe, </w:t>
      </w:r>
      <w:proofErr w:type="spellStart"/>
      <w:r w:rsidR="0008664D">
        <w:rPr>
          <w:rFonts w:ascii="Calibri" w:eastAsia="Times New Roman" w:hAnsi="Calibri" w:cs="Calibri"/>
          <w:lang w:val="fr-CH" w:eastAsia="fr-CH"/>
        </w:rPr>
        <w:t>add_user</w:t>
      </w:r>
      <w:proofErr w:type="spellEnd"/>
      <w:r w:rsidR="0008664D">
        <w:rPr>
          <w:rFonts w:ascii="Calibri" w:eastAsia="Times New Roman" w:hAnsi="Calibri" w:cs="Calibri"/>
          <w:lang w:val="fr-CH" w:eastAsia="fr-CH"/>
        </w:rPr>
        <w:t>, page administrateur)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0"/>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w:t>
      </w:r>
      <w:proofErr w:type="spellStart"/>
      <w:r>
        <w:rPr>
          <w:rFonts w:ascii="Calibri" w:eastAsia="Times New Roman" w:hAnsi="Calibri" w:cs="Calibri"/>
          <w:lang w:val="fr-CH" w:eastAsia="fr-CH"/>
        </w:rPr>
        <w:t>htmlentities</w:t>
      </w:r>
      <w:proofErr w:type="spellEnd"/>
      <w:r>
        <w:rPr>
          <w:rFonts w:ascii="Calibri" w:eastAsia="Times New Roman" w:hAnsi="Calibri" w:cs="Calibri"/>
          <w:lang w:val="fr-CH" w:eastAsia="fr-CH"/>
        </w:rPr>
        <w:t>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3438525" cy="752475"/>
                    </a:xfrm>
                    <a:prstGeom prst="rect">
                      <a:avLst/>
                    </a:prstGeom>
                  </pic:spPr>
                </pic:pic>
              </a:graphicData>
            </a:graphic>
          </wp:inline>
        </w:drawing>
      </w:r>
    </w:p>
    <w:p w14:paraId="34641C39" w14:textId="75B2D7D8" w:rsidR="00D34FFD" w:rsidRDefault="00D34FFD" w:rsidP="006F05E5">
      <w:pPr>
        <w:pStyle w:val="Titre1"/>
        <w:rPr>
          <w:rFonts w:eastAsia="Calibri"/>
        </w:rPr>
      </w:pPr>
      <w:bookmarkStart w:id="38" w:name="_Toc93536449"/>
      <w:r>
        <w:rPr>
          <w:rFonts w:eastAsia="Calibri"/>
        </w:rPr>
        <w:lastRenderedPageBreak/>
        <w:t>Conclusion</w:t>
      </w:r>
    </w:p>
    <w:p w14:paraId="0F5DC125" w14:textId="3CE4E64E" w:rsidR="00253312" w:rsidRPr="006F05E5" w:rsidRDefault="001C2AA5" w:rsidP="006F05E5">
      <w:pPr>
        <w:pStyle w:val="Titre1"/>
        <w:rPr>
          <w:rFonts w:eastAsia="Calibri"/>
        </w:rPr>
      </w:pPr>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21CC941C" w:rsidR="00615B58" w:rsidRDefault="00D34FFD" w:rsidP="00D34FFD">
      <w:pPr>
        <w:ind w:firstLine="360"/>
        <w:rPr>
          <w:rStyle w:val="Lienhypertexte"/>
        </w:rPr>
      </w:pPr>
      <w:hyperlink r:id="rId32" w:history="1">
        <w:r w:rsidRPr="00E509A9">
          <w:rPr>
            <w:rStyle w:val="Lienhypertexte"/>
          </w:rPr>
          <w:t>https://app.mural.com</w:t>
        </w:r>
      </w:hyperlink>
    </w:p>
    <w:p w14:paraId="1F252A9D" w14:textId="00548C7E" w:rsidR="00D34FFD" w:rsidRDefault="00D34FFD" w:rsidP="00D34FFD">
      <w:pPr>
        <w:pStyle w:val="Paragraphedeliste"/>
        <w:numPr>
          <w:ilvl w:val="0"/>
          <w:numId w:val="9"/>
        </w:numPr>
      </w:pPr>
      <w:r>
        <w:t xml:space="preserve">PHP </w:t>
      </w:r>
      <w:proofErr w:type="spellStart"/>
      <w:proofErr w:type="gramStart"/>
      <w:r>
        <w:t>prepare</w:t>
      </w:r>
      <w:proofErr w:type="spellEnd"/>
      <w:r>
        <w:t>(</w:t>
      </w:r>
      <w:proofErr w:type="gramEnd"/>
      <w:r>
        <w:t>)</w:t>
      </w:r>
    </w:p>
    <w:p w14:paraId="63452F88" w14:textId="4B65974E" w:rsidR="00D34FFD" w:rsidRDefault="00D34FFD" w:rsidP="00D34FFD">
      <w:pPr>
        <w:ind w:left="360"/>
      </w:pPr>
      <w:hyperlink r:id="rId33" w:history="1">
        <w:r w:rsidRPr="00E509A9">
          <w:rPr>
            <w:rStyle w:val="Lienhypertexte"/>
          </w:rPr>
          <w:t>https://websitebeaver.com/php-pdo-prepared-statements-to-prevent-sql-injection#creating-a-new-pdo-connection</w:t>
        </w:r>
      </w:hyperlink>
    </w:p>
    <w:p w14:paraId="712D8E39" w14:textId="469E7898" w:rsidR="00D34FFD" w:rsidRDefault="00D34FFD" w:rsidP="00D34FFD">
      <w:pPr>
        <w:pStyle w:val="Paragraphedeliste"/>
        <w:numPr>
          <w:ilvl w:val="0"/>
          <w:numId w:val="9"/>
        </w:numPr>
      </w:pPr>
      <w:r>
        <w:t xml:space="preserve">PHP </w:t>
      </w:r>
      <w:proofErr w:type="spellStart"/>
      <w:proofErr w:type="gramStart"/>
      <w:r>
        <w:t>htmlentities</w:t>
      </w:r>
      <w:proofErr w:type="spellEnd"/>
      <w:r>
        <w:t>(</w:t>
      </w:r>
      <w:proofErr w:type="gramEnd"/>
      <w:r>
        <w:t>)</w:t>
      </w:r>
    </w:p>
    <w:p w14:paraId="48852940" w14:textId="53D2110C" w:rsidR="00D34FFD" w:rsidRDefault="00D34FFD" w:rsidP="00D34FFD">
      <w:pPr>
        <w:ind w:left="360"/>
      </w:pPr>
      <w:r w:rsidRPr="00D34FFD">
        <w:t>https://www.php.net/manual/en/function.htmlentities.php</w:t>
      </w:r>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4"/>
      <w:footerReference w:type="default" r:id="rId3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02A6" w14:textId="77777777" w:rsidR="00C91EE9" w:rsidRDefault="00C91EE9" w:rsidP="00243C46">
      <w:pPr>
        <w:spacing w:after="0" w:line="240" w:lineRule="auto"/>
      </w:pPr>
      <w:r>
        <w:separator/>
      </w:r>
    </w:p>
  </w:endnote>
  <w:endnote w:type="continuationSeparator" w:id="0">
    <w:p w14:paraId="6DB70702" w14:textId="77777777" w:rsidR="00C91EE9" w:rsidRDefault="00C91EE9"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79644" w14:textId="77777777" w:rsidR="00C91EE9" w:rsidRDefault="00C91EE9" w:rsidP="00243C46">
      <w:pPr>
        <w:spacing w:after="0" w:line="240" w:lineRule="auto"/>
      </w:pPr>
      <w:r>
        <w:separator/>
      </w:r>
    </w:p>
  </w:footnote>
  <w:footnote w:type="continuationSeparator" w:id="0">
    <w:p w14:paraId="6ADE2410" w14:textId="77777777" w:rsidR="00C91EE9" w:rsidRDefault="00C91EE9"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6567E"/>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D5C08"/>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91EE9"/>
    <w:rsid w:val="00CA478A"/>
    <w:rsid w:val="00CC6F11"/>
    <w:rsid w:val="00CD434B"/>
    <w:rsid w:val="00CD5A7F"/>
    <w:rsid w:val="00CE1D06"/>
    <w:rsid w:val="00CE59A7"/>
    <w:rsid w:val="00CF3819"/>
    <w:rsid w:val="00D20A07"/>
    <w:rsid w:val="00D223B8"/>
    <w:rsid w:val="00D22B62"/>
    <w:rsid w:val="00D34FFD"/>
    <w:rsid w:val="00D36B40"/>
    <w:rsid w:val="00D37598"/>
    <w:rsid w:val="00D40F25"/>
    <w:rsid w:val="00D47C3D"/>
    <w:rsid w:val="00D5186D"/>
    <w:rsid w:val="00D55BCF"/>
    <w:rsid w:val="00D55F68"/>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hyperlink" Target="https://websitebeaver.com/php-pdo-prepared-statements-to-prevent-sql-injection#creating-a-new-pdo-conne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pp.mura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16</Pages>
  <Words>3512</Words>
  <Characters>19322</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22789</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4</cp:revision>
  <cp:lastPrinted>2022-01-19T23:54:00Z</cp:lastPrinted>
  <dcterms:created xsi:type="dcterms:W3CDTF">2022-01-20T15:38:00Z</dcterms:created>
  <dcterms:modified xsi:type="dcterms:W3CDTF">2022-01-20T18:45:00Z</dcterms:modified>
</cp:coreProperties>
</file>