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Resumo unidade 3 e 4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Aluno: Gabriel varela</w:t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📘</w:t>
      </w:r>
      <w:r w:rsidDel="00000000" w:rsidR="00000000" w:rsidRPr="00000000">
        <w:rPr>
          <w:b w:val="1"/>
          <w:sz w:val="24"/>
          <w:szCs w:val="24"/>
          <w:rtl w:val="0"/>
        </w:rPr>
        <w:t xml:space="preserve"> Unidade 3: Linguagens Livres de Contexto e Autômatos com Pilha</w:t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🔹</w:t>
      </w:r>
      <w:r w:rsidDel="00000000" w:rsidR="00000000" w:rsidRPr="00000000">
        <w:rPr>
          <w:b w:val="1"/>
          <w:sz w:val="24"/>
          <w:szCs w:val="24"/>
          <w:rtl w:val="0"/>
        </w:rPr>
        <w:t xml:space="preserve"> 3.1 – Gramáticas Livres de Contexto (GLC)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Definição</w:t>
      </w:r>
      <w:r w:rsidDel="00000000" w:rsidR="00000000" w:rsidRPr="00000000">
        <w:rPr>
          <w:sz w:val="24"/>
          <w:szCs w:val="24"/>
          <w:rtl w:val="0"/>
        </w:rPr>
        <w:t xml:space="preserve">: Regras com um único símbolo não terminal à esquerda.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Exemplo clássico</w:t>
      </w:r>
      <w:r w:rsidDel="00000000" w:rsidR="00000000" w:rsidRPr="00000000">
        <w:rPr>
          <w:sz w:val="24"/>
          <w:szCs w:val="24"/>
          <w:rtl w:val="0"/>
        </w:rPr>
        <w:t xml:space="preserve">: Cadeias de parênteses balanceados.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Gramática exemplo</w:t>
      </w:r>
      <w:r w:rsidDel="00000000" w:rsidR="00000000" w:rsidRPr="00000000">
        <w:rPr>
          <w:sz w:val="24"/>
          <w:szCs w:val="24"/>
          <w:rtl w:val="0"/>
        </w:rPr>
        <w:t xml:space="preserve">: S → ε | SS | (S)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Gramática para linguagem Lp = {ab, aabb, aaabbb, ...}</w:t>
      </w:r>
      <w:r w:rsidDel="00000000" w:rsidR="00000000" w:rsidRPr="00000000">
        <w:rPr>
          <w:sz w:val="24"/>
          <w:szCs w:val="24"/>
          <w:rtl w:val="0"/>
        </w:rPr>
        <w:t xml:space="preserve">: S → aSb | ab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Árvores de derivação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Representam diferentes formas de derivar uma expressão.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DME (Derivação Mais à Esquerda) e DMD (Mais à Direita) são formas de percorrer a árvore.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Cada árvore está associada a uma única DME ou DMD.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4"/>
          <w:szCs w:val="24"/>
          <w:rtl w:val="0"/>
        </w:rPr>
        <w:t xml:space="preserve">🔹</w:t>
      </w:r>
      <w:r w:rsidDel="00000000" w:rsidR="00000000" w:rsidRPr="00000000">
        <w:rPr>
          <w:b w:val="1"/>
          <w:sz w:val="24"/>
          <w:szCs w:val="24"/>
          <w:rtl w:val="0"/>
        </w:rPr>
        <w:t xml:space="preserve"> 3.2 – Linguagens Livres de Contexto (LLC)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LLC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Linguagens geradas por GLC.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Exemplo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Linguagem de palíndromos sobre {a, b}: S → aSa | bSb | a | b | ε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Complemento da linguagem de palíndromos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Gramática mais complexa com transição entre variáveis S e 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 adicional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L1 = {aⁿb²ⁿ | n ≥ 1}, gerada por: S → aSbb | abb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Fechamento sob união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LLCs são fechadas sob união. Pode-se combinar duas GLCs com uma nova regra inicial: S → S1 | S2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🔹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3.3 – Autômatos com Pilha (AP)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Definição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Autômatos que reconhecem LLCs usando uma pilha.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Linguagem L1 = {aⁿbⁿ | n ≥ 1}.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Funcionamento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Empilha 'a' enquanto lê 'a'.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ler 'b', desempilha 'a'.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Aceita se a pilha estiver vazia no final.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Implementação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Algoritmo com estados e transições baseadas em entrada, estado atual e topo da pilha.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Construção inversa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É possível construir uma GLC a partir de um AP.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Autômatos com pilha ascendentes (APA)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Usados em análise sintática.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📗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Unidade 4: Linguagens Sensíveis ao Contexto e Máquinas de Turing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🔹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4.1 – Linguagens Sensíveis ao Contexto (LSC)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Gramáticas Sensíveis ao Contexto (GSC)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Regras que consideram o contexto da variável.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 de regra: aAB → aryB.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Definição formal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= (V, T, P, S), com regras do tipo: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→ B, onde a contém ao menos uma variável.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216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→ ε, se S não aparece à direita de nenhuma regra.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Fechamento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LSCs são fechadas sob união e fecho de Kleene.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🔹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4.2 – Máquinas de Turing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Definição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Autômato com fita infinita à direita, capaz de ler, escrever e mover-se.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Funcionamento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Entrada escrita na fita.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Transições alteram estado, símbolo e posição.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Máquina que reconhece cadeias com número ímpar de 'a's.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Limitação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 só anda para a direita, tem poder equivalente a um autômato finito.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🔹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4.3 – Máquinas de Turing e Recursividade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Conceito de computável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Estudado por Turing e Church.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Relacionado ao programa de Hilbert e à decidibilidade.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Limitações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Turing e Church provaram que nem toda proposição matemática é decidível.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Gödel mostrou que há enunciados indecidíveis.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Máquina Universal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Turing propôs uma máquina que simula outras máquinas.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Mapeamento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máquina aceita uma linguagem.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Existem infinitas máquinas para uma mesma linguagem.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Nem toda linguagem é aceita por uma máquina de Turing.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