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BÁO CÁO THẨM ĐỊNH PCTT/UCTT TRẠM BTS</w:t>
      </w:r>
    </w:p>
    <w:p>
      <w:pPr>
        <w:pStyle w:val="Heading1"/>
      </w:pPr>
      <w:r>
        <w:t>1. Kết luận tổng hợp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Điểm tổng</w:t>
            </w:r>
          </w:p>
        </w:tc>
        <w:tc>
          <w:tcPr>
            <w:tcW w:type="dxa" w:w="5256"/>
          </w:tcPr>
          <w:p>
            <w:r>
              <w:t>100</w:t>
            </w:r>
          </w:p>
        </w:tc>
      </w:tr>
      <w:tr>
        <w:tc>
          <w:tcPr>
            <w:tcW w:type="dxa" w:w="5256"/>
          </w:tcPr>
          <w:p>
            <w:r>
              <w:t>Kết luận</w:t>
            </w:r>
          </w:p>
        </w:tc>
        <w:tc>
          <w:tcPr>
            <w:tcW w:type="dxa" w:w="5256"/>
          </w:tcPr>
          <w:p>
            <w:r>
              <w:t>DAT</w:t>
            </w:r>
          </w:p>
        </w:tc>
      </w:tr>
      <w:tr>
        <w:tc>
          <w:tcPr>
            <w:tcW w:type="dxa" w:w="5256"/>
          </w:tcPr>
          <w:p>
            <w:r>
              <w:t>Phát hiện chính</w:t>
            </w:r>
          </w:p>
        </w:tc>
        <w:tc>
          <w:tcPr>
            <w:tcW w:type="dxa" w:w="5256"/>
          </w:tcPr>
          <w:p>
            <w:r>
              <w:t>Rule engine phát hiện 0 vấn đề cần xử lý.</w:t>
            </w:r>
          </w:p>
        </w:tc>
      </w:tr>
    </w:tbl>
    <w:p>
      <w:pPr>
        <w:pStyle w:val="Heading1"/>
      </w:pPr>
      <w:r>
        <w:t>2. Đánh giá theo từng mục rule</w:t>
      </w:r>
    </w:p>
    <w:p>
      <w:r>
        <w:t>Không có dữ liệu đánh giá theo rule.</w:t>
      </w:r>
    </w:p>
    <w:p>
      <w:pPr>
        <w:pStyle w:val="Heading1"/>
      </w:pPr>
      <w:r>
        <w:t>3. Điểm bất thường và vị trí ô dữ liệu</w:t>
      </w:r>
    </w:p>
    <w:p>
      <w:r>
        <w:t>Không phát hiện điểm bất thường.</w:t>
      </w:r>
    </w:p>
    <w:p>
      <w:pPr>
        <w:pStyle w:val="Heading1"/>
      </w:pPr>
      <w:r>
        <w:t>4. Hướng xử lý ưu tiên</w:t>
      </w:r>
    </w:p>
    <w:p>
      <w:pPr>
        <w:pStyle w:val="ListNumber"/>
      </w:pPr>
      <w:r>
        <w:t>Xử lý lỗi CRITICAL/HIGH trước khi phê duyệt.</w:t>
      </w:r>
    </w:p>
    <w:p>
      <w:pPr>
        <w:pStyle w:val="ListNumber"/>
      </w:pPr>
      <w:r>
        <w:t>Mở file Excel báo cáo, lọc sheet 'Diem bat thuong' theo cột source_cell để sửa đúng ô dữ liệu.</w:t>
      </w:r>
    </w:p>
    <w:p>
      <w:pPr>
        <w:pStyle w:val="ListNumber"/>
      </w:pPr>
      <w:r>
        <w:t>Sau khi sửa dữ liệu, chạy lại thẩm định để xác nhận trạng thái ĐẠT/KHÔNG ĐẠT theo từng rule.</w:t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