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8D18" w14:textId="0482BDCE" w:rsidR="00384998" w:rsidRPr="00D82B70" w:rsidRDefault="00696AB8">
      <w:pPr>
        <w:rPr>
          <w:b/>
          <w:bCs/>
        </w:rPr>
      </w:pPr>
      <w:bookmarkStart w:id="0" w:name="_Hlk37223374"/>
      <w:r w:rsidRPr="00D82B70">
        <w:rPr>
          <w:b/>
          <w:bCs/>
        </w:rPr>
        <w:t>Two Photon Rig Visual Stimulation Experiment Master Protocol</w:t>
      </w:r>
    </w:p>
    <w:bookmarkEnd w:id="0"/>
    <w:p w14:paraId="26B832C6" w14:textId="03808C7B" w:rsidR="00696AB8" w:rsidRDefault="00696AB8"/>
    <w:p w14:paraId="759A0726" w14:textId="351481A0" w:rsidR="00696AB8" w:rsidRDefault="00696AB8" w:rsidP="00247412">
      <w:pPr>
        <w:pStyle w:val="ListParagraph"/>
        <w:numPr>
          <w:ilvl w:val="0"/>
          <w:numId w:val="1"/>
        </w:numPr>
        <w:ind w:left="360"/>
      </w:pPr>
      <w:r>
        <w:t>Turn on both Bruker and stimulus computers</w:t>
      </w:r>
      <w:r w:rsidR="00EE0E32">
        <w:t>, login required for stimulus computer (on bottom left of screen)</w:t>
      </w:r>
      <w:r w:rsidR="00081138">
        <w:t>.</w:t>
      </w:r>
    </w:p>
    <w:p w14:paraId="327A2E44" w14:textId="306BDD46" w:rsidR="00EE0E32" w:rsidRDefault="00EE0E32" w:rsidP="00247412">
      <w:pPr>
        <w:pStyle w:val="ListParagraph"/>
        <w:numPr>
          <w:ilvl w:val="0"/>
          <w:numId w:val="1"/>
        </w:numPr>
        <w:ind w:left="360"/>
      </w:pPr>
      <w:r>
        <w:t>Start MATLAB on stimulus computer</w:t>
      </w:r>
      <w:r w:rsidR="00081138">
        <w:t>.</w:t>
      </w:r>
    </w:p>
    <w:p w14:paraId="755A98FF" w14:textId="2E00F331" w:rsidR="00696AB8" w:rsidRDefault="00696AB8" w:rsidP="00696AB8"/>
    <w:p w14:paraId="757E7D48" w14:textId="1B70DDCD" w:rsidR="00EE0E32" w:rsidRPr="00B903DE" w:rsidRDefault="00EE0E32" w:rsidP="00696AB8">
      <w:pPr>
        <w:rPr>
          <w:b/>
          <w:bCs/>
        </w:rPr>
      </w:pPr>
      <w:r w:rsidRPr="00B903DE">
        <w:rPr>
          <w:b/>
          <w:bCs/>
        </w:rPr>
        <w:t xml:space="preserve">NB. At this stage it is assumed that the animal is </w:t>
      </w:r>
      <w:proofErr w:type="spellStart"/>
      <w:r w:rsidRPr="00B903DE">
        <w:rPr>
          <w:b/>
          <w:bCs/>
        </w:rPr>
        <w:t>headfixed</w:t>
      </w:r>
      <w:proofErr w:type="spellEnd"/>
      <w:r w:rsidRPr="00B903DE">
        <w:rPr>
          <w:b/>
          <w:bCs/>
        </w:rPr>
        <w:t xml:space="preserve"> in the system and ready to image</w:t>
      </w:r>
      <w:r w:rsidR="00B903DE" w:rsidRPr="00B903DE">
        <w:rPr>
          <w:b/>
          <w:bCs/>
        </w:rPr>
        <w:t>.</w:t>
      </w:r>
    </w:p>
    <w:p w14:paraId="609BFEDC" w14:textId="77777777" w:rsidR="00EE0E32" w:rsidRDefault="00EE0E32" w:rsidP="00696AB8"/>
    <w:p w14:paraId="203FDE37" w14:textId="53915059" w:rsidR="00696AB8" w:rsidRDefault="00696AB8" w:rsidP="00B903DE">
      <w:pPr>
        <w:ind w:firstLine="360"/>
        <w:rPr>
          <w:b/>
          <w:bCs/>
        </w:rPr>
      </w:pPr>
      <w:r>
        <w:rPr>
          <w:b/>
          <w:bCs/>
        </w:rPr>
        <w:t>Bruker Computer</w:t>
      </w:r>
    </w:p>
    <w:p w14:paraId="08C440C6" w14:textId="6EBD9DA1" w:rsidR="00696AB8" w:rsidRDefault="00696AB8" w:rsidP="00B903DE">
      <w:pPr>
        <w:pStyle w:val="ListParagraph"/>
        <w:numPr>
          <w:ilvl w:val="0"/>
          <w:numId w:val="1"/>
        </w:numPr>
        <w:ind w:left="1260"/>
      </w:pPr>
      <w:r>
        <w:t xml:space="preserve">Start </w:t>
      </w:r>
      <w:proofErr w:type="spellStart"/>
      <w:r>
        <w:t>PrairieView</w:t>
      </w:r>
      <w:proofErr w:type="spellEnd"/>
      <w:r>
        <w:t xml:space="preserve"> Software</w:t>
      </w:r>
      <w:r w:rsidR="00081138">
        <w:t>.</w:t>
      </w:r>
    </w:p>
    <w:p w14:paraId="293D7C52" w14:textId="3324EA72" w:rsidR="00696AB8" w:rsidRDefault="00EE0E32" w:rsidP="00B903DE">
      <w:pPr>
        <w:pStyle w:val="ListParagraph"/>
        <w:numPr>
          <w:ilvl w:val="0"/>
          <w:numId w:val="1"/>
        </w:numPr>
        <w:ind w:left="1260"/>
      </w:pPr>
      <w:r>
        <w:t>Create data folder for the experiment in Raw Data Drive- Should be split into animal ID (subdivided into date</w:t>
      </w:r>
      <w:r w:rsidR="00B903DE">
        <w:t xml:space="preserve"> [YYYYMMDD format]</w:t>
      </w:r>
      <w:r>
        <w:t xml:space="preserve"> for chronic animals).</w:t>
      </w:r>
    </w:p>
    <w:p w14:paraId="3F225B64" w14:textId="019CB213" w:rsidR="00EE0E32" w:rsidRDefault="00EE0E32" w:rsidP="00B903DE">
      <w:pPr>
        <w:pStyle w:val="ListParagraph"/>
        <w:numPr>
          <w:ilvl w:val="0"/>
          <w:numId w:val="1"/>
        </w:numPr>
        <w:ind w:left="1260"/>
      </w:pPr>
      <w:r>
        <w:t xml:space="preserve">Create subfolder in experiment folder for the first imaging run, usually named for </w:t>
      </w:r>
      <w:proofErr w:type="spellStart"/>
      <w:r>
        <w:t>prestimulus</w:t>
      </w:r>
      <w:proofErr w:type="spellEnd"/>
      <w:r>
        <w:t xml:space="preserve"> time, stimulus time and repeat (</w:t>
      </w:r>
      <w:proofErr w:type="spellStart"/>
      <w:r>
        <w:t>i.e</w:t>
      </w:r>
      <w:proofErr w:type="spellEnd"/>
      <w:r>
        <w:t xml:space="preserve"> “5off_5on_01”).</w:t>
      </w:r>
      <w:r w:rsidR="00F346A1">
        <w:t xml:space="preserve"> Or as “run_01” </w:t>
      </w:r>
      <w:proofErr w:type="spellStart"/>
      <w:r w:rsidR="00F346A1">
        <w:t>etc</w:t>
      </w:r>
      <w:proofErr w:type="spellEnd"/>
    </w:p>
    <w:p w14:paraId="0A3DD9E2" w14:textId="7CA14FB9" w:rsidR="00EE0E32" w:rsidRDefault="00EE0E32" w:rsidP="00B903DE">
      <w:pPr>
        <w:pStyle w:val="ListParagraph"/>
        <w:numPr>
          <w:ilvl w:val="0"/>
          <w:numId w:val="1"/>
        </w:numPr>
        <w:ind w:left="1260"/>
      </w:pPr>
      <w:r>
        <w:t xml:space="preserve">In </w:t>
      </w:r>
      <w:proofErr w:type="spellStart"/>
      <w:r>
        <w:t>PrairieView</w:t>
      </w:r>
      <w:proofErr w:type="spellEnd"/>
      <w:r>
        <w:t>, in</w:t>
      </w:r>
      <w:r w:rsidR="00F50DDE">
        <w:t xml:space="preserve"> 2P</w:t>
      </w:r>
      <w:r>
        <w:t xml:space="preserve"> laser menu, turn on </w:t>
      </w:r>
      <w:r w:rsidR="00B903DE">
        <w:t>laser</w:t>
      </w:r>
      <w:r>
        <w:t>, open shutter and select excitation wavelength.</w:t>
      </w:r>
    </w:p>
    <w:p w14:paraId="22EBF183" w14:textId="59960BBF" w:rsidR="00EE0E32" w:rsidRDefault="00EE0E32" w:rsidP="00B903DE">
      <w:pPr>
        <w:pStyle w:val="ListParagraph"/>
        <w:numPr>
          <w:ilvl w:val="0"/>
          <w:numId w:val="1"/>
        </w:numPr>
        <w:ind w:left="1260"/>
      </w:pPr>
      <w:r>
        <w:t>Ensure that laser compensation is set to an appropriate value.</w:t>
      </w:r>
    </w:p>
    <w:p w14:paraId="6C4D8556" w14:textId="3888ECFD" w:rsidR="00385198" w:rsidRDefault="00385198" w:rsidP="00B903DE">
      <w:pPr>
        <w:pStyle w:val="ListParagraph"/>
        <w:numPr>
          <w:ilvl w:val="0"/>
          <w:numId w:val="1"/>
        </w:numPr>
        <w:ind w:left="1260"/>
      </w:pPr>
      <w:r>
        <w:t xml:space="preserve">Depending on objective, make sure there is or is not water in the imaging chamber. </w:t>
      </w:r>
    </w:p>
    <w:p w14:paraId="3AE448A4" w14:textId="1A405063" w:rsidR="00385198" w:rsidRDefault="00385198" w:rsidP="00B903DE">
      <w:pPr>
        <w:pStyle w:val="ListParagraph"/>
        <w:numPr>
          <w:ilvl w:val="0"/>
          <w:numId w:val="1"/>
        </w:numPr>
        <w:ind w:left="1260"/>
      </w:pPr>
      <w:r>
        <w:t>Use oculars to make sure the microscope is focused onto brain surface with brightfield or epifluorescence.</w:t>
      </w:r>
    </w:p>
    <w:p w14:paraId="4D6F8E37" w14:textId="60D15425" w:rsidR="00EE0E32" w:rsidRDefault="00B903DE" w:rsidP="00B903DE">
      <w:pPr>
        <w:pStyle w:val="ListParagraph"/>
        <w:numPr>
          <w:ilvl w:val="0"/>
          <w:numId w:val="1"/>
        </w:numPr>
        <w:ind w:left="1260"/>
      </w:pPr>
      <w:r>
        <w:t xml:space="preserve">Use </w:t>
      </w:r>
      <w:r w:rsidR="00385198">
        <w:t xml:space="preserve">2P </w:t>
      </w:r>
      <w:r>
        <w:t>live imaging function to find first imaging location and make sure that the animal is expressing calcium indicator.</w:t>
      </w:r>
    </w:p>
    <w:p w14:paraId="70AFD980" w14:textId="50212E99" w:rsidR="00B903DE" w:rsidRDefault="00B903DE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Place light shielding around animal, if using mouse be sure to use moldable clay to cover seam between objective cover and implant.</w:t>
      </w:r>
    </w:p>
    <w:p w14:paraId="240588E3" w14:textId="6EC6DF6C" w:rsidR="00B903DE" w:rsidRDefault="00B903DE" w:rsidP="00B903DE">
      <w:pPr>
        <w:tabs>
          <w:tab w:val="left" w:pos="900"/>
        </w:tabs>
      </w:pPr>
    </w:p>
    <w:p w14:paraId="5E762480" w14:textId="10EBA50C" w:rsidR="00B903DE" w:rsidRPr="00B903DE" w:rsidRDefault="00B903DE" w:rsidP="00B903DE">
      <w:pPr>
        <w:tabs>
          <w:tab w:val="left" w:pos="360"/>
        </w:tabs>
        <w:rPr>
          <w:b/>
          <w:bCs/>
        </w:rPr>
      </w:pPr>
      <w:r w:rsidRPr="00B903DE">
        <w:rPr>
          <w:b/>
          <w:bCs/>
        </w:rPr>
        <w:tab/>
        <w:t>Stimulus Computer</w:t>
      </w:r>
    </w:p>
    <w:p w14:paraId="0B05AC33" w14:textId="464DC42D" w:rsidR="00B903DE" w:rsidRDefault="000F7635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P</w:t>
      </w:r>
      <w:r w:rsidR="00F50DDE">
        <w:t>l</w:t>
      </w:r>
      <w:r>
        <w:t>ug in and place secondary stimulus monitor in front of animal</w:t>
      </w:r>
      <w:r w:rsidR="00081138">
        <w:t>.</w:t>
      </w:r>
    </w:p>
    <w:p w14:paraId="79E4A736" w14:textId="7B5526C4" w:rsidR="000F7635" w:rsidRDefault="00F50DDE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Choose visual stimulus script from “</w:t>
      </w:r>
      <w:r w:rsidRPr="00F50DDE">
        <w:t>C:\All Docs\code\</w:t>
      </w:r>
      <w:proofErr w:type="spellStart"/>
      <w:r w:rsidRPr="00F50DDE">
        <w:t>matlab</w:t>
      </w:r>
      <w:proofErr w:type="spellEnd"/>
      <w:r w:rsidRPr="00F50DDE">
        <w:t>\</w:t>
      </w:r>
      <w:proofErr w:type="spellStart"/>
      <w:r w:rsidRPr="00F50DDE">
        <w:t>Two_photon_imaging</w:t>
      </w:r>
      <w:proofErr w:type="spellEnd"/>
      <w:r w:rsidRPr="00F50DDE">
        <w:t>\</w:t>
      </w:r>
      <w:proofErr w:type="spellStart"/>
      <w:r w:rsidRPr="00F50DDE">
        <w:t>PTB_code</w:t>
      </w:r>
      <w:proofErr w:type="spellEnd"/>
      <w:r>
        <w:t>”</w:t>
      </w:r>
      <w:r w:rsidR="00081138">
        <w:t>.</w:t>
      </w:r>
    </w:p>
    <w:p w14:paraId="7DEB2930" w14:textId="3E497E4B" w:rsidR="00F50DDE" w:rsidRDefault="00F50DDE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Set up experiment call with appropriate parameters, see help for each experiment.</w:t>
      </w:r>
    </w:p>
    <w:p w14:paraId="247ED1A0" w14:textId="0CBD2205" w:rsidR="00F50DDE" w:rsidRDefault="00F50DDE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Start experiment script to get estimate of experiment runtime</w:t>
      </w:r>
      <w:r w:rsidR="00081138">
        <w:t>.</w:t>
      </w:r>
    </w:p>
    <w:p w14:paraId="5F278663" w14:textId="77777777" w:rsidR="00D82B70" w:rsidRDefault="00D82B70" w:rsidP="00D82B70">
      <w:pPr>
        <w:pStyle w:val="ListParagraph"/>
        <w:tabs>
          <w:tab w:val="left" w:pos="900"/>
        </w:tabs>
        <w:ind w:left="1260"/>
      </w:pPr>
    </w:p>
    <w:p w14:paraId="7B36266B" w14:textId="46BF7360" w:rsidR="00F50DDE" w:rsidRPr="00D82B70" w:rsidRDefault="008B192F" w:rsidP="008B192F">
      <w:pPr>
        <w:tabs>
          <w:tab w:val="left" w:pos="360"/>
        </w:tabs>
        <w:rPr>
          <w:b/>
          <w:bCs/>
        </w:rPr>
      </w:pPr>
      <w:r w:rsidRPr="00D82B70">
        <w:rPr>
          <w:b/>
          <w:bCs/>
        </w:rPr>
        <w:tab/>
      </w:r>
      <w:r w:rsidR="00F50DDE" w:rsidRPr="00D82B70">
        <w:rPr>
          <w:b/>
          <w:bCs/>
        </w:rPr>
        <w:t>Bruker Computer</w:t>
      </w:r>
    </w:p>
    <w:p w14:paraId="54030EDD" w14:textId="4ECED42F" w:rsidR="00F50DDE" w:rsidRDefault="00F50DDE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 xml:space="preserve">Adjust T Series tab # Reps field to modify duration to the experiment run time (+ 10 seconds) and match that time for the </w:t>
      </w:r>
      <w:r w:rsidR="008B192F">
        <w:t>Time in Voltage Recording Window</w:t>
      </w:r>
      <w:r w:rsidR="00081138">
        <w:t>.</w:t>
      </w:r>
    </w:p>
    <w:p w14:paraId="2B102834" w14:textId="270729B4" w:rsidR="008B192F" w:rsidRDefault="008B192F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In T Series tab ensure Max Speed, BOT and start with input trigger are checked</w:t>
      </w:r>
      <w:r w:rsidR="00081138">
        <w:t>.</w:t>
      </w:r>
    </w:p>
    <w:p w14:paraId="42BFA34B" w14:textId="6FAEFC04" w:rsidR="008B192F" w:rsidRDefault="008B192F" w:rsidP="00B903DE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lastRenderedPageBreak/>
        <w:t>Set synchronize to voltage recording to CURRENT</w:t>
      </w:r>
      <w:r w:rsidR="00081138">
        <w:t>.</w:t>
      </w:r>
    </w:p>
    <w:p w14:paraId="6DB6A090" w14:textId="58D7A8CB" w:rsidR="008B192F" w:rsidRDefault="008B192F" w:rsidP="008B192F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 xml:space="preserve">Set save path to the created folder for this recording folder </w:t>
      </w:r>
      <w:proofErr w:type="gramStart"/>
      <w:r>
        <w:t>( step</w:t>
      </w:r>
      <w:proofErr w:type="gramEnd"/>
      <w:r>
        <w:t xml:space="preserve"> 5) and set iterator to 00</w:t>
      </w:r>
      <w:r w:rsidR="00081138">
        <w:t>.</w:t>
      </w:r>
    </w:p>
    <w:p w14:paraId="277C22A8" w14:textId="177CDDF6" w:rsidR="008B192F" w:rsidRDefault="008B192F" w:rsidP="008B192F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Use live view to find good imaging area, zero XY to location and set Z to 0 for brain surface.</w:t>
      </w:r>
    </w:p>
    <w:p w14:paraId="2C5BDD11" w14:textId="64735BBF" w:rsidR="008B192F" w:rsidRDefault="008B192F" w:rsidP="008B192F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Stop imaging at appropriate imaging depth and using BOT window set ROIs for cells of interest</w:t>
      </w:r>
      <w:r w:rsidR="00081138">
        <w:t>.</w:t>
      </w:r>
    </w:p>
    <w:p w14:paraId="2BFC09E7" w14:textId="38938CB9" w:rsidR="008B192F" w:rsidRDefault="008B192F" w:rsidP="008B192F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Check on animal to make sure proper anesthesia and that eyes are moist</w:t>
      </w:r>
      <w:r w:rsidR="00081138">
        <w:t>.</w:t>
      </w:r>
    </w:p>
    <w:p w14:paraId="1FC9296F" w14:textId="3FD94D01" w:rsidR="00D82B70" w:rsidRDefault="008B192F" w:rsidP="00081138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In T Series tab select</w:t>
      </w:r>
      <w:r w:rsidR="00247412">
        <w:t xml:space="preserve"> the appropriate save path and select</w:t>
      </w:r>
      <w:r>
        <w:t xml:space="preserve"> Start T Series</w:t>
      </w:r>
      <w:r w:rsidR="00081138">
        <w:t>.</w:t>
      </w:r>
    </w:p>
    <w:p w14:paraId="66298162" w14:textId="57116FB6" w:rsidR="008B192F" w:rsidRPr="00D82B70" w:rsidRDefault="008B192F" w:rsidP="00247412">
      <w:pPr>
        <w:tabs>
          <w:tab w:val="left" w:pos="450"/>
        </w:tabs>
        <w:rPr>
          <w:b/>
          <w:bCs/>
        </w:rPr>
      </w:pPr>
      <w:r w:rsidRPr="00D82B70">
        <w:rPr>
          <w:b/>
          <w:bCs/>
        </w:rPr>
        <w:tab/>
        <w:t>Stimulus Computer</w:t>
      </w:r>
    </w:p>
    <w:p w14:paraId="2884CC55" w14:textId="0E6BEF2A" w:rsidR="00247412" w:rsidRDefault="008B192F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Continue experiment to start stimulus presentation, image recording should start simultaneously</w:t>
      </w:r>
      <w:r w:rsidR="00081138">
        <w:t>.</w:t>
      </w:r>
    </w:p>
    <w:p w14:paraId="3C2C088E" w14:textId="77777777" w:rsidR="00247412" w:rsidRDefault="00247412" w:rsidP="00247412">
      <w:pPr>
        <w:pStyle w:val="ListParagraph"/>
        <w:tabs>
          <w:tab w:val="left" w:pos="900"/>
        </w:tabs>
        <w:ind w:left="1260"/>
      </w:pPr>
    </w:p>
    <w:p w14:paraId="6AB4039A" w14:textId="1A8C66A5" w:rsidR="00247412" w:rsidRPr="00D82B70" w:rsidRDefault="00247412" w:rsidP="00D82B70">
      <w:pPr>
        <w:pStyle w:val="ListParagraph"/>
        <w:tabs>
          <w:tab w:val="left" w:pos="360"/>
        </w:tabs>
        <w:ind w:left="450"/>
        <w:rPr>
          <w:b/>
          <w:bCs/>
        </w:rPr>
      </w:pPr>
      <w:r w:rsidRPr="00D82B70">
        <w:rPr>
          <w:b/>
          <w:bCs/>
        </w:rPr>
        <w:t>Bruker Computer</w:t>
      </w:r>
    </w:p>
    <w:p w14:paraId="080A3960" w14:textId="5DC2E2E4" w:rsidR="00247412" w:rsidRDefault="008B192F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Let experiment run its course</w:t>
      </w:r>
      <w:r w:rsidR="00081138">
        <w:t>.</w:t>
      </w:r>
    </w:p>
    <w:p w14:paraId="7C48985E" w14:textId="18872D5B" w:rsidR="00247412" w:rsidRDefault="00247412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 xml:space="preserve">Cancel processing images </w:t>
      </w:r>
      <w:proofErr w:type="gramStart"/>
      <w:r>
        <w:t>at this time</w:t>
      </w:r>
      <w:proofErr w:type="gramEnd"/>
      <w:r w:rsidR="00081138">
        <w:t>.</w:t>
      </w:r>
    </w:p>
    <w:p w14:paraId="5209057A" w14:textId="14E3BE73" w:rsidR="00247412" w:rsidRDefault="00247412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Create new recording folder (</w:t>
      </w:r>
      <w:proofErr w:type="gramStart"/>
      <w:r>
        <w:t>ie.“</w:t>
      </w:r>
      <w:proofErr w:type="gramEnd"/>
      <w:r>
        <w:t>5off_5on_02”)</w:t>
      </w:r>
      <w:r w:rsidR="00081138">
        <w:t>.</w:t>
      </w:r>
    </w:p>
    <w:p w14:paraId="724C4D3D" w14:textId="3648F8BB" w:rsidR="00247412" w:rsidRDefault="00247412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Repeat step 21-2</w:t>
      </w:r>
      <w:r w:rsidR="00BB5FCE">
        <w:t>5</w:t>
      </w:r>
      <w:r>
        <w:t xml:space="preserve"> as much as needed</w:t>
      </w:r>
      <w:r w:rsidR="00081138">
        <w:t>.</w:t>
      </w:r>
    </w:p>
    <w:p w14:paraId="0A1D91F7" w14:textId="0A5B78F9" w:rsidR="00247412" w:rsidRDefault="00247412" w:rsidP="00247412">
      <w:pPr>
        <w:tabs>
          <w:tab w:val="left" w:pos="900"/>
        </w:tabs>
      </w:pPr>
    </w:p>
    <w:p w14:paraId="723C9197" w14:textId="77777777" w:rsidR="00D82B70" w:rsidRDefault="00D82B70" w:rsidP="00247412">
      <w:pPr>
        <w:tabs>
          <w:tab w:val="left" w:pos="900"/>
        </w:tabs>
      </w:pPr>
    </w:p>
    <w:p w14:paraId="4008D880" w14:textId="7D850F82" w:rsidR="00247412" w:rsidRDefault="00247412" w:rsidP="00247412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At end of experiment use Image Block Ripping Utility</w:t>
      </w:r>
      <w:r w:rsidR="00416D15">
        <w:t xml:space="preserve"> to batch convert all raw files for the day</w:t>
      </w:r>
      <w:r w:rsidR="00081138">
        <w:t>.</w:t>
      </w:r>
    </w:p>
    <w:p w14:paraId="1019FA32" w14:textId="77777777" w:rsidR="00247412" w:rsidRDefault="00247412" w:rsidP="00247412">
      <w:pPr>
        <w:pStyle w:val="ListParagraph"/>
      </w:pPr>
    </w:p>
    <w:p w14:paraId="3DBCD3E6" w14:textId="1BB307C1" w:rsidR="00247412" w:rsidRPr="00D82B70" w:rsidRDefault="00247412" w:rsidP="00D82B70">
      <w:pPr>
        <w:tabs>
          <w:tab w:val="left" w:pos="900"/>
        </w:tabs>
        <w:ind w:left="450"/>
        <w:rPr>
          <w:b/>
          <w:bCs/>
        </w:rPr>
      </w:pPr>
      <w:r w:rsidRPr="00D82B70">
        <w:rPr>
          <w:b/>
          <w:bCs/>
        </w:rPr>
        <w:t>Stimulus Computer</w:t>
      </w:r>
    </w:p>
    <w:p w14:paraId="05F45463" w14:textId="23603574" w:rsidR="00D82B70" w:rsidRDefault="00247412" w:rsidP="00D82B70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Copy .mat files from “</w:t>
      </w:r>
      <w:r w:rsidRPr="00247412">
        <w:t>C:\</w:t>
      </w:r>
      <w:proofErr w:type="spellStart"/>
      <w:r w:rsidRPr="00247412">
        <w:t>PostDoc</w:t>
      </w:r>
      <w:proofErr w:type="spellEnd"/>
      <w:r w:rsidRPr="00247412">
        <w:t xml:space="preserve"> Docs\Ca Imaging Project\</w:t>
      </w:r>
      <w:proofErr w:type="spellStart"/>
      <w:r w:rsidRPr="00247412">
        <w:t>PTB_Timing_Files</w:t>
      </w:r>
      <w:proofErr w:type="spellEnd"/>
      <w:r>
        <w:t xml:space="preserve">” for the </w:t>
      </w:r>
      <w:proofErr w:type="gramStart"/>
      <w:r>
        <w:t>particular day</w:t>
      </w:r>
      <w:r w:rsidR="003A7C18">
        <w:t>’</w:t>
      </w:r>
      <w:r>
        <w:t>s</w:t>
      </w:r>
      <w:proofErr w:type="gramEnd"/>
      <w:r>
        <w:t xml:space="preserve"> experiments, there should be one </w:t>
      </w:r>
      <w:proofErr w:type="spellStart"/>
      <w:r>
        <w:t>stimParams</w:t>
      </w:r>
      <w:proofErr w:type="spellEnd"/>
      <w:r>
        <w:t xml:space="preserve"> and another events file for each run</w:t>
      </w:r>
      <w:r w:rsidR="00081138">
        <w:t>.</w:t>
      </w:r>
      <w:r w:rsidR="003A7C18">
        <w:t xml:space="preserve"> Make sure all </w:t>
      </w:r>
      <w:proofErr w:type="gramStart"/>
      <w:r w:rsidR="003A7C18">
        <w:t>the .mats</w:t>
      </w:r>
      <w:proofErr w:type="gramEnd"/>
      <w:r w:rsidR="003A7C18">
        <w:t xml:space="preserve"> for the particular day are in a single folder. These files should be the only files in that folder.</w:t>
      </w:r>
    </w:p>
    <w:p w14:paraId="7194CC37" w14:textId="03F62FE9" w:rsidR="00385198" w:rsidRPr="00385198" w:rsidRDefault="00385198" w:rsidP="00385198">
      <w:pPr>
        <w:tabs>
          <w:tab w:val="left" w:pos="900"/>
        </w:tabs>
        <w:ind w:left="450"/>
        <w:rPr>
          <w:b/>
          <w:bCs/>
        </w:rPr>
      </w:pPr>
      <w:r w:rsidRPr="00385198">
        <w:rPr>
          <w:b/>
          <w:bCs/>
        </w:rPr>
        <w:t>Bruker Computer</w:t>
      </w:r>
    </w:p>
    <w:p w14:paraId="4A569398" w14:textId="2BF5ED7F" w:rsidR="00D82B70" w:rsidRDefault="003A7C18" w:rsidP="00D82B70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 xml:space="preserve">Start the </w:t>
      </w:r>
      <w:r w:rsidRPr="003A7C18">
        <w:rPr>
          <w:i/>
          <w:iCs/>
        </w:rPr>
        <w:t>TransferEvents2DataFolders</w:t>
      </w:r>
      <w:r>
        <w:t xml:space="preserve"> app which should be on the screen bottom panel (insert icon here).</w:t>
      </w:r>
    </w:p>
    <w:p w14:paraId="4F4C7B6C" w14:textId="2766EA66" w:rsidR="00385198" w:rsidRDefault="003A7C18" w:rsidP="00385198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Follow instructions in app and it will copy the .mat files into the appropriate recording folders</w:t>
      </w:r>
    </w:p>
    <w:p w14:paraId="1ACF205F" w14:textId="77777777" w:rsidR="00385198" w:rsidRDefault="00385198" w:rsidP="00385198">
      <w:pPr>
        <w:tabs>
          <w:tab w:val="left" w:pos="900"/>
        </w:tabs>
      </w:pPr>
    </w:p>
    <w:p w14:paraId="5E695AEC" w14:textId="2C254EA7" w:rsidR="00385198" w:rsidRDefault="00385198" w:rsidP="00385198">
      <w:pPr>
        <w:pStyle w:val="ListParagraph"/>
        <w:numPr>
          <w:ilvl w:val="0"/>
          <w:numId w:val="1"/>
        </w:numPr>
        <w:tabs>
          <w:tab w:val="left" w:pos="900"/>
        </w:tabs>
        <w:ind w:left="1260"/>
      </w:pPr>
      <w:r>
        <w:t>SHUTDOWN</w:t>
      </w:r>
    </w:p>
    <w:p w14:paraId="74C90247" w14:textId="61A957DF" w:rsidR="00385198" w:rsidRDefault="00385198" w:rsidP="00385198">
      <w:pPr>
        <w:pStyle w:val="ListParagraph"/>
        <w:numPr>
          <w:ilvl w:val="2"/>
          <w:numId w:val="1"/>
        </w:numPr>
        <w:tabs>
          <w:tab w:val="left" w:pos="900"/>
        </w:tabs>
      </w:pPr>
      <w:r>
        <w:t xml:space="preserve"> Stimulus Computer</w:t>
      </w:r>
    </w:p>
    <w:p w14:paraId="389CF189" w14:textId="1805B0A9" w:rsidR="00385198" w:rsidRDefault="00385198" w:rsidP="00385198">
      <w:pPr>
        <w:pStyle w:val="ListParagraph"/>
        <w:numPr>
          <w:ilvl w:val="2"/>
          <w:numId w:val="1"/>
        </w:numPr>
        <w:tabs>
          <w:tab w:val="left" w:pos="900"/>
        </w:tabs>
      </w:pPr>
      <w:r>
        <w:t xml:space="preserve">Use 2P laser </w:t>
      </w:r>
      <w:proofErr w:type="spellStart"/>
      <w:r>
        <w:t>tab</w:t>
      </w:r>
      <w:proofErr w:type="spellEnd"/>
      <w:r>
        <w:t xml:space="preserve"> on Bruker Computer to close shutter and shutdown laser</w:t>
      </w:r>
    </w:p>
    <w:p w14:paraId="2D570974" w14:textId="74BD0728" w:rsidR="00385198" w:rsidRDefault="00385198" w:rsidP="00385198">
      <w:pPr>
        <w:pStyle w:val="ListParagraph"/>
        <w:numPr>
          <w:ilvl w:val="2"/>
          <w:numId w:val="1"/>
        </w:numPr>
        <w:tabs>
          <w:tab w:val="left" w:pos="900"/>
        </w:tabs>
      </w:pPr>
      <w:r>
        <w:lastRenderedPageBreak/>
        <w:t xml:space="preserve">Close </w:t>
      </w:r>
      <w:proofErr w:type="spellStart"/>
      <w:r>
        <w:t>PraireView</w:t>
      </w:r>
      <w:proofErr w:type="spellEnd"/>
      <w:r>
        <w:t xml:space="preserve"> and shutdown computer</w:t>
      </w:r>
    </w:p>
    <w:p w14:paraId="12C8835E" w14:textId="3A505256" w:rsidR="00385198" w:rsidRPr="00696AB8" w:rsidRDefault="00385198" w:rsidP="00385198">
      <w:pPr>
        <w:pStyle w:val="ListParagraph"/>
        <w:numPr>
          <w:ilvl w:val="2"/>
          <w:numId w:val="1"/>
        </w:numPr>
        <w:tabs>
          <w:tab w:val="left" w:pos="900"/>
        </w:tabs>
      </w:pPr>
      <w:r>
        <w:t xml:space="preserve">Turn off power bank on </w:t>
      </w:r>
      <w:proofErr w:type="spellStart"/>
      <w:r>
        <w:t>Buker</w:t>
      </w:r>
      <w:proofErr w:type="spellEnd"/>
      <w:r>
        <w:t xml:space="preserve"> Computer Rig</w:t>
      </w:r>
    </w:p>
    <w:sectPr w:rsidR="00385198" w:rsidRPr="0069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E1490"/>
    <w:multiLevelType w:val="hybridMultilevel"/>
    <w:tmpl w:val="8F18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B8"/>
    <w:rsid w:val="00081138"/>
    <w:rsid w:val="000F7635"/>
    <w:rsid w:val="00247412"/>
    <w:rsid w:val="00384998"/>
    <w:rsid w:val="00385198"/>
    <w:rsid w:val="003A7C18"/>
    <w:rsid w:val="00416D15"/>
    <w:rsid w:val="00696AB8"/>
    <w:rsid w:val="007B5447"/>
    <w:rsid w:val="0086114F"/>
    <w:rsid w:val="008B192F"/>
    <w:rsid w:val="00987E2A"/>
    <w:rsid w:val="00AF5F40"/>
    <w:rsid w:val="00B903DE"/>
    <w:rsid w:val="00BB5FCE"/>
    <w:rsid w:val="00BF709F"/>
    <w:rsid w:val="00D82B70"/>
    <w:rsid w:val="00EE0E32"/>
    <w:rsid w:val="00F346A1"/>
    <w:rsid w:val="00F5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8083"/>
  <w15:chartTrackingRefBased/>
  <w15:docId w15:val="{F592AE39-FEE3-4B55-83F3-548C1DB6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Savage, Michael Anthony (Campus)</dc:creator>
  <cp:keywords/>
  <dc:description/>
  <cp:lastModifiedBy>Savage, Michael A (Campus)</cp:lastModifiedBy>
  <cp:revision>8</cp:revision>
  <dcterms:created xsi:type="dcterms:W3CDTF">2019-09-04T17:29:00Z</dcterms:created>
  <dcterms:modified xsi:type="dcterms:W3CDTF">2021-10-21T20:33:00Z</dcterms:modified>
</cp:coreProperties>
</file>