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184D5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D47E37">
        <w:rPr>
          <w:rFonts w:cs="Times New Roman"/>
          <w:b/>
          <w:sz w:val="32"/>
        </w:rPr>
        <w:t>16</w:t>
      </w:r>
    </w:p>
    <w:p w:rsidR="00376A48" w:rsidRPr="00376A48" w:rsidRDefault="00376A48" w:rsidP="00376A48">
      <w:bookmarkStart w:id="0" w:name="_GoBack"/>
      <w:bookmarkEnd w:id="0"/>
    </w:p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D47E37" w:rsidRPr="00D47E37" w:rsidRDefault="00D47E37" w:rsidP="00D47E37">
      <w:pPr>
        <w:pStyle w:val="2"/>
        <w:rPr>
          <w:rFonts w:eastAsiaTheme="minorHAnsi" w:cstheme="minorBidi"/>
          <w:b w:val="0"/>
          <w:color w:val="auto"/>
          <w:sz w:val="24"/>
          <w:szCs w:val="22"/>
        </w:rPr>
      </w:pPr>
      <w:r w:rsidRPr="00D47E37">
        <w:rPr>
          <w:rFonts w:eastAsiaTheme="minorHAnsi" w:cstheme="minorBidi"/>
          <w:b w:val="0"/>
          <w:color w:val="auto"/>
          <w:sz w:val="24"/>
          <w:szCs w:val="22"/>
        </w:rPr>
        <w:t>1.</w:t>
      </w:r>
      <w:r w:rsidRPr="00D47E37">
        <w:rPr>
          <w:rFonts w:eastAsiaTheme="minorHAnsi" w:cstheme="minorBidi"/>
          <w:b w:val="0"/>
          <w:color w:val="auto"/>
          <w:sz w:val="24"/>
          <w:szCs w:val="22"/>
        </w:rPr>
        <w:tab/>
        <w:t>Используя анонимные методы или лямбда-выражения, решить задачу номер 2 из лабораторной работы №15 часть 1 в соответствии с номером своего варианта. Продемонстрировать результат работы программы в консоли.</w:t>
      </w:r>
    </w:p>
    <w:p w:rsidR="00D47E37" w:rsidRDefault="00D47E37" w:rsidP="00D47E37">
      <w:pPr>
        <w:pStyle w:val="2"/>
        <w:rPr>
          <w:rFonts w:eastAsiaTheme="minorHAnsi" w:cstheme="minorBidi"/>
          <w:b w:val="0"/>
          <w:color w:val="auto"/>
          <w:sz w:val="24"/>
          <w:szCs w:val="22"/>
        </w:rPr>
      </w:pPr>
      <w:r w:rsidRPr="00D47E37">
        <w:rPr>
          <w:rFonts w:eastAsiaTheme="minorHAnsi" w:cstheme="minorBidi"/>
          <w:b w:val="0"/>
          <w:color w:val="auto"/>
          <w:sz w:val="24"/>
          <w:szCs w:val="22"/>
        </w:rPr>
        <w:t>2.</w:t>
      </w:r>
      <w:r w:rsidRPr="00D47E37">
        <w:rPr>
          <w:rFonts w:eastAsiaTheme="minorHAnsi" w:cstheme="minorBidi"/>
          <w:b w:val="0"/>
          <w:color w:val="auto"/>
          <w:sz w:val="24"/>
          <w:szCs w:val="22"/>
        </w:rPr>
        <w:tab/>
        <w:t>Используя анонимные методы или лямбда-выражения, решить задачу номер 4 из лабораторной работы №15 часть 1 в соответствии с номером своего варианта. Продемонстрировать результат работы программы в консоли.</w:t>
      </w:r>
    </w:p>
    <w:p w:rsidR="00EB00F5" w:rsidRPr="00D47E37" w:rsidRDefault="00EB00F5" w:rsidP="00D47E37">
      <w:pPr>
        <w:pStyle w:val="2"/>
        <w:rPr>
          <w:lang w:val="en-US"/>
        </w:rPr>
      </w:pPr>
      <w:r w:rsidRPr="00B97824">
        <w:t>Код</w:t>
      </w:r>
      <w:r w:rsidRPr="00D47E37">
        <w:rPr>
          <w:lang w:val="en-US"/>
        </w:rPr>
        <w:t>: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StudyGroupEventArgs</w:t>
      </w:r>
      <w:proofErr w:type="spell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StudyGroup</w:t>
      </w:r>
      <w:proofErr w:type="spell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StudyGroupHandler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StudyGroupHandler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StudyGroupHandler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StudyGroupHandler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Deducted;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 &gt;= 5)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"Большая разница в количестве юношей и девушек!"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Added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?.Invoke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Deduct(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)) &gt;= 5)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"Большая разница в количестве юношей и девушек!"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Deducted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?.Invoke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Отчислено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"Слишком мало людей в группе"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Created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?.Invoke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зачислено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femaleCount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  <w:proofErr w:type="spell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MessageFirst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[] array);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2B91AF"/>
          <w:sz w:val="19"/>
          <w:szCs w:val="19"/>
          <w:lang w:val="en-US"/>
        </w:rPr>
        <w:t>MessageSecond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correctness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(!correctness)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 &gt; b ?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a :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 = 1;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MessageSecond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ms_NOK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temp; i &gt; 1; i--)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 % i == 0) &amp;&amp; (b % i == 0))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nod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{(a * b) / nod}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ms_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MessageSecond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ms_Cube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temp; i++)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i * i == a)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$"a - 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i * i == b)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$"b - 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ms_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Cube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correctness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correctness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Fourth()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correctness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"Создай группу студентов"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(!correctness)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 &gt;= 5)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"Большая разница в количестве юношей и девушек!"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correctness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correctness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correctness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studyGroup.Added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(sender, e) =&gt;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зачислено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studyGroup.Created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ShowMsg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studyGroup.Deducted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(sender, e) =&gt;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Отчислено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studyGroup.Information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studyGroup.Created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ShowMsg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"\n1. Зачислить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студентов(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только юношу) \n2. Отчислить студентов \n3. Показать информацию по группе \n4.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4)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 choice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studyGroup.Add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юношей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девушек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studyGroup.Deduct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mCount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fCount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studyGroup.Information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47E3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ShowMsg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7E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StudyGroupEventArgs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7E37" w:rsidRPr="00D47E37" w:rsidRDefault="00D47E37" w:rsidP="00D47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4D5D" w:rsidRPr="00D47E37" w:rsidRDefault="00D47E37" w:rsidP="00D47E37">
      <w:pPr>
        <w:spacing w:after="0"/>
        <w:rPr>
          <w:lang w:val="en-US"/>
        </w:rPr>
      </w:pPr>
      <w:r w:rsidRPr="00D47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4491" w:rsidRDefault="00EB00F5" w:rsidP="00D47E37">
      <w:pPr>
        <w:pStyle w:val="2"/>
        <w:rPr>
          <w:lang w:val="en-US"/>
        </w:rPr>
      </w:pPr>
      <w:r w:rsidRPr="00B97824">
        <w:t>Скриншоты</w:t>
      </w:r>
      <w:r w:rsidRPr="007B5FB6">
        <w:rPr>
          <w:lang w:val="en-US"/>
        </w:rPr>
        <w:t>:</w:t>
      </w:r>
    </w:p>
    <w:p w:rsidR="00184D5D" w:rsidRPr="007B5FB6" w:rsidRDefault="00D47E37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12FF38" wp14:editId="6D81D208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5D" w:rsidRPr="007B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184D5D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937B26"/>
    <w:rsid w:val="00A96282"/>
    <w:rsid w:val="00B13E4E"/>
    <w:rsid w:val="00B97824"/>
    <w:rsid w:val="00BA7A71"/>
    <w:rsid w:val="00D47E37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722C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1C6B2-E986-4B61-9A37-EAD3A0FE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22</cp:revision>
  <dcterms:created xsi:type="dcterms:W3CDTF">2018-09-07T13:54:00Z</dcterms:created>
  <dcterms:modified xsi:type="dcterms:W3CDTF">2018-12-14T12:20:00Z</dcterms:modified>
</cp:coreProperties>
</file>