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Здоровый образ жизни включает в себя множество аспектов физического и психического благополучия. Регулярная физическая активность укрепляет сердечно-сосудистую систему и мышцы. Сбалансированное питание обеспечивает организм необходимыми питательными веществами. Достаточный сон важен для восстановления организма и поддержания когнитивных функций. Управление стрессом помогает предотвратить множество заболеваний. Регулярные медицинские осмотры позволяют выявить проблемы на ранней стадии. Отказ от вредных привычек, таких как курение и чрезмерное употребление алкоголя, улучшает здоровье. Психическое здоровье так же важно, как и физическое. Социальные связи и поддержка близких людей способствуют общему благополучию. Баланс между работой и отдыхом необходим для поддержания здоровья и продуктивности.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