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Шуваев</w:t>
      </w:r>
      <w:r>
        <w:t xml:space="preserve"> </w:t>
      </w:r>
      <w:r>
        <w:t xml:space="preserve">Сергей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задание"/>
    <w:p>
      <w:pPr>
        <w:pStyle w:val="Heading1"/>
      </w:pPr>
      <w:r>
        <w:rPr>
          <w:rStyle w:val="SectionNumber"/>
        </w:rPr>
        <w:t xml:space="preserve">1</w:t>
      </w:r>
      <w:r>
        <w:tab/>
      </w:r>
      <w:r>
        <w:t xml:space="preserve">Задание</w:t>
      </w:r>
    </w:p>
    <w:p>
      <w:pPr>
        <w:pStyle w:val="FirstParagraph"/>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 а затем ищет в указанном файле нужные строки, определяемые ключом -p.</w:t>
      </w:r>
      <w:r>
        <w:t xml:space="preserve"> </w:t>
      </w:r>
      <w:r>
        <w:t xml:space="preserve">2. 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 ный файл должен вызывать эту программу и, проанализировав с помощью команды $?, выдать сообщение о том, какое число было введено.</w:t>
      </w:r>
      <w:r>
        <w:t xml:space="preserve"> </w:t>
      </w:r>
      <w:r>
        <w:t xml:space="preserve">3. 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 мандный файл должен уметь удалять все созданные им файлы (если они существуют).</w:t>
      </w:r>
      <w:r>
        <w:t xml:space="preserve"> </w:t>
      </w:r>
      <w:r>
        <w:t xml:space="preserve">4. 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1"/>
    <w:bookmarkStart w:id="4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0" w:name="fig:001"/>
    <w:p>
      <w:pPr>
        <w:pStyle w:val="CaptionedFigure"/>
      </w:pPr>
      <w:bookmarkStart w:id="23" w:name="fig:001"/>
      <w:r>
        <w:drawing>
          <wp:inline>
            <wp:extent cx="5334000" cy="835741"/>
            <wp:effectExtent b="0" l="0" r="0" t="0"/>
            <wp:docPr descr="Figure 1: Создаю файл с разрешением на исполнение"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835741"/>
                    </a:xfrm>
                    <a:prstGeom prst="rect">
                      <a:avLst/>
                    </a:prstGeom>
                    <a:noFill/>
                    <a:ln w="9525">
                      <a:noFill/>
                      <a:headEnd/>
                      <a:tailEnd/>
                    </a:ln>
                  </pic:spPr>
                </pic:pic>
              </a:graphicData>
            </a:graphic>
          </wp:inline>
        </w:drawing>
      </w:r>
      <w:bookmarkEnd w:id="23"/>
    </w:p>
    <w:p>
      <w:pPr>
        <w:pStyle w:val="ImageCaption"/>
      </w:pPr>
      <w:r>
        <w:t xml:space="preserve">Figure 1: Создаю файл с разрешением на исполнение</w:t>
      </w:r>
    </w:p>
    <w:bookmarkEnd w:id="0"/>
    <w:bookmarkStart w:id="0" w:name="fig:001"/>
    <w:p>
      <w:pPr>
        <w:pStyle w:val="CaptionedFigure"/>
      </w:pPr>
      <w:bookmarkStart w:id="25" w:name="fig:001"/>
      <w:r>
        <w:drawing>
          <wp:inline>
            <wp:extent cx="5334000" cy="5530994"/>
            <wp:effectExtent b="0" l="0" r="0" t="0"/>
            <wp:docPr descr="Figure 2: Командный файл, c командами getopts и grep, который анализирует командную строку с ключами:iinputfile — прочитать данные из указанного файла;-ooutputfile — вывести данные в указанный файл;-p шаблон — указать шаблон для поиска;-C — различать большие и малые буквы;-n — выдавать номера строк. а затем ищет в указанном файле нужные строки, определяемые ключом -p"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5530994"/>
                    </a:xfrm>
                    <a:prstGeom prst="rect">
                      <a:avLst/>
                    </a:prstGeom>
                    <a:noFill/>
                    <a:ln w="9525">
                      <a:noFill/>
                      <a:headEnd/>
                      <a:tailEnd/>
                    </a:ln>
                  </pic:spPr>
                </pic:pic>
              </a:graphicData>
            </a:graphic>
          </wp:inline>
        </w:drawing>
      </w:r>
      <w:bookmarkEnd w:id="25"/>
    </w:p>
    <w:p>
      <w:pPr>
        <w:pStyle w:val="ImageCaption"/>
      </w:pPr>
      <w:r>
        <w:t xml:space="preserve">Figure 2: Командный файл, c командами getopts и grep, который анализирует командную строку с ключами:iinputfile — прочитать данные из указанного файла;-ooutputfile — вывести данные в указанный файл;-p шаблон — указать шаблон для поиска;-C — различать большие и малые буквы;-n — выдавать номера строк. а затем ищет в указанном файле нужные строки, определяемые ключом -p</w:t>
      </w:r>
    </w:p>
    <w:bookmarkEnd w:id="0"/>
    <w:bookmarkStart w:id="0" w:name="fig:001"/>
    <w:p>
      <w:pPr>
        <w:pStyle w:val="CaptionedFigure"/>
      </w:pPr>
      <w:bookmarkStart w:id="27" w:name="fig:001"/>
      <w:r>
        <w:drawing>
          <wp:inline>
            <wp:extent cx="5334000" cy="2950534"/>
            <wp:effectExtent b="0" l="0" r="0" t="0"/>
            <wp:docPr descr="Figure 3: Результат работы программы в файле output.txt"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2950534"/>
                    </a:xfrm>
                    <a:prstGeom prst="rect">
                      <a:avLst/>
                    </a:prstGeom>
                    <a:noFill/>
                    <a:ln w="9525">
                      <a:noFill/>
                      <a:headEnd/>
                      <a:tailEnd/>
                    </a:ln>
                  </pic:spPr>
                </pic:pic>
              </a:graphicData>
            </a:graphic>
          </wp:inline>
        </w:drawing>
      </w:r>
      <w:bookmarkEnd w:id="27"/>
    </w:p>
    <w:p>
      <w:pPr>
        <w:pStyle w:val="ImageCaption"/>
      </w:pPr>
      <w:r>
        <w:t xml:space="preserve">Figure 3: Результат работы программы в файле output.txt</w:t>
      </w:r>
    </w:p>
    <w:bookmarkEnd w:id="0"/>
    <w:bookmarkStart w:id="0" w:name="fig:001"/>
    <w:p>
      <w:pPr>
        <w:pStyle w:val="CaptionedFigure"/>
      </w:pPr>
      <w:bookmarkStart w:id="29" w:name="fig:001"/>
      <w:r>
        <w:drawing>
          <wp:inline>
            <wp:extent cx="5334000" cy="540488"/>
            <wp:effectExtent b="0" l="0" r="0" t="0"/>
            <wp:docPr descr="Figure 4: Создаю исполняемый файл для второй программы, также создаю файл 12.с для программы на Си"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540488"/>
                    </a:xfrm>
                    <a:prstGeom prst="rect">
                      <a:avLst/>
                    </a:prstGeom>
                    <a:noFill/>
                    <a:ln w="9525">
                      <a:noFill/>
                      <a:headEnd/>
                      <a:tailEnd/>
                    </a:ln>
                  </pic:spPr>
                </pic:pic>
              </a:graphicData>
            </a:graphic>
          </wp:inline>
        </w:drawing>
      </w:r>
      <w:bookmarkEnd w:id="29"/>
    </w:p>
    <w:p>
      <w:pPr>
        <w:pStyle w:val="ImageCaption"/>
      </w:pPr>
      <w:r>
        <w:t xml:space="preserve">Figure 4: Создаю исполняемый файл для второй программы, также создаю файл 12.с для программы на Си</w:t>
      </w:r>
    </w:p>
    <w:bookmarkEnd w:id="0"/>
    <w:bookmarkStart w:id="0" w:name="fig:001"/>
    <w:p>
      <w:pPr>
        <w:pStyle w:val="CaptionedFigure"/>
      </w:pPr>
      <w:bookmarkStart w:id="31" w:name="fig:001"/>
      <w:r>
        <w:drawing>
          <wp:inline>
            <wp:extent cx="5334000" cy="6596062"/>
            <wp:effectExtent b="0" l="0" r="0" t="0"/>
            <wp:docPr descr="Figure 5: Пишу программу на языке Си,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6596062"/>
                    </a:xfrm>
                    <a:prstGeom prst="rect">
                      <a:avLst/>
                    </a:prstGeom>
                    <a:noFill/>
                    <a:ln w="9525">
                      <a:noFill/>
                      <a:headEnd/>
                      <a:tailEnd/>
                    </a:ln>
                  </pic:spPr>
                </pic:pic>
              </a:graphicData>
            </a:graphic>
          </wp:inline>
        </w:drawing>
      </w:r>
      <w:bookmarkEnd w:id="31"/>
    </w:p>
    <w:p>
      <w:pPr>
        <w:pStyle w:val="ImageCaption"/>
      </w:pPr>
      <w:r>
        <w:t xml:space="preserve">Figure 5: Пишу программу на языке Си,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w:t>
      </w:r>
    </w:p>
    <w:bookmarkEnd w:id="0"/>
    <w:bookmarkStart w:id="0" w:name="fig:001"/>
    <w:p>
      <w:pPr>
        <w:pStyle w:val="CaptionedFigure"/>
      </w:pPr>
      <w:bookmarkStart w:id="33" w:name="fig:001"/>
      <w:r>
        <w:drawing>
          <wp:inline>
            <wp:extent cx="5334000" cy="5131593"/>
            <wp:effectExtent b="0" l="0" r="0" t="0"/>
            <wp:docPr descr="Figure 6: Командный файл должен вызывать эту программу и, проанализировав с помощью команды $?, выдать сообщение о том, какое число было введено"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5131593"/>
                    </a:xfrm>
                    <a:prstGeom prst="rect">
                      <a:avLst/>
                    </a:prstGeom>
                    <a:noFill/>
                    <a:ln w="9525">
                      <a:noFill/>
                      <a:headEnd/>
                      <a:tailEnd/>
                    </a:ln>
                  </pic:spPr>
                </pic:pic>
              </a:graphicData>
            </a:graphic>
          </wp:inline>
        </w:drawing>
      </w:r>
      <w:bookmarkEnd w:id="33"/>
    </w:p>
    <w:p>
      <w:pPr>
        <w:pStyle w:val="ImageCaption"/>
      </w:pPr>
      <w:r>
        <w:t xml:space="preserve">Figure 6: Командный файл должен вызывать эту программу и, проанализировав с помощью команды $?, выдать сообщение о том, какое число было введено</w:t>
      </w:r>
    </w:p>
    <w:bookmarkEnd w:id="0"/>
    <w:bookmarkStart w:id="0" w:name="fig:001"/>
    <w:p>
      <w:pPr>
        <w:pStyle w:val="CaptionedFigure"/>
      </w:pPr>
      <w:bookmarkStart w:id="35" w:name="fig:001"/>
      <w:r>
        <w:drawing>
          <wp:inline>
            <wp:extent cx="5334000" cy="1059656"/>
            <wp:effectExtent b="0" l="0" r="0" t="0"/>
            <wp:docPr descr="Figure 7: Программа работает корректно"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1059656"/>
                    </a:xfrm>
                    <a:prstGeom prst="rect">
                      <a:avLst/>
                    </a:prstGeom>
                    <a:noFill/>
                    <a:ln w="9525">
                      <a:noFill/>
                      <a:headEnd/>
                      <a:tailEnd/>
                    </a:ln>
                  </pic:spPr>
                </pic:pic>
              </a:graphicData>
            </a:graphic>
          </wp:inline>
        </w:drawing>
      </w:r>
      <w:bookmarkEnd w:id="35"/>
    </w:p>
    <w:p>
      <w:pPr>
        <w:pStyle w:val="ImageCaption"/>
      </w:pPr>
      <w:r>
        <w:t xml:space="preserve">Figure 7: Программа работает корректно</w:t>
      </w:r>
    </w:p>
    <w:bookmarkEnd w:id="0"/>
    <w:bookmarkStart w:id="0" w:name="fig:001"/>
    <w:p>
      <w:pPr>
        <w:pStyle w:val="CaptionedFigure"/>
      </w:pPr>
      <w:bookmarkStart w:id="37" w:name="fig:001"/>
      <w:r>
        <w:drawing>
          <wp:inline>
            <wp:extent cx="5334000" cy="1416843"/>
            <wp:effectExtent b="0" l="0" r="0" t="0"/>
            <wp:docPr descr="Figure 8: Создаю исполняемый файл для третьей программы"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1416843"/>
                    </a:xfrm>
                    <a:prstGeom prst="rect">
                      <a:avLst/>
                    </a:prstGeom>
                    <a:noFill/>
                    <a:ln w="9525">
                      <a:noFill/>
                      <a:headEnd/>
                      <a:tailEnd/>
                    </a:ln>
                  </pic:spPr>
                </pic:pic>
              </a:graphicData>
            </a:graphic>
          </wp:inline>
        </w:drawing>
      </w:r>
      <w:bookmarkEnd w:id="37"/>
    </w:p>
    <w:p>
      <w:pPr>
        <w:pStyle w:val="ImageCaption"/>
      </w:pPr>
      <w:r>
        <w:t xml:space="preserve">Figure 8: Создаю исполняемый файл для третьей программы</w:t>
      </w:r>
    </w:p>
    <w:bookmarkEnd w:id="0"/>
    <w:bookmarkStart w:id="0" w:name="fig:001"/>
    <w:p>
      <w:pPr>
        <w:pStyle w:val="CaptionedFigure"/>
      </w:pPr>
      <w:bookmarkStart w:id="39" w:name="fig:001"/>
      <w:r>
        <w:drawing>
          <wp:inline>
            <wp:extent cx="5334000" cy="5143500"/>
            <wp:effectExtent b="0" l="0" r="0" t="0"/>
            <wp:docPr descr="Figure 9: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5143500"/>
                    </a:xfrm>
                    <a:prstGeom prst="rect">
                      <a:avLst/>
                    </a:prstGeom>
                    <a:noFill/>
                    <a:ln w="9525">
                      <a:noFill/>
                      <a:headEnd/>
                      <a:tailEnd/>
                    </a:ln>
                  </pic:spPr>
                </pic:pic>
              </a:graphicData>
            </a:graphic>
          </wp:inline>
        </w:drawing>
      </w:r>
      <w:bookmarkEnd w:id="39"/>
    </w:p>
    <w:p>
      <w:pPr>
        <w:pStyle w:val="ImageCaption"/>
      </w:pPr>
      <w:r>
        <w:t xml:space="preserve">Figure 9: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bookmarkEnd w:id="0"/>
    <w:bookmarkStart w:id="0" w:name="fig:001"/>
    <w:p>
      <w:pPr>
        <w:pStyle w:val="CaptionedFigure"/>
      </w:pPr>
      <w:bookmarkStart w:id="41" w:name="fig:001"/>
      <w:r>
        <w:drawing>
          <wp:inline>
            <wp:extent cx="5334000" cy="1835620"/>
            <wp:effectExtent b="0" l="0" r="0" t="0"/>
            <wp:docPr descr="Figure 10: Проверяю, что программа создала файлы и удалила их при соответствующих запросах"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1835620"/>
                    </a:xfrm>
                    <a:prstGeom prst="rect">
                      <a:avLst/>
                    </a:prstGeom>
                    <a:noFill/>
                    <a:ln w="9525">
                      <a:noFill/>
                      <a:headEnd/>
                      <a:tailEnd/>
                    </a:ln>
                  </pic:spPr>
                </pic:pic>
              </a:graphicData>
            </a:graphic>
          </wp:inline>
        </w:drawing>
      </w:r>
      <w:bookmarkEnd w:id="41"/>
    </w:p>
    <w:p>
      <w:pPr>
        <w:pStyle w:val="ImageCaption"/>
      </w:pPr>
      <w:r>
        <w:t xml:space="preserve">Figure 10: Проверяю, что программа создала файлы и удалила их при соответствующих запросах</w:t>
      </w:r>
    </w:p>
    <w:bookmarkEnd w:id="0"/>
    <w:bookmarkStart w:id="0" w:name="fig:001"/>
    <w:p>
      <w:pPr>
        <w:pStyle w:val="CaptionedFigure"/>
      </w:pPr>
      <w:bookmarkStart w:id="43" w:name="fig:001"/>
      <w:r>
        <w:drawing>
          <wp:inline>
            <wp:extent cx="5334000" cy="2392006"/>
            <wp:effectExtent b="0" l="0" r="0" t="0"/>
            <wp:docPr descr="Figure 11: Создаю исполняемый файл для четвертой программы. Это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2392006"/>
                    </a:xfrm>
                    <a:prstGeom prst="rect">
                      <a:avLst/>
                    </a:prstGeom>
                    <a:noFill/>
                    <a:ln w="9525">
                      <a:noFill/>
                      <a:headEnd/>
                      <a:tailEnd/>
                    </a:ln>
                  </pic:spPr>
                </pic:pic>
              </a:graphicData>
            </a:graphic>
          </wp:inline>
        </w:drawing>
      </w:r>
      <w:bookmarkEnd w:id="43"/>
    </w:p>
    <w:p>
      <w:pPr>
        <w:pStyle w:val="ImageCaption"/>
      </w:pPr>
      <w:r>
        <w:t xml:space="preserve">Figure 11: Создаю исполняемый файл для четвертой программы. Это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0"/>
    <w:bookmarkStart w:id="0" w:name="fig:001"/>
    <w:p>
      <w:pPr>
        <w:pStyle w:val="CaptionedFigure"/>
      </w:pPr>
      <w:bookmarkStart w:id="45" w:name="fig:001"/>
      <w:r>
        <w:drawing>
          <wp:inline>
            <wp:extent cx="5334000" cy="1835620"/>
            <wp:effectExtent b="0" l="0" r="0" t="0"/>
            <wp:docPr descr="Figure 12: Проверяю работу программы"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5334000" cy="1835620"/>
                    </a:xfrm>
                    <a:prstGeom prst="rect">
                      <a:avLst/>
                    </a:prstGeom>
                    <a:noFill/>
                    <a:ln w="9525">
                      <a:noFill/>
                      <a:headEnd/>
                      <a:tailEnd/>
                    </a:ln>
                  </pic:spPr>
                </pic:pic>
              </a:graphicData>
            </a:graphic>
          </wp:inline>
        </w:drawing>
      </w:r>
      <w:bookmarkEnd w:id="45"/>
    </w:p>
    <w:p>
      <w:pPr>
        <w:pStyle w:val="ImageCaption"/>
      </w:pPr>
      <w:r>
        <w:t xml:space="preserve">Figure 12: Проверяю работу программы</w:t>
      </w:r>
    </w:p>
    <w:bookmarkEnd w:id="0"/>
    <w:bookmarkEnd w:id="46"/>
    <w:bookmarkStart w:id="47"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47"/>
    <w:bookmarkStart w:id="4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1"/>
        </w:numPr>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1"/>
        </w:numPr>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1"/>
        </w:numPr>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1"/>
        </w:numPr>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1"/>
        </w:numPr>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numPr>
          <w:ilvl w:val="0"/>
          <w:numId w:val="1001"/>
        </w:numPr>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Шуваев Сергей Александрович</dc:creator>
  <dc:language>ru-RU</dc:language>
  <cp:keywords/>
  <dcterms:created xsi:type="dcterms:W3CDTF">2023-04-17T18:21:10Z</dcterms:created>
  <dcterms:modified xsi:type="dcterms:W3CDTF">2023-04-17T18:21:10Z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