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Objednávky a školení</w:t>
      </w:r>
    </w:p>
    <w:p>
      <w:r>
        <w:rPr>
          <w:b/>
          <w:sz w:val="24"/>
        </w:rPr>
        <w:t>Příručka pro provozovatele webu onlineskoleni.eu</w:t>
      </w:r>
    </w:p>
    <w:p>
      <w:r>
        <w:t>Aktuální přehled, jak funguje web: automatické objednávky od zákazníků, ruční objednávky v administraci, e-maily pro vás i pro účastníky a kdy se posílají přístupy do školení.</w:t>
      </w:r>
    </w:p>
    <w:p>
      <w:pPr>
        <w:pStyle w:val="Heading1"/>
      </w:pPr>
      <w:r>
        <w:t>1. Co zákazník dělá na webu (Objednat)</w:t>
      </w:r>
    </w:p>
    <w:p>
      <w:r>
        <w:t>Na stránce Objednat zákazník:</w:t>
      </w:r>
    </w:p>
    <w:p>
      <w:pPr>
        <w:pStyle w:val="ListNumber"/>
      </w:pPr>
      <w:r>
        <w:t>Vidí informace o firemních slevách.</w:t>
      </w:r>
    </w:p>
    <w:p>
      <w:pPr>
        <w:pStyle w:val="ListNumber"/>
      </w:pPr>
      <w:r>
        <w:t>Zadá účastníky – jeden řádek = jedna osoba ve formátu: Jméno Příjmení, email@firma.cz</w:t>
      </w:r>
    </w:p>
    <w:p>
      <w:pPr>
        <w:pStyle w:val="ListNumber"/>
      </w:pPr>
      <w:r>
        <w:t>U více osob zvolí ANO / NE na otázku „Mají všechny osoby stejné školení?“ (ANO = jeden společný seznam kurzů; NE = u každé osoby vlastní výběr).</w:t>
      </w:r>
    </w:p>
    <w:p>
      <w:pPr>
        <w:pStyle w:val="ListNumber"/>
      </w:pPr>
      <w:r>
        <w:t>Vyplní fakturační údaje (firma, kontakt, e-mail…).</w:t>
      </w:r>
    </w:p>
    <w:p>
      <w:pPr>
        <w:pStyle w:val="ListNumber"/>
      </w:pPr>
      <w:r>
        <w:t>Zaplatí GoPay (karta / online převod) nebo QR převodem.</w:t>
      </w:r>
    </w:p>
    <w:p>
      <w:r>
        <w:rPr>
          <w:b/>
        </w:rPr>
        <w:t xml:space="preserve">Důležité: </w:t>
      </w:r>
      <w:r>
        <w:t>Každý účastník potřebuje vlastní e-mail. Na ten e-mail přijde přihlášení ke školení. Fakturační e-mail slouží hlavně pro potvrzení objednávky.</w:t>
      </w:r>
    </w:p>
    <w:p>
      <w:pPr>
        <w:pStyle w:val="Heading1"/>
      </w:pPr>
      <w:r>
        <w:t>2. Kdy se odešlou přístupy do školení (účastníkům)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Způsob platby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Kdy účastníci dostanou e-mail s přístupem</w:t>
            </w:r>
          </w:p>
        </w:tc>
      </w:tr>
      <w:tr>
        <w:tc>
          <w:tcPr>
            <w:tcW w:type="dxa" w:w="4320"/>
          </w:tcPr>
          <w:p>
            <w:r>
              <w:t>GoPay</w:t>
            </w:r>
          </w:p>
        </w:tc>
        <w:tc>
          <w:tcPr>
            <w:tcW w:type="dxa" w:w="4320"/>
          </w:tcPr>
          <w:p>
            <w:r>
              <w:t>Hned po úspěšné platbě</w:t>
            </w:r>
          </w:p>
        </w:tc>
      </w:tr>
      <w:tr>
        <w:tc>
          <w:tcPr>
            <w:tcW w:type="dxa" w:w="4320"/>
          </w:tcPr>
          <w:p>
            <w:r>
              <w:t>QR převod</w:t>
            </w:r>
          </w:p>
        </w:tc>
        <w:tc>
          <w:tcPr>
            <w:tcW w:type="dxa" w:w="4320"/>
          </w:tcPr>
          <w:p>
            <w:r>
              <w:t>Až v administraci označíte objednávku jako Zaplaceno</w:t>
            </w:r>
          </w:p>
        </w:tc>
      </w:tr>
      <w:tr>
        <w:tc>
          <w:tcPr>
            <w:tcW w:type="dxa" w:w="4320"/>
          </w:tcPr>
          <w:p>
            <w:r>
              <w:t>Ruční objednávka (admin)</w:t>
            </w:r>
          </w:p>
        </w:tc>
        <w:tc>
          <w:tcPr>
            <w:tcW w:type="dxa" w:w="4320"/>
          </w:tcPr>
          <w:p>
            <w:r>
              <w:t>Až v administraci označíte objednávku jako Zaplaceno</w:t>
            </w:r>
          </w:p>
        </w:tc>
      </w:tr>
    </w:tbl>
    <w:p/>
    <w:p>
      <w:r>
        <w:t>Po odeslání přístupů:</w:t>
      </w:r>
    </w:p>
    <w:p>
      <w:pPr>
        <w:pStyle w:val="ListBullet"/>
      </w:pPr>
      <w:r>
        <w:t>Každý účastník dostane e-mail se svým přihlášením a přiřazenými kurzy.</w:t>
      </w:r>
    </w:p>
    <w:p>
      <w:pPr>
        <w:pStyle w:val="ListBullet"/>
      </w:pPr>
      <w:r>
        <w:t>Fakturační / kontaktní e-mail dostane potvrzení objednávky (bez hesel).</w:t>
      </w:r>
    </w:p>
    <w:p>
      <w:pPr>
        <w:pStyle w:val="Heading1"/>
      </w:pPr>
      <w:r>
        <w:t>3. Jaké e-maily dostanete VY (info@onlineskoleni.eu)</w:t>
      </w:r>
    </w:p>
    <w:p>
      <w:r>
        <w:t>Notifikace chodí na info@onlineskoleni.eu (nebo na e-mail nastavený v ORDER_NOTIFY_EMAIL).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Dostanete e-mail?</w:t>
            </w:r>
          </w:p>
        </w:tc>
      </w:tr>
      <w:tr>
        <w:tc>
          <w:tcPr>
            <w:tcW w:type="dxa" w:w="4320"/>
          </w:tcPr>
          <w:p>
            <w:r>
              <w:t>GoPay – zákazník opravdu zaplatí</w:t>
            </w:r>
          </w:p>
        </w:tc>
        <w:tc>
          <w:tcPr>
            <w:tcW w:type="dxa" w:w="4320"/>
          </w:tcPr>
          <w:p>
            <w:r>
              <w:t>Ano – „Zaplacená objednávka …“ (hned po platbě)</w:t>
            </w:r>
          </w:p>
        </w:tc>
      </w:tr>
      <w:tr>
        <w:tc>
          <w:tcPr>
            <w:tcW w:type="dxa" w:w="4320"/>
          </w:tcPr>
          <w:p>
            <w:r>
              <w:t>QR – zákazník jen vytvoří objednávku</w:t>
            </w:r>
          </w:p>
        </w:tc>
        <w:tc>
          <w:tcPr>
            <w:tcW w:type="dxa" w:w="4320"/>
          </w:tcPr>
          <w:p>
            <w:r>
              <w:t>Ano – „Nová QR objednávka …“ (hned při vytvoření: firma, položky, účastníci)</w:t>
            </w:r>
          </w:p>
        </w:tc>
      </w:tr>
      <w:tr>
        <w:tc>
          <w:tcPr>
            <w:tcW w:type="dxa" w:w="4320"/>
          </w:tcPr>
          <w:p>
            <w:r>
              <w:t>QR – vy označíte Zaplaceno</w:t>
            </w:r>
          </w:p>
        </w:tc>
        <w:tc>
          <w:tcPr>
            <w:tcW w:type="dxa" w:w="4320"/>
          </w:tcPr>
          <w:p>
            <w:r>
              <w:t>Ano – znovu e-mail o zaplacení + odeslání přístupů účastníkům</w:t>
            </w:r>
          </w:p>
        </w:tc>
      </w:tr>
      <w:tr>
        <w:tc>
          <w:tcPr>
            <w:tcW w:type="dxa" w:w="4320"/>
          </w:tcPr>
          <w:p>
            <w:r>
              <w:t>Ruční objednávka – jen uložíte</w:t>
            </w:r>
          </w:p>
        </w:tc>
        <w:tc>
          <w:tcPr>
            <w:tcW w:type="dxa" w:w="4320"/>
          </w:tcPr>
          <w:p>
            <w:r>
              <w:t>Ne (vy ji sami zakládáte)</w:t>
            </w:r>
          </w:p>
        </w:tc>
      </w:tr>
    </w:tbl>
    <w:p/>
    <w:p>
      <w:r>
        <w:rPr>
          <w:b/>
        </w:rPr>
        <w:t xml:space="preserve">QR v praxi: </w:t>
      </w:r>
      <w:r>
        <w:t>Nejdřív dostanete e-mail, že někdo objednal a co si objednal. Až uvidíte platbu na účtu, v adminu kliknete Zaplaceno — tím se odešlou přístupy.</w:t>
      </w:r>
    </w:p>
    <w:p>
      <w:pPr>
        <w:pStyle w:val="Heading1"/>
      </w:pPr>
      <w:r>
        <w:t>4. QR platby – co musíte udělat VY</w:t>
      </w:r>
    </w:p>
    <w:p>
      <w:pPr>
        <w:pStyle w:val="ListNumber"/>
      </w:pPr>
      <w:r>
        <w:t>Zákazník na webu vytvoří objednávku a dostane QR / údaje k převodu.</w:t>
      </w:r>
    </w:p>
    <w:p>
      <w:pPr>
        <w:pStyle w:val="ListNumber"/>
      </w:pPr>
      <w:r>
        <w:t>Vy dostanete e-mail „Nová QR objednávka“ s detaily.</w:t>
      </w:r>
    </w:p>
    <w:p>
      <w:pPr>
        <w:pStyle w:val="ListNumber"/>
      </w:pPr>
      <w:r>
        <w:t>Objednávka v adminu čeká jako Nezaplaceno.</w:t>
      </w:r>
    </w:p>
    <w:p>
      <w:pPr>
        <w:pStyle w:val="ListNumber"/>
      </w:pPr>
      <w:r>
        <w:t>Až uvidíte platbu na účtu, v administraci ji označte Zaplaceno.</w:t>
      </w:r>
    </w:p>
    <w:p>
      <w:pPr>
        <w:pStyle w:val="ListNumber"/>
      </w:pPr>
      <w:r>
        <w:t>Systém pošle přístupy účastníkům a potvrzení na fakturační e-mail.</w:t>
      </w:r>
    </w:p>
    <w:p>
      <w:pPr>
        <w:pStyle w:val="Heading1"/>
      </w:pPr>
      <w:r>
        <w:t>5. Jak pracovat s ruční objednávkou (admin)</w:t>
      </w:r>
    </w:p>
    <w:p>
      <w:r>
        <w:t>Když firma volá / píše a nechce platit přes web:</w:t>
      </w:r>
    </w:p>
    <w:p>
      <w:pPr>
        <w:pStyle w:val="ListNumber"/>
      </w:pPr>
      <w:r>
        <w:t>V administraci otevřete Nová objednávka (manuální).</w:t>
      </w:r>
    </w:p>
    <w:p>
      <w:pPr>
        <w:pStyle w:val="ListNumber"/>
      </w:pPr>
      <w:r>
        <w:t>Vyplňte firmu a kontakt (e-mail kontaktu = kam půjde potvrzení).</w:t>
      </w:r>
    </w:p>
    <w:p>
      <w:pPr>
        <w:pStyle w:val="ListNumber"/>
      </w:pPr>
      <w:r>
        <w:t>Vložte účastníky stejně jako na webu (Jméno Příjmení, email@…).</w:t>
      </w:r>
    </w:p>
    <w:p>
      <w:pPr>
        <w:pStyle w:val="ListNumber"/>
      </w:pPr>
      <w:r>
        <w:t>U 2+ osob zvolte ANO / NE (stejná školení / různá).</w:t>
      </w:r>
    </w:p>
    <w:p>
      <w:pPr>
        <w:pStyle w:val="ListNumber"/>
      </w:pPr>
      <w:r>
        <w:t>Zaškrtněte kurzy, zvolte slevu a způsob platby (Faktura / Hotově).</w:t>
      </w:r>
    </w:p>
    <w:p>
      <w:pPr>
        <w:pStyle w:val="ListNumber"/>
      </w:pPr>
      <w:r>
        <w:t>Uložte objednávku → vznikne jako Nezaplaceno (přístupy se ještě neposílají).</w:t>
      </w:r>
    </w:p>
    <w:p>
      <w:pPr>
        <w:pStyle w:val="ListNumber"/>
      </w:pPr>
      <w:r>
        <w:t>Až peníze dorazí (nebo hotovost přijmete), v seznamu objednávek klikněte Zaplaceno. Tím se založí účty a odešlou se přístupy na e-maily účastníků.</w:t>
      </w:r>
    </w:p>
    <w:p>
      <w:r>
        <w:rPr>
          <w:b/>
        </w:rPr>
        <w:t>Dokud neoznačíte Zaplaceno, účastníci přístup nedostanou.</w:t>
      </w:r>
    </w:p>
    <w:p>
      <w:pPr>
        <w:pStyle w:val="Heading1"/>
      </w:pPr>
      <w:r>
        <w:t>6. Seznam objednávek v administraci</w:t>
      </w:r>
    </w:p>
    <w:p>
      <w:r>
        <w:t>U každé objednávky můžete:</w:t>
      </w:r>
    </w:p>
    <w:p>
      <w:pPr>
        <w:pStyle w:val="ListBullet"/>
      </w:pPr>
      <w:r>
        <w:t>Kliknout na kartu („Zobrazit přístupy LMS“) — uvidíte všechny e-maily, na které jdou / šly přístupy do školení, včetně jména a přiřazených kurzů.</w:t>
      </w:r>
    </w:p>
    <w:p>
      <w:pPr>
        <w:pStyle w:val="ListBullet"/>
      </w:pPr>
      <w:r>
        <w:t>Označit Zaplaceno → založení účtů LMS + odeslání uvítacích e-mailů (pokud ještě neproběhlo).</w:t>
      </w:r>
    </w:p>
    <w:p>
      <w:pPr>
        <w:pStyle w:val="ListBullet"/>
      </w:pPr>
      <w:r>
        <w:t>Označit Nezaplaceno → objednávka čeká na platbu.</w:t>
      </w:r>
    </w:p>
    <w:p>
      <w:r>
        <w:t>U QR a ručních objednávek se při označení zaplaceno může také odeslat měření nákupu (Google Ads / GA4).</w:t>
      </w:r>
    </w:p>
    <w:p>
      <w:pPr>
        <w:pStyle w:val="Heading1"/>
      </w:pPr>
      <w:r>
        <w:t>7. Kurzy a ceny (základ)</w:t>
      </w:r>
    </w:p>
    <w:p>
      <w:pPr>
        <w:pStyle w:val="ListBullet"/>
      </w:pPr>
      <w:r>
        <w:t>Ceny jsou za osobu a kurz, obvykle bez DPH.</w:t>
      </w:r>
    </w:p>
    <w:p>
      <w:pPr>
        <w:pStyle w:val="ListBullet"/>
      </w:pPr>
      <w:r>
        <w:t>U BOZP a PO jsou varianty zaměstnanec a vedoucí (jiná cena, test, platnost certifikátu). V jedné objednávce mohou být obě.</w:t>
      </w:r>
    </w:p>
    <w:p>
      <w:pPr>
        <w:pStyle w:val="ListBullet"/>
      </w:pPr>
      <w:r>
        <w:t>Firemní slevy (podle celkového počtu míst v objednávce): 10–49 osob → 10 %; 50–99 osob → 15 %; 100+ osob → individuální nabídka.</w:t>
      </w:r>
    </w:p>
    <w:p>
      <w:r>
        <w:t>Přesný ceník je na webu / v sekci cen.</w:t>
      </w:r>
    </w:p>
    <w:p>
      <w:pPr>
        <w:pStyle w:val="Heading1"/>
      </w:pPr>
      <w:r>
        <w:t>8. Co se stane po aktivaci (stručně)</w:t>
      </w:r>
    </w:p>
    <w:p>
      <w:pPr>
        <w:pStyle w:val="ListNumber"/>
      </w:pPr>
      <w:r>
        <w:t>Pro každého účastníka vznikne (nebo se najde) účet v LMS.</w:t>
      </w:r>
    </w:p>
    <w:p>
      <w:pPr>
        <w:pStyle w:val="ListNumber"/>
      </w:pPr>
      <w:r>
        <w:t>Přiřadí se mu kurzy, které byly v objednávce zaškrtnuté.</w:t>
      </w:r>
    </w:p>
    <w:p>
      <w:pPr>
        <w:pStyle w:val="ListNumber"/>
      </w:pPr>
      <w:r>
        <w:t>Odešle se e-mail s odkazem na přihlášení a heslem (u nového účtu).</w:t>
      </w:r>
    </w:p>
    <w:p>
      <w:pPr>
        <w:pStyle w:val="ListNumber"/>
      </w:pPr>
      <w:r>
        <w:t>Účastník se přihlásí, projde školení / test a může získat certifikát.</w:t>
      </w:r>
    </w:p>
    <w:p>
      <w:pPr>
        <w:pStyle w:val="Heading1"/>
      </w:pPr>
      <w:r>
        <w:t>9. Časté situace</w:t>
      </w:r>
    </w:p>
    <w:p>
      <w:r>
        <w:rPr>
          <w:b/>
        </w:rPr>
        <w:t>Jedna firma, více lidí</w:t>
      </w:r>
    </w:p>
    <w:p>
      <w:r>
        <w:t>Vložte více řádků se jmény a e-maily. Každý dostane vlastní přístup.</w:t>
      </w:r>
    </w:p>
    <w:p>
      <w:r>
        <w:rPr>
          <w:b/>
        </w:rPr>
        <w:t>Stejný kurz pro všechny</w:t>
      </w:r>
    </w:p>
    <w:p>
      <w:r>
        <w:t>Zvolte ANO a zaškrtněte kurzy jednou.</w:t>
      </w:r>
    </w:p>
    <w:p>
      <w:r>
        <w:rPr>
          <w:b/>
        </w:rPr>
        <w:t>Různé kurzy (někdo zaměstnanec, někdo vedoucí)</w:t>
      </w:r>
    </w:p>
    <w:p>
      <w:r>
        <w:t>Zvolte NE a u každé kartičky zaškrtněte správné kurzy.</w:t>
      </w:r>
    </w:p>
    <w:p>
      <w:r>
        <w:rPr>
          <w:b/>
        </w:rPr>
        <w:t>Zákazník vytvořil QR, ale ještě nezaplatil</w:t>
      </w:r>
    </w:p>
    <w:p>
      <w:r>
        <w:t>Vy už máte e-mail o nové objednávce. Přístupy pošlete až po Zaplaceno v adminu.</w:t>
      </w:r>
    </w:p>
    <w:p>
      <w:r>
        <w:rPr>
          <w:b/>
        </w:rPr>
        <w:t>Zákazník zaplatil QR, ale přístupy nechodí</w:t>
      </w:r>
    </w:p>
    <w:p>
      <w:r>
        <w:t>Zkontrolujte, zda je objednávka v adminu označená jako Zaplaceno.</w:t>
      </w:r>
    </w:p>
    <w:p>
      <w:r>
        <w:rPr>
          <w:b/>
        </w:rPr>
        <w:t>Ruční objednávka hned po uložení neposílá e-maily</w:t>
      </w:r>
    </w:p>
    <w:p>
      <w:r>
        <w:t>To je správně. E-maily jdou až po Zaplaceno.</w:t>
      </w:r>
    </w:p>
    <w:p>
      <w:r>
        <w:rPr>
          <w:b/>
        </w:rPr>
        <w:t>Kde vidím, komu šly přístupy</w:t>
      </w:r>
    </w:p>
    <w:p>
      <w:r>
        <w:t>V adminu klikněte na objednávku → Zobrazit přístupy LMS.</w:t>
      </w:r>
    </w:p>
    <w:p>
      <w:r>
        <w:rPr>
          <w:b/>
        </w:rPr>
        <w:t>Kontaktní e-mail = jeden z účastníků</w:t>
      </w:r>
    </w:p>
    <w:p>
      <w:r>
        <w:t>Může. Pak ta osoba dostane jak potvrzení objednávky, tak přístup ke školení.</w:t>
      </w:r>
    </w:p>
    <w:p>
      <w:pPr>
        <w:pStyle w:val="Heading1"/>
      </w:pPr>
      <w:r>
        <w:t>10. Kam se dívat v praxi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Potřeba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Kam</w:t>
            </w:r>
          </w:p>
        </w:tc>
      </w:tr>
      <w:tr>
        <w:tc>
          <w:tcPr>
            <w:tcW w:type="dxa" w:w="4320"/>
          </w:tcPr>
          <w:p>
            <w:r>
              <w:t>Zákazník si objednává sám</w:t>
            </w:r>
          </w:p>
        </w:tc>
        <w:tc>
          <w:tcPr>
            <w:tcW w:type="dxa" w:w="4320"/>
          </w:tcPr>
          <w:p>
            <w:r>
              <w:t>Stránka Objednat (/objednavka)</w:t>
            </w:r>
          </w:p>
        </w:tc>
      </w:tr>
      <w:tr>
        <w:tc>
          <w:tcPr>
            <w:tcW w:type="dxa" w:w="4320"/>
          </w:tcPr>
          <w:p>
            <w:r>
              <w:t>Ruční zápis objednávky</w:t>
            </w:r>
          </w:p>
        </w:tc>
        <w:tc>
          <w:tcPr>
            <w:tcW w:type="dxa" w:w="4320"/>
          </w:tcPr>
          <w:p>
            <w:r>
              <w:t>Admin → nová / manuální objednávka</w:t>
            </w:r>
          </w:p>
        </w:tc>
      </w:tr>
      <w:tr>
        <w:tc>
          <w:tcPr>
            <w:tcW w:type="dxa" w:w="4320"/>
          </w:tcPr>
          <w:p>
            <w:r>
              <w:t>Potvrdit platbu (QR / ruční)</w:t>
            </w:r>
          </w:p>
        </w:tc>
        <w:tc>
          <w:tcPr>
            <w:tcW w:type="dxa" w:w="4320"/>
          </w:tcPr>
          <w:p>
            <w:r>
              <w:t>Admin → seznam objednávek → Zaplaceno</w:t>
            </w:r>
          </w:p>
        </w:tc>
      </w:tr>
      <w:tr>
        <w:tc>
          <w:tcPr>
            <w:tcW w:type="dxa" w:w="4320"/>
          </w:tcPr>
          <w:p>
            <w:r>
              <w:t>Seznam e-mailů s přístupem</w:t>
            </w:r>
          </w:p>
        </w:tc>
        <w:tc>
          <w:tcPr>
            <w:tcW w:type="dxa" w:w="4320"/>
          </w:tcPr>
          <w:p>
            <w:r>
              <w:t>Admin → klik na objednávku → přístupy LMS</w:t>
            </w:r>
          </w:p>
        </w:tc>
      </w:tr>
    </w:tbl>
    <w:p/>
    <w:p>
      <w:r>
        <w:t>Dotazy k nabídce 100+ osob: info@onlineskoleni.eu</w:t>
      </w:r>
    </w:p>
    <w:p/>
    <w:p>
      <w:r>
        <w:rPr>
          <w:i/>
        </w:rPr>
        <w:t>Dokument popisuje aktuální chování systému (GoPay hned po platbě; QR notifikace hned při vytvoření + přístupy po Zaplaceno; ruční objednávka přístupy až po Zaplaceno). Je pro interní použití provozovatele — není součástí veřejného webu.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