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6666"/>
          <w:sz w:val="20"/>
        </w:rPr>
        <w:t>Číslo nabídky: CN-____/2026</w:t>
        <w:br/>
        <w:t>Datum: __.__.2026</w:t>
        <w:br/>
        <w:t>Platnost: 30 dní</w:t>
      </w:r>
    </w:p>
    <w:p>
      <w:pPr>
        <w:pStyle w:val="Heading1"/>
      </w:pPr>
      <w:r>
        <w:t>Cenová nabídka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Zákazník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Adresa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IČO / DIČ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  <w:t>Kontaktní osoba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pPr>
        <w:pStyle w:val="Heading2"/>
      </w:pPr>
      <w:r>
        <w:t>Položky nabídky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0102A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Položka</w:t>
            </w:r>
          </w:p>
        </w:tc>
        <w:tc>
          <w:tcPr>
            <w:tcW w:type="dxa" w:w="1881"/>
            <w:shd w:fill="10102A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Množství</w:t>
            </w:r>
          </w:p>
        </w:tc>
        <w:tc>
          <w:tcPr>
            <w:tcW w:type="dxa" w:w="1881"/>
            <w:shd w:fill="10102A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MJ</w:t>
            </w:r>
          </w:p>
        </w:tc>
        <w:tc>
          <w:tcPr>
            <w:tcW w:type="dxa" w:w="1881"/>
            <w:shd w:fill="10102A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Cena za MJ</w:t>
            </w:r>
          </w:p>
        </w:tc>
        <w:tc>
          <w:tcPr>
            <w:tcW w:type="dxa" w:w="1881"/>
            <w:shd w:fill="10102A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Celkem</w:t>
            </w:r>
          </w:p>
        </w:tc>
      </w:tr>
      <w:tr>
        <w:tc>
          <w:tcPr>
            <w:tcW w:type="dxa" w:w="1881"/>
          </w:tcPr>
          <w:p>
            <w:r>
              <w:t>Popis služby / produktu</w:t>
            </w:r>
          </w:p>
        </w:tc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ks</w:t>
            </w:r>
          </w:p>
        </w:tc>
        <w:tc>
          <w:tcPr>
            <w:tcW w:type="dxa" w:w="1881"/>
          </w:tcPr>
          <w:p>
            <w:r>
              <w:t>0,00 Kč</w:t>
            </w:r>
          </w:p>
        </w:tc>
        <w:tc>
          <w:tcPr>
            <w:tcW w:type="dxa" w:w="1881"/>
          </w:tcPr>
          <w:p>
            <w:r>
              <w:t>0,00 Kč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Celkem bez DPH:</w:t>
            </w:r>
          </w:p>
        </w:tc>
        <w:tc>
          <w:tcPr>
            <w:tcW w:type="dxa" w:w="4703"/>
          </w:tcPr>
          <w:p>
            <w:r>
              <w:t>0,00 Kč</w:t>
            </w:r>
          </w:p>
        </w:tc>
      </w:tr>
      <w:tr>
        <w:tc>
          <w:tcPr>
            <w:tcW w:type="dxa" w:w="4703"/>
          </w:tcPr>
          <w:p>
            <w:r>
              <w:t>DPH 21 %:</w:t>
            </w:r>
          </w:p>
        </w:tc>
        <w:tc>
          <w:tcPr>
            <w:tcW w:type="dxa" w:w="4703"/>
          </w:tcPr>
          <w:p>
            <w:r>
              <w:t>0,00 Kč</w:t>
            </w:r>
          </w:p>
        </w:tc>
      </w:tr>
      <w:tr>
        <w:tc>
          <w:tcPr>
            <w:tcW w:type="dxa" w:w="4703"/>
            <w:shd w:fill="F5F5F5" w:val="clear"/>
          </w:tcPr>
          <w:p>
            <w:r>
              <w:rPr>
                <w:b/>
              </w:rPr>
              <w:t>Celkem s DPH:</w:t>
            </w:r>
          </w:p>
        </w:tc>
        <w:tc>
          <w:tcPr>
            <w:tcW w:type="dxa" w:w="4703"/>
            <w:shd w:fill="F5F5F5" w:val="clear"/>
          </w:tcPr>
          <w:p>
            <w:r>
              <w:rPr>
                <w:b/>
              </w:rPr>
              <w:t>0,00 Kč</w:t>
            </w:r>
          </w:p>
        </w:tc>
      </w:tr>
    </w:tbl>
    <w:p/>
    <w:p>
      <w:pPr>
        <w:pStyle w:val="Heading2"/>
      </w:pPr>
      <w:r>
        <w:t>Obchodní podmínky</w:t>
      </w:r>
    </w:p>
    <w:p>
      <w:r>
        <w:t>• Dodací lhůta: dle dohody</w:t>
        <w:br/>
        <w:t>• Platební podmínky: dle dohody</w:t>
        <w:br/>
        <w:t>• Nabídka je nezávazná do uplynutí platnosti</w:t>
      </w:r>
    </w:p>
    <w:p/>
    <w:p>
      <w:r>
        <w:t>Schvaluji nabídku:</w:t>
      </w:r>
    </w:p>
    <w:p>
      <w:r>
        <w:t>Datum: ____________    Podpis: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color w:val="666666"/>
        <w:sz w:val="16"/>
      </w:rPr>
      <w:t>PROKAT invest  |  Investiční a projektové služby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316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94560" cy="5464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rokat-inves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4560" cy="5464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92"/>
        </w:tcPr>
        <w:p>
          <w:pPr>
            <w:jc w:val="right"/>
          </w:pPr>
          <w:r>
            <w:rPr>
              <w:rFonts w:ascii="Arial" w:hAnsi="Arial"/>
              <w:b/>
              <w:color w:val="000000"/>
              <w:sz w:val="28"/>
            </w:rPr>
            <w:t>PROKAT invest</w:t>
          </w:r>
          <w:r>
            <w:br/>
          </w:r>
          <w:r>
            <w:rPr>
              <w:rFonts w:ascii="Arial" w:hAnsi="Arial"/>
              <w:color w:val="8E6B33"/>
              <w:sz w:val="20"/>
            </w:rPr>
            <w:t>Cenová nabídka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shd w:fill="D29C3A" w:val="clear"/>
        </w:tcPr>
        <w:p>
          <w:r/>
        </w:p>
      </w:tc>
    </w:tr>
  </w:tbl>
  <w:p>
    <w:pPr>
      <w:spacing w:before="2400"/>
      <w:jc w:val="center"/>
    </w:pPr>
    <w:r>
      <w:drawing>
        <wp:inline xmlns:a="http://schemas.openxmlformats.org/drawingml/2006/main" xmlns:pic="http://schemas.openxmlformats.org/drawingml/2006/picture">
          <wp:extent cx="4114800" cy="1024682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-proka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114800" cy="102468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C3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6B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