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5A85" w14:textId="470E092B" w:rsidR="00645A75" w:rsidRDefault="001741FC">
      <w:pPr>
        <w:pStyle w:val="Title"/>
      </w:pPr>
      <w:r>
        <w:t>Quantum Computing for High School Students</w:t>
      </w:r>
    </w:p>
    <w:p w14:paraId="540C9B7F" w14:textId="5FA196A4" w:rsidR="00645A75" w:rsidRDefault="001741FC">
      <w:pPr>
        <w:pStyle w:val="Subtitle"/>
      </w:pPr>
      <w:r>
        <w:t>Spring 2020 – Jan 29 – May 15</w:t>
      </w:r>
    </w:p>
    <w:p w14:paraId="02B648A8" w14:textId="77777777" w:rsidR="00645A75" w:rsidRDefault="00182E78">
      <w:pPr>
        <w:pStyle w:val="Heading1"/>
      </w:pPr>
      <w:sdt>
        <w:sdtPr>
          <w:alias w:val="Instructor information:"/>
          <w:tag w:val="Instructor information:"/>
          <w:id w:val="-1062789515"/>
          <w:placeholder>
            <w:docPart w:val="1FC52F8A5FE84EC0847A608EF894FD26"/>
          </w:placeholder>
          <w:temporary/>
          <w:showingPlcHdr/>
          <w15:appearance w15:val="hidden"/>
        </w:sdtPr>
        <w:sdtEndPr/>
        <w:sdtContent>
          <w:r w:rsidR="0059569D">
            <w:t>Instructor Information</w:t>
          </w:r>
        </w:sdtContent>
      </w:sdt>
    </w:p>
    <w:tbl>
      <w:tblPr>
        <w:tblStyle w:val="SyllabusTable-NoBorders"/>
        <w:tblW w:w="0" w:type="auto"/>
        <w:tblLayout w:type="fixed"/>
        <w:tblLook w:val="04A0" w:firstRow="1" w:lastRow="0" w:firstColumn="1" w:lastColumn="0" w:noHBand="0" w:noVBand="1"/>
        <w:tblDescription w:val="Faculty information table contains Instructor name, Email address, Office Location and Hours"/>
      </w:tblPr>
      <w:tblGrid>
        <w:gridCol w:w="3412"/>
        <w:gridCol w:w="3401"/>
        <w:gridCol w:w="3411"/>
      </w:tblGrid>
      <w:tr w:rsidR="00645A75" w14:paraId="630331B2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Instructor:"/>
            <w:tag w:val="Instructor:"/>
            <w:id w:val="-416556358"/>
            <w:placeholder>
              <w:docPart w:val="6E12B9A138B7473195BA9BA60BDABF4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2" w:type="dxa"/>
              </w:tcPr>
              <w:p w14:paraId="260E0FA1" w14:textId="77777777" w:rsidR="00645A75" w:rsidRDefault="0059569D">
                <w:r>
                  <w:t>Instructor</w:t>
                </w:r>
              </w:p>
            </w:tc>
          </w:sdtContent>
        </w:sdt>
        <w:sdt>
          <w:sdtPr>
            <w:alias w:val="Email:"/>
            <w:tag w:val="Email:"/>
            <w:id w:val="-1716189078"/>
            <w:placeholder>
              <w:docPart w:val="89A0158DBC294136A5E2431CE4ECFC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1" w:type="dxa"/>
              </w:tcPr>
              <w:p w14:paraId="047A489E" w14:textId="77777777" w:rsidR="00645A75" w:rsidRDefault="0059569D">
                <w:r>
                  <w:t>Email</w:t>
                </w:r>
              </w:p>
            </w:tc>
          </w:sdtContent>
        </w:sdt>
        <w:sdt>
          <w:sdtPr>
            <w:alias w:val="Office location and hours:"/>
            <w:tag w:val="Office location and hours:"/>
            <w:id w:val="-1124762793"/>
            <w:placeholder>
              <w:docPart w:val="851EA97E615A4D2EAEB076CB221807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1" w:type="dxa"/>
              </w:tcPr>
              <w:p w14:paraId="6240978F" w14:textId="77777777" w:rsidR="00645A75" w:rsidRDefault="0059569D">
                <w:r>
                  <w:t>Office Location &amp; Hours</w:t>
                </w:r>
              </w:p>
            </w:tc>
          </w:sdtContent>
        </w:sdt>
      </w:tr>
      <w:tr w:rsidR="00645A75" w14:paraId="0E2A660C" w14:textId="77777777" w:rsidTr="009D3D78">
        <w:tc>
          <w:tcPr>
            <w:tcW w:w="3412" w:type="dxa"/>
          </w:tcPr>
          <w:p w14:paraId="0C967753" w14:textId="59C2F3D0" w:rsidR="00645A75" w:rsidRDefault="001741FC">
            <w:pPr>
              <w:pStyle w:val="NoSpacing"/>
            </w:pPr>
            <w:r>
              <w:rPr>
                <w:rStyle w:val="Strong"/>
              </w:rPr>
              <w:t>Avery Leider</w:t>
            </w:r>
          </w:p>
        </w:tc>
        <w:tc>
          <w:tcPr>
            <w:tcW w:w="3401" w:type="dxa"/>
          </w:tcPr>
          <w:p w14:paraId="036C4FB9" w14:textId="20914C44" w:rsidR="00645A75" w:rsidRDefault="001741FC">
            <w:pPr>
              <w:pStyle w:val="NoSpacing"/>
            </w:pPr>
            <w:r>
              <w:t>aleider@pace.edu</w:t>
            </w:r>
          </w:p>
        </w:tc>
        <w:tc>
          <w:tcPr>
            <w:tcW w:w="3411" w:type="dxa"/>
          </w:tcPr>
          <w:p w14:paraId="12482EBB" w14:textId="77777777" w:rsidR="001741FC" w:rsidRDefault="001741FC">
            <w:pPr>
              <w:pStyle w:val="NoSpacing"/>
            </w:pPr>
            <w:r>
              <w:t>Goldstein Academic Center</w:t>
            </w:r>
          </w:p>
          <w:p w14:paraId="52500313" w14:textId="77777777" w:rsidR="00645A75" w:rsidRDefault="001741FC">
            <w:pPr>
              <w:pStyle w:val="NoSpacing"/>
            </w:pPr>
            <w:r>
              <w:t>Room 307</w:t>
            </w:r>
            <w:r>
              <w:br/>
              <w:t>Pace University</w:t>
            </w:r>
          </w:p>
          <w:p w14:paraId="30DCCD51" w14:textId="77777777" w:rsidR="001741FC" w:rsidRDefault="001741FC">
            <w:pPr>
              <w:pStyle w:val="NoSpacing"/>
            </w:pPr>
            <w:r>
              <w:t>Pleasantville, NY</w:t>
            </w:r>
          </w:p>
          <w:p w14:paraId="674CAB06" w14:textId="77777777" w:rsidR="001741FC" w:rsidRDefault="001741FC">
            <w:pPr>
              <w:pStyle w:val="NoSpacing"/>
            </w:pPr>
          </w:p>
          <w:p w14:paraId="6D3B11E5" w14:textId="769554F9" w:rsidR="001741FC" w:rsidRDefault="001741FC">
            <w:pPr>
              <w:pStyle w:val="NoSpacing"/>
            </w:pPr>
            <w:r>
              <w:t>Hours:  By appointment</w:t>
            </w:r>
          </w:p>
        </w:tc>
      </w:tr>
    </w:tbl>
    <w:p w14:paraId="0B99848C" w14:textId="77777777" w:rsidR="00645A75" w:rsidRDefault="00182E78">
      <w:pPr>
        <w:pStyle w:val="Heading1"/>
      </w:pPr>
      <w:sdt>
        <w:sdtPr>
          <w:alias w:val="General information:"/>
          <w:tag w:val="General information:"/>
          <w:id w:val="1237982013"/>
          <w:placeholder>
            <w:docPart w:val="5CDF41D3EF2F455D80D1069BF583B98F"/>
          </w:placeholder>
          <w:temporary/>
          <w:showingPlcHdr/>
          <w15:appearance w15:val="hidden"/>
        </w:sdtPr>
        <w:sdtEndPr/>
        <w:sdtContent>
          <w:r w:rsidR="0059569D">
            <w:t>General Information</w:t>
          </w:r>
        </w:sdtContent>
      </w:sdt>
    </w:p>
    <w:p w14:paraId="1B7EAC74" w14:textId="77777777" w:rsidR="00645A75" w:rsidRDefault="00182E78">
      <w:pPr>
        <w:pStyle w:val="Heading2"/>
      </w:pPr>
      <w:sdt>
        <w:sdtPr>
          <w:alias w:val="Description:"/>
          <w:tag w:val="Description:"/>
          <w:id w:val="-1023635109"/>
          <w:placeholder>
            <w:docPart w:val="BC4B95E909C04D85A4CA08B334F5A747"/>
          </w:placeholder>
          <w:temporary/>
          <w:showingPlcHdr/>
          <w15:appearance w15:val="hidden"/>
        </w:sdtPr>
        <w:sdtEndPr/>
        <w:sdtContent>
          <w:r w:rsidR="0059569D">
            <w:t>Description</w:t>
          </w:r>
        </w:sdtContent>
      </w:sdt>
    </w:p>
    <w:p w14:paraId="65AA9D74" w14:textId="0A14688D" w:rsidR="00645A75" w:rsidRDefault="00631526">
      <w:r>
        <w:t xml:space="preserve">Quantum Technology is rapidly advancing with major corporate contributors such as IBM, Microsoft, and Google looking towards the future.  Quantum computing </w:t>
      </w:r>
      <w:r w:rsidR="00F97EAF">
        <w:t xml:space="preserve">is in its early stages and </w:t>
      </w:r>
      <w:r>
        <w:t>has attracted the attention of national governments</w:t>
      </w:r>
      <w:r w:rsidR="00F97EAF">
        <w:t xml:space="preserve"> with cryptography application.   Other uses of Quantum computing are believed to create new medications, improve weather tracking with earlier and more precise climate patterns, in addition to developing new materials.</w:t>
      </w:r>
    </w:p>
    <w:p w14:paraId="4BFB919C" w14:textId="35406EA4" w:rsidR="00DC2CD1" w:rsidRDefault="00DC2CD1">
      <w:hyperlink r:id="rId7" w:history="1">
        <w:r w:rsidRPr="00DD51DC">
          <w:rPr>
            <w:rStyle w:val="Hyperlink"/>
          </w:rPr>
          <w:t>https://youtu.be/u1XXjWr5frE</w:t>
        </w:r>
      </w:hyperlink>
    </w:p>
    <w:p w14:paraId="15EACC92" w14:textId="77777777" w:rsidR="00DC2CD1" w:rsidRDefault="00DC2CD1"/>
    <w:p w14:paraId="5D6757A3" w14:textId="77777777" w:rsidR="00645A75" w:rsidRDefault="00182E78">
      <w:pPr>
        <w:pStyle w:val="Heading2"/>
      </w:pPr>
      <w:sdt>
        <w:sdtPr>
          <w:alias w:val="Expectations and goals:"/>
          <w:tag w:val="Expectations and goals:"/>
          <w:id w:val="-695932907"/>
          <w:placeholder>
            <w:docPart w:val="C149B2C4568C439282E3997B2B70AEF7"/>
          </w:placeholder>
          <w:temporary/>
          <w:showingPlcHdr/>
          <w15:appearance w15:val="hidden"/>
        </w:sdtPr>
        <w:sdtEndPr/>
        <w:sdtContent>
          <w:r w:rsidR="008D416A">
            <w:t>Expectations and Goals</w:t>
          </w:r>
        </w:sdtContent>
      </w:sdt>
    </w:p>
    <w:p w14:paraId="3E1FBD45" w14:textId="5EFEE597" w:rsidR="00F97EAF" w:rsidRPr="00F97EAF" w:rsidRDefault="00F97EAF" w:rsidP="00F97EAF">
      <w:pPr>
        <w:shd w:val="clear" w:color="auto" w:fill="FFFFFF"/>
        <w:spacing w:after="210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This introductory course in</w:t>
      </w:r>
      <w:r w:rsidRPr="00F97EA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the exciting 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and growing </w:t>
      </w:r>
      <w:r w:rsidRPr="00F97EA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field of quantum computing us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es</w:t>
      </w:r>
      <w:r w:rsidRPr="00F97EA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only high school algebra and trigonometry.</w:t>
      </w:r>
    </w:p>
    <w:p w14:paraId="62ACD003" w14:textId="4835EC3F" w:rsidR="00F97EAF" w:rsidRPr="00F97EAF" w:rsidRDefault="00F97EAF" w:rsidP="00F97EAF">
      <w:pPr>
        <w:shd w:val="clear" w:color="auto" w:fill="FFFFFF"/>
        <w:spacing w:after="0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F97EA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We 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will </w:t>
      </w:r>
      <w:r w:rsidRPr="00F97EA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present topics from quantum mechanics, algebra, computer science and cryptography, which form the foundation of the theory of quantum computing. </w:t>
      </w:r>
    </w:p>
    <w:p w14:paraId="0A9903BA" w14:textId="77777777" w:rsidR="00645A75" w:rsidRDefault="00182E78">
      <w:pPr>
        <w:pStyle w:val="Heading1"/>
      </w:pPr>
      <w:sdt>
        <w:sdtPr>
          <w:alias w:val="Course materials:"/>
          <w:tag w:val="Course materials:"/>
          <w:id w:val="-433746381"/>
          <w:placeholder>
            <w:docPart w:val="5F0D71C9A2F1422B943AC5073791A5A2"/>
          </w:placeholder>
          <w:temporary/>
          <w:showingPlcHdr/>
          <w15:appearance w15:val="hidden"/>
        </w:sdtPr>
        <w:sdtEndPr/>
        <w:sdtContent>
          <w:r w:rsidR="008D416A">
            <w:t>Course Materials</w:t>
          </w:r>
        </w:sdtContent>
      </w:sdt>
    </w:p>
    <w:p w14:paraId="2B30AEFE" w14:textId="77777777" w:rsidR="00645A75" w:rsidRDefault="00182E78">
      <w:pPr>
        <w:pStyle w:val="Heading2"/>
      </w:pPr>
      <w:sdt>
        <w:sdtPr>
          <w:alias w:val="Required materials:"/>
          <w:tag w:val="Required materials:"/>
          <w:id w:val="1552115079"/>
          <w:placeholder>
            <w:docPart w:val="A5EE9045183749A19840EF7DEBD9F40F"/>
          </w:placeholder>
          <w:temporary/>
          <w:showingPlcHdr/>
          <w15:appearance w15:val="hidden"/>
        </w:sdtPr>
        <w:sdtEndPr/>
        <w:sdtContent>
          <w:r w:rsidR="008D416A">
            <w:t>Required Materials</w:t>
          </w:r>
        </w:sdtContent>
      </w:sdt>
    </w:p>
    <w:p w14:paraId="05B61780" w14:textId="7DBB4C67" w:rsidR="00645A75" w:rsidRDefault="00645A75"/>
    <w:p w14:paraId="35B03915" w14:textId="1CE7A117" w:rsidR="00645A75" w:rsidRDefault="00F97EAF" w:rsidP="008D416A">
      <w:pPr>
        <w:pStyle w:val="ListBullet"/>
      </w:pPr>
      <w:r>
        <w:t>PDF (Provided) Quantum Computing for High School Students</w:t>
      </w:r>
      <w:r w:rsidR="004955CB">
        <w:t xml:space="preserve">:  </w:t>
      </w:r>
      <w:hyperlink r:id="rId8" w:history="1">
        <w:r w:rsidR="004955CB" w:rsidRPr="00DD51DC">
          <w:rPr>
            <w:rStyle w:val="Hyperlink"/>
          </w:rPr>
          <w:t>https://qubitpublishing.com/gallery/qc-high-2e-with-cover.pdf</w:t>
        </w:r>
      </w:hyperlink>
    </w:p>
    <w:p w14:paraId="03357537" w14:textId="77777777" w:rsidR="004955CB" w:rsidRDefault="004955CB" w:rsidP="004955CB">
      <w:pPr>
        <w:pStyle w:val="ListBullet"/>
        <w:numPr>
          <w:ilvl w:val="0"/>
          <w:numId w:val="0"/>
        </w:numPr>
        <w:ind w:left="144"/>
      </w:pPr>
    </w:p>
    <w:p w14:paraId="62008EC8" w14:textId="77FF61D2" w:rsidR="00F97EAF" w:rsidRDefault="00F97EAF" w:rsidP="008D416A">
      <w:pPr>
        <w:pStyle w:val="ListBullet"/>
      </w:pPr>
      <w:r>
        <w:t>Ability to connect to virtual classroom</w:t>
      </w:r>
    </w:p>
    <w:p w14:paraId="6C0733E9" w14:textId="77777777" w:rsidR="00645A75" w:rsidRDefault="00182E78">
      <w:pPr>
        <w:pStyle w:val="Heading1"/>
      </w:pPr>
      <w:sdt>
        <w:sdtPr>
          <w:alias w:val="Course schedule:"/>
          <w:tag w:val="Course schedule:"/>
          <w:id w:val="762876812"/>
          <w:placeholder>
            <w:docPart w:val="4E148AE97D44434CA45F0CC2588A829B"/>
          </w:placeholder>
          <w:temporary/>
          <w:showingPlcHdr/>
          <w15:appearance w15:val="hidden"/>
        </w:sdtPr>
        <w:sdtEndPr/>
        <w:sdtContent>
          <w:r w:rsidR="00B96BA5">
            <w:t xml:space="preserve">Course Schedule </w:t>
          </w:r>
        </w:sdtContent>
      </w:sdt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Course schedule information table contains Week, Topic, Reading reference, and Exercises"/>
      </w:tblPr>
      <w:tblGrid>
        <w:gridCol w:w="2045"/>
        <w:gridCol w:w="3067"/>
        <w:gridCol w:w="2045"/>
        <w:gridCol w:w="3067"/>
      </w:tblGrid>
      <w:tr w:rsidR="00645A75" w14:paraId="00E2FE19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Week:"/>
            <w:tag w:val="Week:"/>
            <w:id w:val="-1299682816"/>
            <w:placeholder>
              <w:docPart w:val="472E93AB10CA4D58BD6DCFB5C920EC91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5" w:type="dxa"/>
              </w:tcPr>
              <w:p w14:paraId="6B5F602A" w14:textId="77777777" w:rsidR="00645A75" w:rsidRDefault="007E0C3F">
                <w:r>
                  <w:t>Week</w:t>
                </w:r>
              </w:p>
            </w:tc>
          </w:sdtContent>
        </w:sdt>
        <w:sdt>
          <w:sdtPr>
            <w:alias w:val="Topic:"/>
            <w:tag w:val="Topic:"/>
            <w:id w:val="1353765954"/>
            <w:placeholder>
              <w:docPart w:val="106D32D078B84CEB9D76F29FA24653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44F90DA4" w14:textId="77777777" w:rsidR="00645A75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Topic</w:t>
                </w:r>
              </w:p>
            </w:tc>
          </w:sdtContent>
        </w:sdt>
        <w:sdt>
          <w:sdtPr>
            <w:alias w:val="Reading:"/>
            <w:tag w:val="Reading:"/>
            <w:id w:val="588116999"/>
            <w:placeholder>
              <w:docPart w:val="26296C838183461CA6E57760102544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45" w:type="dxa"/>
              </w:tcPr>
              <w:p w14:paraId="218D1316" w14:textId="77777777" w:rsidR="00645A75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Reading</w:t>
                </w:r>
              </w:p>
            </w:tc>
          </w:sdtContent>
        </w:sdt>
        <w:sdt>
          <w:sdtPr>
            <w:alias w:val="Exercises:"/>
            <w:tag w:val="Exercises:"/>
            <w:id w:val="2007861943"/>
            <w:placeholder>
              <w:docPart w:val="B7DDE01D306E47608C5F2D4A496F68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3C2209E9" w14:textId="77777777" w:rsidR="00645A75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Exercises</w:t>
                </w:r>
              </w:p>
            </w:tc>
          </w:sdtContent>
        </w:sdt>
      </w:tr>
      <w:tr w:rsidR="00645A75" w14:paraId="7B4B9146" w14:textId="77777777" w:rsidTr="009D3D78">
        <w:sdt>
          <w:sdtPr>
            <w:alias w:val="Enter week 1:"/>
            <w:tag w:val="Enter week 1:"/>
            <w:id w:val="249855717"/>
            <w:placeholder>
              <w:docPart w:val="C5B883CE629141368EB4BF0045CCFF9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5" w:type="dxa"/>
              </w:tcPr>
              <w:p w14:paraId="1F3ABF61" w14:textId="77777777" w:rsidR="00645A75" w:rsidRDefault="00CA7742">
                <w:r>
                  <w:t>Week 1</w:t>
                </w:r>
              </w:p>
            </w:tc>
          </w:sdtContent>
        </w:sdt>
        <w:tc>
          <w:tcPr>
            <w:tcW w:w="3067" w:type="dxa"/>
          </w:tcPr>
          <w:p w14:paraId="2BCCABDB" w14:textId="1EB9D506" w:rsidR="00645A75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  <w:tc>
          <w:tcPr>
            <w:tcW w:w="2045" w:type="dxa"/>
          </w:tcPr>
          <w:p w14:paraId="57E51F87" w14:textId="2C82D8CC" w:rsidR="00645A75" w:rsidRDefault="0026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Pages 1 </w:t>
            </w:r>
            <w:r w:rsidR="00D8501C">
              <w:t>–</w:t>
            </w:r>
            <w:r>
              <w:t xml:space="preserve"> 14</w:t>
            </w:r>
          </w:p>
          <w:p w14:paraId="03049D3B" w14:textId="4038A14B" w:rsidR="00D8501C" w:rsidRDefault="00D8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Pr="00DD51DC">
                <w:rPr>
                  <w:rStyle w:val="Hyperlink"/>
                </w:rPr>
                <w:t>https://www.youtube.com/watch?v=yy6TV9Dntlw</w:t>
              </w:r>
            </w:hyperlink>
          </w:p>
          <w:p w14:paraId="65E9B7B3" w14:textId="2033EC80" w:rsidR="00D8501C" w:rsidRDefault="00D85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Enter exercise:"/>
            <w:tag w:val="Enter exercise:"/>
            <w:id w:val="-548150382"/>
            <w:placeholder>
              <w:docPart w:val="AC70AD79ACB44B96BC62039E84D7E6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52394CFE" w14:textId="77777777" w:rsidR="00645A75" w:rsidRDefault="00B766D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exercise</w:t>
                </w:r>
              </w:p>
            </w:tc>
          </w:sdtContent>
        </w:sdt>
      </w:tr>
      <w:tr w:rsidR="00645A75" w14:paraId="244BAB1E" w14:textId="77777777" w:rsidTr="009D3D78">
        <w:sdt>
          <w:sdtPr>
            <w:alias w:val="Enter week 2:"/>
            <w:tag w:val="Enter week 2:"/>
            <w:id w:val="-2124834891"/>
            <w:placeholder>
              <w:docPart w:val="5C4DBA8579B8440C9C2C9A533ACB808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5" w:type="dxa"/>
              </w:tcPr>
              <w:p w14:paraId="1D1124F1" w14:textId="77777777" w:rsidR="00645A75" w:rsidRDefault="00CA7742">
                <w:r>
                  <w:t>Week 2</w:t>
                </w:r>
              </w:p>
            </w:tc>
          </w:sdtContent>
        </w:sdt>
        <w:tc>
          <w:tcPr>
            <w:tcW w:w="3067" w:type="dxa"/>
          </w:tcPr>
          <w:p w14:paraId="35C2E46E" w14:textId="3DE96C61" w:rsidR="00645A75" w:rsidRDefault="0026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Cryptography/Linear Transformations</w:t>
            </w:r>
          </w:p>
        </w:tc>
        <w:tc>
          <w:tcPr>
            <w:tcW w:w="2045" w:type="dxa"/>
          </w:tcPr>
          <w:p w14:paraId="10C21041" w14:textId="79D55ABB" w:rsidR="00645A75" w:rsidRDefault="0026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15 - 29</w:t>
            </w:r>
          </w:p>
        </w:tc>
        <w:sdt>
          <w:sdtPr>
            <w:alias w:val="Enter exercise:"/>
            <w:tag w:val="Enter exercise:"/>
            <w:id w:val="1656945019"/>
            <w:placeholder>
              <w:docPart w:val="6A372630D8E749459B5C9B62D5EA79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7FF63B3E" w14:textId="77777777" w:rsidR="00645A75" w:rsidRDefault="00B766D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exercise</w:t>
                </w:r>
              </w:p>
            </w:tc>
          </w:sdtContent>
        </w:sdt>
      </w:tr>
      <w:tr w:rsidR="00645A75" w14:paraId="64656763" w14:textId="77777777" w:rsidTr="009D3D78">
        <w:sdt>
          <w:sdtPr>
            <w:alias w:val="Enter week 3:"/>
            <w:tag w:val="Enter week 3:"/>
            <w:id w:val="-234470970"/>
            <w:placeholder>
              <w:docPart w:val="917D18B7AD2B429D8B6549FA6142901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45" w:type="dxa"/>
              </w:tcPr>
              <w:p w14:paraId="05F05F77" w14:textId="77777777" w:rsidR="00645A75" w:rsidRDefault="00CA7742">
                <w:r>
                  <w:t>Week 3</w:t>
                </w:r>
              </w:p>
            </w:tc>
          </w:sdtContent>
        </w:sdt>
        <w:tc>
          <w:tcPr>
            <w:tcW w:w="3067" w:type="dxa"/>
          </w:tcPr>
          <w:p w14:paraId="718B093B" w14:textId="739D4620" w:rsidR="00645A75" w:rsidRDefault="0026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Matrix, Transformations, and Teleportation</w:t>
            </w:r>
          </w:p>
        </w:tc>
        <w:tc>
          <w:tcPr>
            <w:tcW w:w="2045" w:type="dxa"/>
          </w:tcPr>
          <w:p w14:paraId="7DEE14B1" w14:textId="7592C6D4" w:rsidR="00645A75" w:rsidRDefault="00262C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30 - 46</w:t>
            </w:r>
          </w:p>
        </w:tc>
        <w:sdt>
          <w:sdtPr>
            <w:alias w:val="Enter exercise:"/>
            <w:tag w:val="Enter exercise:"/>
            <w:id w:val="-766466840"/>
            <w:placeholder>
              <w:docPart w:val="4BE93F1F904E46C0AC7A2AF5CF9ABF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67" w:type="dxa"/>
              </w:tcPr>
              <w:p w14:paraId="319CB8AC" w14:textId="77777777" w:rsidR="00645A75" w:rsidRDefault="00B766D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exercise</w:t>
                </w:r>
              </w:p>
            </w:tc>
          </w:sdtContent>
        </w:sdt>
      </w:tr>
      <w:tr w:rsidR="00F97EAF" w14:paraId="188472CE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7C5F5200" w14:textId="3B99F919" w:rsidR="00F97EAF" w:rsidRDefault="00F97EAF">
            <w:r>
              <w:t>Week 4</w:t>
            </w:r>
          </w:p>
        </w:tc>
        <w:tc>
          <w:tcPr>
            <w:tcW w:w="3067" w:type="dxa"/>
          </w:tcPr>
          <w:p w14:paraId="6FD9B2BF" w14:textId="0F2BA025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Theory</w:t>
            </w:r>
            <w:r w:rsidR="004955CB">
              <w:t xml:space="preserve"> Part I</w:t>
            </w:r>
          </w:p>
        </w:tc>
        <w:tc>
          <w:tcPr>
            <w:tcW w:w="2045" w:type="dxa"/>
          </w:tcPr>
          <w:p w14:paraId="0DAB4732" w14:textId="4254483F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Pages 47 - </w:t>
            </w:r>
            <w:r w:rsidR="004955CB">
              <w:t>57</w:t>
            </w:r>
          </w:p>
        </w:tc>
        <w:tc>
          <w:tcPr>
            <w:tcW w:w="3067" w:type="dxa"/>
          </w:tcPr>
          <w:p w14:paraId="7ED6FBBD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1E184A1B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2E25282" w14:textId="4036B2DA" w:rsidR="00F97EAF" w:rsidRDefault="00F97EAF">
            <w:r>
              <w:t>Week 5</w:t>
            </w:r>
          </w:p>
        </w:tc>
        <w:tc>
          <w:tcPr>
            <w:tcW w:w="3067" w:type="dxa"/>
          </w:tcPr>
          <w:p w14:paraId="7F841180" w14:textId="45CD81B5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Theory Part II</w:t>
            </w:r>
          </w:p>
        </w:tc>
        <w:tc>
          <w:tcPr>
            <w:tcW w:w="2045" w:type="dxa"/>
          </w:tcPr>
          <w:p w14:paraId="08A05842" w14:textId="651D2B6F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Pages </w:t>
            </w:r>
            <w:r w:rsidR="004955CB">
              <w:t>58 - 70</w:t>
            </w:r>
          </w:p>
        </w:tc>
        <w:tc>
          <w:tcPr>
            <w:tcW w:w="3067" w:type="dxa"/>
          </w:tcPr>
          <w:p w14:paraId="0A66A017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178EB439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3B3DC539" w14:textId="0B6AF8AE" w:rsidR="00F97EAF" w:rsidRDefault="00F97EAF">
            <w:r>
              <w:t>Week 6</w:t>
            </w:r>
          </w:p>
        </w:tc>
        <w:tc>
          <w:tcPr>
            <w:tcW w:w="3067" w:type="dxa"/>
          </w:tcPr>
          <w:p w14:paraId="4BC3DCBF" w14:textId="712CF553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Cryptosystems</w:t>
            </w:r>
          </w:p>
        </w:tc>
        <w:tc>
          <w:tcPr>
            <w:tcW w:w="2045" w:type="dxa"/>
          </w:tcPr>
          <w:p w14:paraId="33F85857" w14:textId="38BA2AA8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71 -74</w:t>
            </w:r>
          </w:p>
        </w:tc>
        <w:tc>
          <w:tcPr>
            <w:tcW w:w="3067" w:type="dxa"/>
          </w:tcPr>
          <w:p w14:paraId="5961C9FC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7CB41234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3D28E2B" w14:textId="109FEB67" w:rsidR="00F97EAF" w:rsidRDefault="00F97EAF">
            <w:r>
              <w:t>Week 7</w:t>
            </w:r>
          </w:p>
        </w:tc>
        <w:tc>
          <w:tcPr>
            <w:tcW w:w="3067" w:type="dxa"/>
          </w:tcPr>
          <w:p w14:paraId="7FA4ECFF" w14:textId="68C68A0E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Computations</w:t>
            </w:r>
          </w:p>
        </w:tc>
        <w:tc>
          <w:tcPr>
            <w:tcW w:w="2045" w:type="dxa"/>
          </w:tcPr>
          <w:p w14:paraId="7524E99F" w14:textId="142EB7EC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75 - 85</w:t>
            </w:r>
          </w:p>
        </w:tc>
        <w:tc>
          <w:tcPr>
            <w:tcW w:w="3067" w:type="dxa"/>
          </w:tcPr>
          <w:p w14:paraId="242363B0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2CDE2010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23AF0BFD" w14:textId="4D8C3B99" w:rsidR="00F97EAF" w:rsidRDefault="00F97EAF">
            <w:r>
              <w:t>Week 8</w:t>
            </w:r>
          </w:p>
        </w:tc>
        <w:tc>
          <w:tcPr>
            <w:tcW w:w="3067" w:type="dxa"/>
          </w:tcPr>
          <w:p w14:paraId="0D6BB378" w14:textId="00F8B63F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Quantum Gates/Circuits</w:t>
            </w:r>
          </w:p>
        </w:tc>
        <w:tc>
          <w:tcPr>
            <w:tcW w:w="2045" w:type="dxa"/>
          </w:tcPr>
          <w:p w14:paraId="77D0ABCD" w14:textId="56F3E9E2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80 - 86</w:t>
            </w:r>
          </w:p>
        </w:tc>
        <w:tc>
          <w:tcPr>
            <w:tcW w:w="3067" w:type="dxa"/>
          </w:tcPr>
          <w:p w14:paraId="1B5BD3EE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4BFCF015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75CFD6F6" w14:textId="21D8EFD9" w:rsidR="00F97EAF" w:rsidRDefault="00F97EAF">
            <w:r>
              <w:t>Week 9</w:t>
            </w:r>
          </w:p>
        </w:tc>
        <w:tc>
          <w:tcPr>
            <w:tcW w:w="3067" w:type="dxa"/>
          </w:tcPr>
          <w:p w14:paraId="417695E0" w14:textId="4F7F1B73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</w:t>
            </w:r>
            <w:r w:rsidR="00EC6952">
              <w:t>u</w:t>
            </w:r>
            <w:r>
              <w:t>riers</w:t>
            </w:r>
            <w:proofErr w:type="spellEnd"/>
            <w:r>
              <w:t xml:space="preserve"> Part I</w:t>
            </w:r>
          </w:p>
        </w:tc>
        <w:tc>
          <w:tcPr>
            <w:tcW w:w="2045" w:type="dxa"/>
          </w:tcPr>
          <w:p w14:paraId="7D608B9C" w14:textId="53493BC7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90 – 108</w:t>
            </w:r>
          </w:p>
        </w:tc>
        <w:tc>
          <w:tcPr>
            <w:tcW w:w="3067" w:type="dxa"/>
          </w:tcPr>
          <w:p w14:paraId="7BD8ECAF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4E9DFB07" w14:textId="77777777" w:rsidTr="009D3D78">
        <w:tc>
          <w:tcPr>
            <w:tcW w:w="2045" w:type="dxa"/>
          </w:tcPr>
          <w:p w14:paraId="35B5E302" w14:textId="026BB85B" w:rsidR="00F97EAF" w:rsidRDefault="00F97EA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Week 10</w:t>
            </w:r>
          </w:p>
        </w:tc>
        <w:tc>
          <w:tcPr>
            <w:tcW w:w="3067" w:type="dxa"/>
          </w:tcPr>
          <w:p w14:paraId="1DD28D29" w14:textId="5A4CDAB9" w:rsidR="00F97EAF" w:rsidRDefault="00895C1C">
            <w:proofErr w:type="spellStart"/>
            <w:r>
              <w:t>Fo</w:t>
            </w:r>
            <w:r w:rsidR="00EC6952">
              <w:t>u</w:t>
            </w:r>
            <w:bookmarkStart w:id="0" w:name="_GoBack"/>
            <w:bookmarkEnd w:id="0"/>
            <w:r>
              <w:t>riers</w:t>
            </w:r>
            <w:proofErr w:type="spellEnd"/>
            <w:r>
              <w:t xml:space="preserve"> Part II</w:t>
            </w:r>
          </w:p>
        </w:tc>
        <w:tc>
          <w:tcPr>
            <w:tcW w:w="2045" w:type="dxa"/>
          </w:tcPr>
          <w:p w14:paraId="317E11AC" w14:textId="65BEB9C1" w:rsidR="00F97EAF" w:rsidRDefault="00895C1C">
            <w:r>
              <w:t>Pages 109 - 115</w:t>
            </w:r>
          </w:p>
        </w:tc>
        <w:tc>
          <w:tcPr>
            <w:tcW w:w="3067" w:type="dxa"/>
          </w:tcPr>
          <w:p w14:paraId="4C78BAAA" w14:textId="77777777" w:rsidR="00F97EAF" w:rsidRDefault="00F97EAF"/>
        </w:tc>
      </w:tr>
      <w:tr w:rsidR="00F97EAF" w14:paraId="4034B39C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4E42C0ED" w14:textId="62A7EBA1" w:rsidR="00F97EAF" w:rsidRDefault="00F97EAF">
            <w:r>
              <w:t>Week 11</w:t>
            </w:r>
          </w:p>
        </w:tc>
        <w:tc>
          <w:tcPr>
            <w:tcW w:w="3067" w:type="dxa"/>
          </w:tcPr>
          <w:p w14:paraId="71F024C1" w14:textId="031871E9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Shor’s Algorithm</w:t>
            </w:r>
          </w:p>
        </w:tc>
        <w:tc>
          <w:tcPr>
            <w:tcW w:w="2045" w:type="dxa"/>
          </w:tcPr>
          <w:p w14:paraId="24BEE618" w14:textId="411D0AF5" w:rsidR="00F97EAF" w:rsidRDefault="00895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 116 - 123</w:t>
            </w:r>
          </w:p>
        </w:tc>
        <w:tc>
          <w:tcPr>
            <w:tcW w:w="3067" w:type="dxa"/>
          </w:tcPr>
          <w:p w14:paraId="4A8DE270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7EAF" w14:paraId="1554DEC6" w14:textId="77777777" w:rsidTr="009D3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5" w:type="dxa"/>
          </w:tcPr>
          <w:p w14:paraId="1C2FC848" w14:textId="258D07C3" w:rsidR="00F97EAF" w:rsidRDefault="00F97EAF">
            <w:r>
              <w:t>Week 12</w:t>
            </w:r>
          </w:p>
        </w:tc>
        <w:tc>
          <w:tcPr>
            <w:tcW w:w="3067" w:type="dxa"/>
          </w:tcPr>
          <w:p w14:paraId="70233417" w14:textId="29790574" w:rsidR="00F97EAF" w:rsidRDefault="00495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Completion</w:t>
            </w:r>
          </w:p>
        </w:tc>
        <w:tc>
          <w:tcPr>
            <w:tcW w:w="2045" w:type="dxa"/>
          </w:tcPr>
          <w:p w14:paraId="11925091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7" w:type="dxa"/>
          </w:tcPr>
          <w:p w14:paraId="3529880B" w14:textId="77777777" w:rsidR="00F97EAF" w:rsidRDefault="00F97E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3C370E" w14:textId="77777777" w:rsidR="00645A75" w:rsidRDefault="00182E78">
      <w:pPr>
        <w:pStyle w:val="Heading1"/>
      </w:pPr>
      <w:sdt>
        <w:sdtPr>
          <w:alias w:val="Exam schedule:"/>
          <w:tag w:val="Exam schedule:"/>
          <w:id w:val="-1699384599"/>
          <w:placeholder>
            <w:docPart w:val="94C8779338334ECBB3B2042D37475C0C"/>
          </w:placeholder>
          <w:temporary/>
          <w:showingPlcHdr/>
          <w15:appearance w15:val="hidden"/>
        </w:sdtPr>
        <w:sdtEndPr/>
        <w:sdtContent>
          <w:r w:rsidR="007E0C3F">
            <w:t>Exam Schedule</w:t>
          </w:r>
        </w:sdtContent>
      </w:sdt>
    </w:p>
    <w:tbl>
      <w:tblPr>
        <w:tblStyle w:val="SyllabusTable-withBorders"/>
        <w:tblW w:w="0" w:type="auto"/>
        <w:tblLayout w:type="fixed"/>
        <w:tblLook w:val="04A0" w:firstRow="1" w:lastRow="0" w:firstColumn="1" w:lastColumn="0" w:noHBand="0" w:noVBand="1"/>
        <w:tblDescription w:val="Exam Schedule table contains Dates and Subjects"/>
      </w:tblPr>
      <w:tblGrid>
        <w:gridCol w:w="2742"/>
        <w:gridCol w:w="7482"/>
      </w:tblGrid>
      <w:tr w:rsidR="00645A75" w14:paraId="0C76CE12" w14:textId="77777777" w:rsidTr="009D3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:"/>
            <w:tag w:val="Date:"/>
            <w:id w:val="-1776165749"/>
            <w:placeholder>
              <w:docPart w:val="E4812E8268F54A21BCB7425F5858955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</w:tcPr>
              <w:p w14:paraId="1E18D1C1" w14:textId="77777777" w:rsidR="00645A75" w:rsidRDefault="007E0C3F">
                <w:r>
                  <w:t>Date</w:t>
                </w:r>
              </w:p>
            </w:tc>
          </w:sdtContent>
        </w:sdt>
        <w:sdt>
          <w:sdtPr>
            <w:alias w:val="Subject:"/>
            <w:tag w:val="Subject:"/>
            <w:id w:val="1838185878"/>
            <w:placeholder>
              <w:docPart w:val="145083BCE83242D59789EC0705D406F7"/>
            </w:placeholder>
            <w:showingPlcHdr/>
            <w15:appearance w15:val="hidden"/>
          </w:sdtPr>
          <w:sdtEndPr/>
          <w:sdtContent>
            <w:tc>
              <w:tcPr>
                <w:tcW w:w="7482" w:type="dxa"/>
              </w:tcPr>
              <w:p w14:paraId="39339F66" w14:textId="77777777" w:rsidR="00645A75" w:rsidRDefault="007E0C3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Subject</w:t>
                </w:r>
              </w:p>
            </w:tc>
          </w:sdtContent>
        </w:sdt>
      </w:tr>
      <w:tr w:rsidR="00645A75" w14:paraId="170E0099" w14:textId="77777777" w:rsidTr="009D3D78">
        <w:sdt>
          <w:sdtPr>
            <w:alias w:val="Enter date 1:"/>
            <w:tag w:val="Enter date 1:"/>
            <w:id w:val="1071078507"/>
            <w:placeholder>
              <w:docPart w:val="1274170924134D6B8DD3C8891B4DE29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</w:tcPr>
              <w:p w14:paraId="44CC3CFD" w14:textId="77777777" w:rsidR="00645A75" w:rsidRDefault="002F30E3">
                <w:r>
                  <w:t>Date 1</w:t>
                </w:r>
              </w:p>
            </w:tc>
          </w:sdtContent>
        </w:sdt>
        <w:sdt>
          <w:sdtPr>
            <w:alias w:val="Enter subject:"/>
            <w:tag w:val="Enter subject:"/>
            <w:id w:val="1780983673"/>
            <w:placeholder>
              <w:docPart w:val="011AA7D60C6C4207902DEB8184BF3E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482" w:type="dxa"/>
              </w:tcPr>
              <w:p w14:paraId="6A4C9571" w14:textId="77777777" w:rsidR="00645A75" w:rsidRDefault="002F30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subject</w:t>
                </w:r>
              </w:p>
            </w:tc>
          </w:sdtContent>
        </w:sdt>
      </w:tr>
      <w:tr w:rsidR="00645A75" w14:paraId="066BDA7F" w14:textId="77777777" w:rsidTr="009D3D78">
        <w:sdt>
          <w:sdtPr>
            <w:alias w:val="Enter date 2:"/>
            <w:tag w:val="Enter date 2:"/>
            <w:id w:val="444359530"/>
            <w:placeholder>
              <w:docPart w:val="16A728F0108C4A29B77593EF0652EDC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</w:tcPr>
              <w:p w14:paraId="0F399A51" w14:textId="77777777" w:rsidR="00645A75" w:rsidRDefault="00FB092A">
                <w:r>
                  <w:t>Date 2</w:t>
                </w:r>
              </w:p>
            </w:tc>
          </w:sdtContent>
        </w:sdt>
        <w:sdt>
          <w:sdtPr>
            <w:alias w:val="Enter subject:"/>
            <w:tag w:val="Enter subject:"/>
            <w:id w:val="-115373560"/>
            <w:placeholder>
              <w:docPart w:val="CE4DE11113AF4812ABDACA7E57DB87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482" w:type="dxa"/>
              </w:tcPr>
              <w:p w14:paraId="2FE1D9C3" w14:textId="77777777" w:rsidR="00645A75" w:rsidRDefault="002F30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subject</w:t>
                </w:r>
              </w:p>
            </w:tc>
          </w:sdtContent>
        </w:sdt>
      </w:tr>
      <w:tr w:rsidR="00645A75" w14:paraId="1B3B8E64" w14:textId="77777777" w:rsidTr="009D3D78">
        <w:sdt>
          <w:sdtPr>
            <w:alias w:val="Enter date 3:"/>
            <w:tag w:val="Enter date 3:"/>
            <w:id w:val="555205179"/>
            <w:placeholder>
              <w:docPart w:val="36CBB1B5D1AC44C8A368961B2327444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</w:tcPr>
              <w:p w14:paraId="72A9E6A4" w14:textId="77777777" w:rsidR="00645A75" w:rsidRDefault="00FB092A">
                <w:r>
                  <w:t>Date 3</w:t>
                </w:r>
              </w:p>
            </w:tc>
          </w:sdtContent>
        </w:sdt>
        <w:sdt>
          <w:sdtPr>
            <w:alias w:val="Enter subject:"/>
            <w:tag w:val="Enter subject:"/>
            <w:id w:val="1208214115"/>
            <w:placeholder>
              <w:docPart w:val="95411FD79BD1410DA4E8CB3B916AC8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482" w:type="dxa"/>
              </w:tcPr>
              <w:p w14:paraId="7B021DBB" w14:textId="77777777" w:rsidR="00645A75" w:rsidRDefault="002F30E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subject</w:t>
                </w:r>
              </w:p>
            </w:tc>
          </w:sdtContent>
        </w:sdt>
      </w:tr>
    </w:tbl>
    <w:p w14:paraId="56D244C1" w14:textId="77777777" w:rsidR="00645A75" w:rsidRDefault="00182E78">
      <w:pPr>
        <w:pStyle w:val="Heading1"/>
      </w:pPr>
      <w:sdt>
        <w:sdtPr>
          <w:alias w:val="Additional information and resources:"/>
          <w:tag w:val="Additional information and resources:"/>
          <w:id w:val="-366066199"/>
          <w:placeholder>
            <w:docPart w:val="215893A523E1438DB5176198830A070E"/>
          </w:placeholder>
          <w:temporary/>
          <w:showingPlcHdr/>
          <w15:appearance w15:val="hidden"/>
        </w:sdtPr>
        <w:sdtEndPr/>
        <w:sdtContent>
          <w:r w:rsidR="007E0C3F">
            <w:t>Additional Information and Resources</w:t>
          </w:r>
        </w:sdtContent>
      </w:sdt>
    </w:p>
    <w:p w14:paraId="459E1312" w14:textId="4A25BC6F" w:rsidR="004955CB" w:rsidRDefault="004955CB" w:rsidP="004955CB">
      <w:pPr>
        <w:pStyle w:val="Heading2"/>
      </w:pPr>
      <w:r>
        <w:t>You Tube</w:t>
      </w:r>
    </w:p>
    <w:p w14:paraId="24BABCED" w14:textId="1E56AC41" w:rsidR="004955CB" w:rsidRDefault="004955CB" w:rsidP="004955CB">
      <w:r>
        <w:tab/>
      </w:r>
    </w:p>
    <w:p w14:paraId="7E1AF601" w14:textId="091F1FD2" w:rsidR="004955CB" w:rsidRDefault="00DC2CD1" w:rsidP="004955CB">
      <w:pPr>
        <w:pStyle w:val="ListParagraph"/>
        <w:numPr>
          <w:ilvl w:val="0"/>
          <w:numId w:val="15"/>
        </w:numPr>
      </w:pPr>
      <w:hyperlink r:id="rId10" w:history="1">
        <w:r w:rsidRPr="00DD51DC">
          <w:rPr>
            <w:rStyle w:val="Hyperlink"/>
          </w:rPr>
          <w:t>https://youtu.be/u1XXjWr5frE</w:t>
        </w:r>
      </w:hyperlink>
      <w:r>
        <w:t xml:space="preserve"> </w:t>
      </w:r>
      <w:r w:rsidR="00D8501C">
        <w:t xml:space="preserve"> - Why Quantum Computing?</w:t>
      </w:r>
    </w:p>
    <w:p w14:paraId="4555E5D3" w14:textId="438CD3BB" w:rsidR="004955CB" w:rsidRDefault="00D8501C" w:rsidP="004955CB">
      <w:pPr>
        <w:pStyle w:val="ListParagraph"/>
        <w:numPr>
          <w:ilvl w:val="0"/>
          <w:numId w:val="15"/>
        </w:numPr>
      </w:pPr>
      <w:hyperlink r:id="rId11" w:history="1">
        <w:r w:rsidRPr="00DD51DC">
          <w:rPr>
            <w:rStyle w:val="Hyperlink"/>
          </w:rPr>
          <w:t>https://youtu</w:t>
        </w:r>
        <w:r w:rsidRPr="00DD51DC">
          <w:rPr>
            <w:rStyle w:val="Hyperlink"/>
          </w:rPr>
          <w:t>.</w:t>
        </w:r>
        <w:r w:rsidRPr="00DD51DC">
          <w:rPr>
            <w:rStyle w:val="Hyperlink"/>
          </w:rPr>
          <w:t>be/jhXCTbFnK8o</w:t>
        </w:r>
      </w:hyperlink>
      <w:r>
        <w:t xml:space="preserve"> - Cryptography </w:t>
      </w:r>
    </w:p>
    <w:p w14:paraId="0CA38B0C" w14:textId="03786663" w:rsidR="00D8501C" w:rsidRDefault="00D8501C" w:rsidP="004955CB">
      <w:pPr>
        <w:pStyle w:val="ListParagraph"/>
        <w:numPr>
          <w:ilvl w:val="0"/>
          <w:numId w:val="15"/>
        </w:numPr>
      </w:pPr>
      <w:hyperlink r:id="rId12" w:history="1">
        <w:r w:rsidRPr="00DD51DC">
          <w:rPr>
            <w:rStyle w:val="Hyperlink"/>
          </w:rPr>
          <w:t>https://youtu.be/UiJiXNEm-Go</w:t>
        </w:r>
      </w:hyperlink>
      <w:r>
        <w:t xml:space="preserve"> = How to improve encryption</w:t>
      </w:r>
    </w:p>
    <w:p w14:paraId="3CFC8BAD" w14:textId="3613DB93" w:rsidR="00D8501C" w:rsidRDefault="00DC2CD1" w:rsidP="004955CB">
      <w:pPr>
        <w:pStyle w:val="ListParagraph"/>
        <w:numPr>
          <w:ilvl w:val="0"/>
          <w:numId w:val="15"/>
        </w:numPr>
      </w:pPr>
      <w:hyperlink r:id="rId13" w:history="1">
        <w:r w:rsidRPr="00DD51DC">
          <w:rPr>
            <w:rStyle w:val="Hyperlink"/>
          </w:rPr>
          <w:t>https://youtu.be/rowWM-MijXU</w:t>
        </w:r>
      </w:hyperlink>
      <w:r>
        <w:t xml:space="preserve"> - The Matrix Explained</w:t>
      </w:r>
    </w:p>
    <w:p w14:paraId="32DB6F1E" w14:textId="77777777" w:rsidR="00DC2CD1" w:rsidRPr="004955CB" w:rsidRDefault="00DC2CD1" w:rsidP="004955CB">
      <w:pPr>
        <w:pStyle w:val="ListParagraph"/>
        <w:numPr>
          <w:ilvl w:val="0"/>
          <w:numId w:val="15"/>
        </w:numPr>
      </w:pPr>
    </w:p>
    <w:p w14:paraId="0BD55D90" w14:textId="77777777" w:rsidR="001741FC" w:rsidRPr="001741FC" w:rsidRDefault="001741FC" w:rsidP="001741FC"/>
    <w:p w14:paraId="3F0CEAFB" w14:textId="22D2FB4C" w:rsidR="001741FC" w:rsidRDefault="001741FC" w:rsidP="001741FC">
      <w:pPr>
        <w:rPr>
          <w:rFonts w:ascii="&amp;quot" w:eastAsia="Times New Roman" w:hAnsi="&amp;quot" w:cs="Times New Roman"/>
          <w:color w:val="181818"/>
          <w:sz w:val="27"/>
          <w:szCs w:val="27"/>
          <w:lang w:eastAsia="en-US"/>
        </w:rPr>
      </w:pPr>
    </w:p>
    <w:p w14:paraId="12FF6961" w14:textId="77777777" w:rsidR="004955CB" w:rsidRPr="001741FC" w:rsidRDefault="004955CB" w:rsidP="001741FC"/>
    <w:sectPr w:rsidR="004955CB" w:rsidRPr="001741FC" w:rsidSect="003E2D26">
      <w:footerReference w:type="default" r:id="rId14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2CA4E" w14:textId="77777777" w:rsidR="00182E78" w:rsidRDefault="00182E78">
      <w:pPr>
        <w:spacing w:after="0"/>
      </w:pPr>
      <w:r>
        <w:separator/>
      </w:r>
    </w:p>
  </w:endnote>
  <w:endnote w:type="continuationSeparator" w:id="0">
    <w:p w14:paraId="3C5B21AD" w14:textId="77777777" w:rsidR="00182E78" w:rsidRDefault="00182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C872E" w14:textId="77777777" w:rsidR="00645A75" w:rsidRDefault="00C70C09" w:rsidP="003E2D2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97784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68684" w14:textId="77777777" w:rsidR="00182E78" w:rsidRDefault="00182E78">
      <w:pPr>
        <w:spacing w:after="0"/>
      </w:pPr>
      <w:r>
        <w:separator/>
      </w:r>
    </w:p>
  </w:footnote>
  <w:footnote w:type="continuationSeparator" w:id="0">
    <w:p w14:paraId="675C5711" w14:textId="77777777" w:rsidR="00182E78" w:rsidRDefault="00182E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07823"/>
    <w:multiLevelType w:val="hybridMultilevel"/>
    <w:tmpl w:val="FC96BE52"/>
    <w:lvl w:ilvl="0" w:tplc="83665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FC"/>
    <w:rsid w:val="001741FC"/>
    <w:rsid w:val="00182E78"/>
    <w:rsid w:val="001A148C"/>
    <w:rsid w:val="001C1A07"/>
    <w:rsid w:val="001E1E51"/>
    <w:rsid w:val="00216B82"/>
    <w:rsid w:val="0024197D"/>
    <w:rsid w:val="00262C34"/>
    <w:rsid w:val="00290CC6"/>
    <w:rsid w:val="002F30E3"/>
    <w:rsid w:val="003858A9"/>
    <w:rsid w:val="003B0391"/>
    <w:rsid w:val="003E2D26"/>
    <w:rsid w:val="0047050B"/>
    <w:rsid w:val="004955CB"/>
    <w:rsid w:val="004B3A36"/>
    <w:rsid w:val="00540212"/>
    <w:rsid w:val="00544E8A"/>
    <w:rsid w:val="0059569D"/>
    <w:rsid w:val="00631526"/>
    <w:rsid w:val="00645A75"/>
    <w:rsid w:val="006F7190"/>
    <w:rsid w:val="00763449"/>
    <w:rsid w:val="007824E9"/>
    <w:rsid w:val="007E0C3F"/>
    <w:rsid w:val="00855DE9"/>
    <w:rsid w:val="00865AAC"/>
    <w:rsid w:val="00883B4C"/>
    <w:rsid w:val="00895C1C"/>
    <w:rsid w:val="00897784"/>
    <w:rsid w:val="008D416A"/>
    <w:rsid w:val="009550F6"/>
    <w:rsid w:val="009D1E5C"/>
    <w:rsid w:val="009D3D78"/>
    <w:rsid w:val="009E337C"/>
    <w:rsid w:val="00A66C39"/>
    <w:rsid w:val="00A67D06"/>
    <w:rsid w:val="00B15429"/>
    <w:rsid w:val="00B4621A"/>
    <w:rsid w:val="00B55513"/>
    <w:rsid w:val="00B766DC"/>
    <w:rsid w:val="00B96BA5"/>
    <w:rsid w:val="00BA5A96"/>
    <w:rsid w:val="00C70C09"/>
    <w:rsid w:val="00CA7742"/>
    <w:rsid w:val="00D8501C"/>
    <w:rsid w:val="00DC2CD1"/>
    <w:rsid w:val="00EC6952"/>
    <w:rsid w:val="00EF2F1F"/>
    <w:rsid w:val="00F649AF"/>
    <w:rsid w:val="00F97EAF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A1E02"/>
  <w15:chartTrackingRefBased/>
  <w15:docId w15:val="{357EF487-054D-4A7F-93CA-F5CEFCB1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bitpublishing.com/gallery/qc-high-2e-with-cover.pdf" TargetMode="External"/><Relationship Id="rId13" Type="http://schemas.openxmlformats.org/officeDocument/2006/relationships/hyperlink" Target="https://youtu.be/rowWM-MijX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1XXjWr5frE" TargetMode="External"/><Relationship Id="rId12" Type="http://schemas.openxmlformats.org/officeDocument/2006/relationships/hyperlink" Target="https://youtu.be/UiJiXNEm-G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jhXCTbFnK8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outu.be/u1XXjWr5f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y6TV9Dntlw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ifer\AppData\Roaming\Microsoft\Templates\Teacher's%20syllabus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C52F8A5FE84EC0847A608EF894F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C1EB8-73F6-4C24-98DC-DDEAA3C1731F}"/>
      </w:docPartPr>
      <w:docPartBody>
        <w:p w:rsidR="00000000" w:rsidRDefault="0027032C">
          <w:pPr>
            <w:pStyle w:val="1FC52F8A5FE84EC0847A608EF894FD26"/>
          </w:pPr>
          <w:r>
            <w:t>Instructor Information</w:t>
          </w:r>
        </w:p>
      </w:docPartBody>
    </w:docPart>
    <w:docPart>
      <w:docPartPr>
        <w:name w:val="6E12B9A138B7473195BA9BA60BDAB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CE22A-A2B0-46B4-8B2F-9BFE9D62C4FC}"/>
      </w:docPartPr>
      <w:docPartBody>
        <w:p w:rsidR="00000000" w:rsidRDefault="0027032C">
          <w:pPr>
            <w:pStyle w:val="6E12B9A138B7473195BA9BA60BDABF4A"/>
          </w:pPr>
          <w:r>
            <w:t>Instructor</w:t>
          </w:r>
        </w:p>
      </w:docPartBody>
    </w:docPart>
    <w:docPart>
      <w:docPartPr>
        <w:name w:val="89A0158DBC294136A5E2431CE4ECF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AB860-E253-4A09-9E78-2B97CE064A17}"/>
      </w:docPartPr>
      <w:docPartBody>
        <w:p w:rsidR="00000000" w:rsidRDefault="0027032C">
          <w:pPr>
            <w:pStyle w:val="89A0158DBC294136A5E2431CE4ECFC8C"/>
          </w:pPr>
          <w:r>
            <w:t>Email</w:t>
          </w:r>
        </w:p>
      </w:docPartBody>
    </w:docPart>
    <w:docPart>
      <w:docPartPr>
        <w:name w:val="851EA97E615A4D2EAEB076CB22180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29196-5A2A-47C1-8DB4-CFC2703243F7}"/>
      </w:docPartPr>
      <w:docPartBody>
        <w:p w:rsidR="00000000" w:rsidRDefault="0027032C">
          <w:pPr>
            <w:pStyle w:val="851EA97E615A4D2EAEB076CB221807A3"/>
          </w:pPr>
          <w:r>
            <w:t>Office Location &amp; Hours</w:t>
          </w:r>
        </w:p>
      </w:docPartBody>
    </w:docPart>
    <w:docPart>
      <w:docPartPr>
        <w:name w:val="5CDF41D3EF2F455D80D1069BF583B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1BB3A-4D7C-4062-B8AF-958AACDC65AE}"/>
      </w:docPartPr>
      <w:docPartBody>
        <w:p w:rsidR="00000000" w:rsidRDefault="0027032C">
          <w:pPr>
            <w:pStyle w:val="5CDF41D3EF2F455D80D1069BF583B98F"/>
          </w:pPr>
          <w:r>
            <w:t xml:space="preserve">General </w:t>
          </w:r>
          <w:r>
            <w:t>Information</w:t>
          </w:r>
        </w:p>
      </w:docPartBody>
    </w:docPart>
    <w:docPart>
      <w:docPartPr>
        <w:name w:val="BC4B95E909C04D85A4CA08B334F5A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5E52-4A08-408D-9319-C4551E0418CA}"/>
      </w:docPartPr>
      <w:docPartBody>
        <w:p w:rsidR="00000000" w:rsidRDefault="0027032C">
          <w:pPr>
            <w:pStyle w:val="BC4B95E909C04D85A4CA08B334F5A747"/>
          </w:pPr>
          <w:r>
            <w:t>Description</w:t>
          </w:r>
        </w:p>
      </w:docPartBody>
    </w:docPart>
    <w:docPart>
      <w:docPartPr>
        <w:name w:val="C149B2C4568C439282E3997B2B70A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2E785-A09D-4EDD-B93A-416422126FFE}"/>
      </w:docPartPr>
      <w:docPartBody>
        <w:p w:rsidR="00000000" w:rsidRDefault="0027032C">
          <w:pPr>
            <w:pStyle w:val="C149B2C4568C439282E3997B2B70AEF7"/>
          </w:pPr>
          <w:r>
            <w:t>Expectations and Goals</w:t>
          </w:r>
        </w:p>
      </w:docPartBody>
    </w:docPart>
    <w:docPart>
      <w:docPartPr>
        <w:name w:val="5F0D71C9A2F1422B943AC5073791A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BC1EA-8F4E-4FDE-A1F4-F3F8645D8D4D}"/>
      </w:docPartPr>
      <w:docPartBody>
        <w:p w:rsidR="00000000" w:rsidRDefault="0027032C">
          <w:pPr>
            <w:pStyle w:val="5F0D71C9A2F1422B943AC5073791A5A2"/>
          </w:pPr>
          <w:r>
            <w:t>Course Materials</w:t>
          </w:r>
        </w:p>
      </w:docPartBody>
    </w:docPart>
    <w:docPart>
      <w:docPartPr>
        <w:name w:val="A5EE9045183749A19840EF7DEBD9F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71CBC-A766-4737-B8C8-6A348E9AF231}"/>
      </w:docPartPr>
      <w:docPartBody>
        <w:p w:rsidR="00000000" w:rsidRDefault="0027032C">
          <w:pPr>
            <w:pStyle w:val="A5EE9045183749A19840EF7DEBD9F40F"/>
          </w:pPr>
          <w:r>
            <w:t>Required Materials</w:t>
          </w:r>
        </w:p>
      </w:docPartBody>
    </w:docPart>
    <w:docPart>
      <w:docPartPr>
        <w:name w:val="4E148AE97D44434CA45F0CC2588A8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EF940-2520-41DB-80AF-76B17121CA63}"/>
      </w:docPartPr>
      <w:docPartBody>
        <w:p w:rsidR="00000000" w:rsidRDefault="0027032C">
          <w:pPr>
            <w:pStyle w:val="4E148AE97D44434CA45F0CC2588A829B"/>
          </w:pPr>
          <w:r>
            <w:t xml:space="preserve">Course Schedule </w:t>
          </w:r>
        </w:p>
      </w:docPartBody>
    </w:docPart>
    <w:docPart>
      <w:docPartPr>
        <w:name w:val="472E93AB10CA4D58BD6DCFB5C920E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9762D-985D-4C44-A63E-02C07C463CCD}"/>
      </w:docPartPr>
      <w:docPartBody>
        <w:p w:rsidR="00000000" w:rsidRDefault="0027032C">
          <w:pPr>
            <w:pStyle w:val="472E93AB10CA4D58BD6DCFB5C920EC91"/>
          </w:pPr>
          <w:r>
            <w:t>Week</w:t>
          </w:r>
        </w:p>
      </w:docPartBody>
    </w:docPart>
    <w:docPart>
      <w:docPartPr>
        <w:name w:val="106D32D078B84CEB9D76F29FA2465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8888E-D1C3-4580-A783-101225F8C89B}"/>
      </w:docPartPr>
      <w:docPartBody>
        <w:p w:rsidR="00000000" w:rsidRDefault="0027032C">
          <w:pPr>
            <w:pStyle w:val="106D32D078B84CEB9D76F29FA24653F0"/>
          </w:pPr>
          <w:r>
            <w:t>Topic</w:t>
          </w:r>
        </w:p>
      </w:docPartBody>
    </w:docPart>
    <w:docPart>
      <w:docPartPr>
        <w:name w:val="26296C838183461CA6E5776010254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369F5-7443-4FD3-9676-7B363F2A826B}"/>
      </w:docPartPr>
      <w:docPartBody>
        <w:p w:rsidR="00000000" w:rsidRDefault="0027032C">
          <w:pPr>
            <w:pStyle w:val="26296C838183461CA6E57760102544B2"/>
          </w:pPr>
          <w:r>
            <w:t>Reading</w:t>
          </w:r>
        </w:p>
      </w:docPartBody>
    </w:docPart>
    <w:docPart>
      <w:docPartPr>
        <w:name w:val="B7DDE01D306E47608C5F2D4A496F6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1A959-8187-4FDA-A493-C9353B54A15D}"/>
      </w:docPartPr>
      <w:docPartBody>
        <w:p w:rsidR="00000000" w:rsidRDefault="0027032C">
          <w:pPr>
            <w:pStyle w:val="B7DDE01D306E47608C5F2D4A496F681F"/>
          </w:pPr>
          <w:r>
            <w:t>Exercises</w:t>
          </w:r>
        </w:p>
      </w:docPartBody>
    </w:docPart>
    <w:docPart>
      <w:docPartPr>
        <w:name w:val="C5B883CE629141368EB4BF0045CCF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B4FA5-BE95-4BDB-A421-782DBB85AFCC}"/>
      </w:docPartPr>
      <w:docPartBody>
        <w:p w:rsidR="00000000" w:rsidRDefault="0027032C">
          <w:pPr>
            <w:pStyle w:val="C5B883CE629141368EB4BF0045CCFF96"/>
          </w:pPr>
          <w:r>
            <w:t>Week 1</w:t>
          </w:r>
        </w:p>
      </w:docPartBody>
    </w:docPart>
    <w:docPart>
      <w:docPartPr>
        <w:name w:val="AC70AD79ACB44B96BC62039E84D7E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E9D41-EF1E-46B8-AFA9-482E0AA94608}"/>
      </w:docPartPr>
      <w:docPartBody>
        <w:p w:rsidR="00000000" w:rsidRDefault="0027032C">
          <w:pPr>
            <w:pStyle w:val="AC70AD79ACB44B96BC62039E84D7E601"/>
          </w:pPr>
          <w:r>
            <w:t>Enter exercise</w:t>
          </w:r>
        </w:p>
      </w:docPartBody>
    </w:docPart>
    <w:docPart>
      <w:docPartPr>
        <w:name w:val="5C4DBA8579B8440C9C2C9A533ACB8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09DB7-68BF-476E-AB07-A6880E636D0D}"/>
      </w:docPartPr>
      <w:docPartBody>
        <w:p w:rsidR="00000000" w:rsidRDefault="0027032C">
          <w:pPr>
            <w:pStyle w:val="5C4DBA8579B8440C9C2C9A533ACB8085"/>
          </w:pPr>
          <w:r>
            <w:t>Week 2</w:t>
          </w:r>
        </w:p>
      </w:docPartBody>
    </w:docPart>
    <w:docPart>
      <w:docPartPr>
        <w:name w:val="6A372630D8E749459B5C9B62D5EA7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AD4A0-62F2-43DB-AC75-DAA08D294107}"/>
      </w:docPartPr>
      <w:docPartBody>
        <w:p w:rsidR="00000000" w:rsidRDefault="0027032C">
          <w:pPr>
            <w:pStyle w:val="6A372630D8E749459B5C9B62D5EA791D"/>
          </w:pPr>
          <w:r>
            <w:t>Enter exercise</w:t>
          </w:r>
        </w:p>
      </w:docPartBody>
    </w:docPart>
    <w:docPart>
      <w:docPartPr>
        <w:name w:val="917D18B7AD2B429D8B6549FA61429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5120C-5A79-4345-B72C-C91A9C078699}"/>
      </w:docPartPr>
      <w:docPartBody>
        <w:p w:rsidR="00000000" w:rsidRDefault="0027032C">
          <w:pPr>
            <w:pStyle w:val="917D18B7AD2B429D8B6549FA61429015"/>
          </w:pPr>
          <w:r>
            <w:t>Week 3</w:t>
          </w:r>
        </w:p>
      </w:docPartBody>
    </w:docPart>
    <w:docPart>
      <w:docPartPr>
        <w:name w:val="4BE93F1F904E46C0AC7A2AF5CF9AB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22D3B-4703-430A-AD09-8870DE9AFB25}"/>
      </w:docPartPr>
      <w:docPartBody>
        <w:p w:rsidR="00000000" w:rsidRDefault="0027032C">
          <w:pPr>
            <w:pStyle w:val="4BE93F1F904E46C0AC7A2AF5CF9ABF2C"/>
          </w:pPr>
          <w:r>
            <w:t>Enter exercise</w:t>
          </w:r>
        </w:p>
      </w:docPartBody>
    </w:docPart>
    <w:docPart>
      <w:docPartPr>
        <w:name w:val="94C8779338334ECBB3B2042D37475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B86FB-3174-4EAD-B07F-7C8F54649A3F}"/>
      </w:docPartPr>
      <w:docPartBody>
        <w:p w:rsidR="00000000" w:rsidRDefault="0027032C">
          <w:pPr>
            <w:pStyle w:val="94C8779338334ECBB3B2042D37475C0C"/>
          </w:pPr>
          <w:r>
            <w:t>Exam Schedule</w:t>
          </w:r>
        </w:p>
      </w:docPartBody>
    </w:docPart>
    <w:docPart>
      <w:docPartPr>
        <w:name w:val="E4812E8268F54A21BCB7425F58589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5D971-3E22-456A-8BE9-E43811CCD5A3}"/>
      </w:docPartPr>
      <w:docPartBody>
        <w:p w:rsidR="00000000" w:rsidRDefault="0027032C">
          <w:pPr>
            <w:pStyle w:val="E4812E8268F54A21BCB7425F58589550"/>
          </w:pPr>
          <w:r>
            <w:t>Date</w:t>
          </w:r>
        </w:p>
      </w:docPartBody>
    </w:docPart>
    <w:docPart>
      <w:docPartPr>
        <w:name w:val="145083BCE83242D59789EC0705D40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1DB5-A556-4DB6-8E9A-DF3309BA820A}"/>
      </w:docPartPr>
      <w:docPartBody>
        <w:p w:rsidR="00000000" w:rsidRDefault="0027032C">
          <w:pPr>
            <w:pStyle w:val="145083BCE83242D59789EC0705D406F7"/>
          </w:pPr>
          <w:r>
            <w:t>Subject</w:t>
          </w:r>
        </w:p>
      </w:docPartBody>
    </w:docPart>
    <w:docPart>
      <w:docPartPr>
        <w:name w:val="1274170924134D6B8DD3C8891B4D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AB7D5-9B65-4042-A3F6-DB6AD2747AC0}"/>
      </w:docPartPr>
      <w:docPartBody>
        <w:p w:rsidR="00000000" w:rsidRDefault="0027032C">
          <w:pPr>
            <w:pStyle w:val="1274170924134D6B8DD3C8891B4DE29D"/>
          </w:pPr>
          <w:r>
            <w:t>Date 1</w:t>
          </w:r>
        </w:p>
      </w:docPartBody>
    </w:docPart>
    <w:docPart>
      <w:docPartPr>
        <w:name w:val="011AA7D60C6C4207902DEB8184BF3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31C97-BD72-49CF-9855-61B96452EEC6}"/>
      </w:docPartPr>
      <w:docPartBody>
        <w:p w:rsidR="00000000" w:rsidRDefault="0027032C">
          <w:pPr>
            <w:pStyle w:val="011AA7D60C6C4207902DEB8184BF3E70"/>
          </w:pPr>
          <w:r>
            <w:t>Enter subject</w:t>
          </w:r>
        </w:p>
      </w:docPartBody>
    </w:docPart>
    <w:docPart>
      <w:docPartPr>
        <w:name w:val="16A728F0108C4A29B77593EF0652E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6A0B2-4AE7-4B1F-9C95-DFB7A0C3AFF4}"/>
      </w:docPartPr>
      <w:docPartBody>
        <w:p w:rsidR="00000000" w:rsidRDefault="0027032C">
          <w:pPr>
            <w:pStyle w:val="16A728F0108C4A29B77593EF0652EDCA"/>
          </w:pPr>
          <w:r>
            <w:t>Date 2</w:t>
          </w:r>
        </w:p>
      </w:docPartBody>
    </w:docPart>
    <w:docPart>
      <w:docPartPr>
        <w:name w:val="CE4DE11113AF4812ABDACA7E57DB8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94BC-8418-4FB9-8F73-C653EA8DACE9}"/>
      </w:docPartPr>
      <w:docPartBody>
        <w:p w:rsidR="00000000" w:rsidRDefault="0027032C">
          <w:pPr>
            <w:pStyle w:val="CE4DE11113AF4812ABDACA7E57DB8720"/>
          </w:pPr>
          <w:r>
            <w:t>Enter subject</w:t>
          </w:r>
        </w:p>
      </w:docPartBody>
    </w:docPart>
    <w:docPart>
      <w:docPartPr>
        <w:name w:val="36CBB1B5D1AC44C8A368961B23274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8A65-171C-4759-85FC-6B3FBE113475}"/>
      </w:docPartPr>
      <w:docPartBody>
        <w:p w:rsidR="00000000" w:rsidRDefault="0027032C">
          <w:pPr>
            <w:pStyle w:val="36CBB1B5D1AC44C8A368961B23274442"/>
          </w:pPr>
          <w:r>
            <w:t>Date 3</w:t>
          </w:r>
        </w:p>
      </w:docPartBody>
    </w:docPart>
    <w:docPart>
      <w:docPartPr>
        <w:name w:val="95411FD79BD1410DA4E8CB3B916A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B96AE-B590-4433-9D72-2D0FB858C2D8}"/>
      </w:docPartPr>
      <w:docPartBody>
        <w:p w:rsidR="00000000" w:rsidRDefault="0027032C">
          <w:pPr>
            <w:pStyle w:val="95411FD79BD1410DA4E8CB3B916AC81C"/>
          </w:pPr>
          <w:r>
            <w:t>Enter subject</w:t>
          </w:r>
        </w:p>
      </w:docPartBody>
    </w:docPart>
    <w:docPart>
      <w:docPartPr>
        <w:name w:val="215893A523E1438DB5176198830A0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170BD-2887-4249-9521-263A9AB96E27}"/>
      </w:docPartPr>
      <w:docPartBody>
        <w:p w:rsidR="00000000" w:rsidRDefault="0027032C">
          <w:pPr>
            <w:pStyle w:val="215893A523E1438DB5176198830A070E"/>
          </w:pPr>
          <w:r>
            <w:t>Additional Info</w:t>
          </w:r>
          <w:r>
            <w:t>rmation and Resources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2C"/>
    <w:rsid w:val="0027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E22633D694D8FAD43D541E6DF9018">
    <w:name w:val="6CDE22633D694D8FAD43D541E6DF9018"/>
  </w:style>
  <w:style w:type="paragraph" w:customStyle="1" w:styleId="CC7CE3A1141A4B19B8C657CCB4A381E8">
    <w:name w:val="CC7CE3A1141A4B19B8C657CCB4A381E8"/>
  </w:style>
  <w:style w:type="paragraph" w:customStyle="1" w:styleId="A99AA7253C124DC3AD6FE8CF2BC7AAA2">
    <w:name w:val="A99AA7253C124DC3AD6FE8CF2BC7AAA2"/>
  </w:style>
  <w:style w:type="paragraph" w:customStyle="1" w:styleId="1FC52F8A5FE84EC0847A608EF894FD26">
    <w:name w:val="1FC52F8A5FE84EC0847A608EF894FD26"/>
  </w:style>
  <w:style w:type="paragraph" w:customStyle="1" w:styleId="6E12B9A138B7473195BA9BA60BDABF4A">
    <w:name w:val="6E12B9A138B7473195BA9BA60BDABF4A"/>
  </w:style>
  <w:style w:type="paragraph" w:customStyle="1" w:styleId="89A0158DBC294136A5E2431CE4ECFC8C">
    <w:name w:val="89A0158DBC294136A5E2431CE4ECFC8C"/>
  </w:style>
  <w:style w:type="paragraph" w:customStyle="1" w:styleId="851EA97E615A4D2EAEB076CB221807A3">
    <w:name w:val="851EA97E615A4D2EAEB076CB221807A3"/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paragraph" w:customStyle="1" w:styleId="51C545C6810948A58F781281810556B9">
    <w:name w:val="51C545C6810948A58F781281810556B9"/>
  </w:style>
  <w:style w:type="paragraph" w:customStyle="1" w:styleId="DB61B885317C4A3492A4D74C3560B5A8">
    <w:name w:val="DB61B885317C4A3492A4D74C3560B5A8"/>
  </w:style>
  <w:style w:type="paragraph" w:customStyle="1" w:styleId="9F703217811140B1B2840E8774FA2D5C">
    <w:name w:val="9F703217811140B1B2840E8774FA2D5C"/>
  </w:style>
  <w:style w:type="paragraph" w:customStyle="1" w:styleId="AFC65BC369C14E098F100E80AFE60082">
    <w:name w:val="AFC65BC369C14E098F100E80AFE60082"/>
  </w:style>
  <w:style w:type="paragraph" w:customStyle="1" w:styleId="1B289DB55FA34E49B4606DEB1D2732C3">
    <w:name w:val="1B289DB55FA34E49B4606DEB1D2732C3"/>
  </w:style>
  <w:style w:type="paragraph" w:customStyle="1" w:styleId="5CDF41D3EF2F455D80D1069BF583B98F">
    <w:name w:val="5CDF41D3EF2F455D80D1069BF583B98F"/>
  </w:style>
  <w:style w:type="paragraph" w:customStyle="1" w:styleId="BC4B95E909C04D85A4CA08B334F5A747">
    <w:name w:val="BC4B95E909C04D85A4CA08B334F5A747"/>
  </w:style>
  <w:style w:type="paragraph" w:customStyle="1" w:styleId="37DCD5E67ED641A5846750C51A567F1E">
    <w:name w:val="37DCD5E67ED641A5846750C51A567F1E"/>
  </w:style>
  <w:style w:type="paragraph" w:customStyle="1" w:styleId="C149B2C4568C439282E3997B2B70AEF7">
    <w:name w:val="C149B2C4568C439282E3997B2B70AEF7"/>
  </w:style>
  <w:style w:type="paragraph" w:customStyle="1" w:styleId="576EC927DB294B6DA7AB5C67E6B0BF20">
    <w:name w:val="576EC927DB294B6DA7AB5C67E6B0BF20"/>
  </w:style>
  <w:style w:type="paragraph" w:customStyle="1" w:styleId="FCD610D39AF34C318D5DAA94E4987CFC">
    <w:name w:val="FCD610D39AF34C318D5DAA94E4987CFC"/>
  </w:style>
  <w:style w:type="paragraph" w:customStyle="1" w:styleId="5F0D71C9A2F1422B943AC5073791A5A2">
    <w:name w:val="5F0D71C9A2F1422B943AC5073791A5A2"/>
  </w:style>
  <w:style w:type="paragraph" w:customStyle="1" w:styleId="A5EE9045183749A19840EF7DEBD9F40F">
    <w:name w:val="A5EE9045183749A19840EF7DEBD9F40F"/>
  </w:style>
  <w:style w:type="paragraph" w:customStyle="1" w:styleId="7B5EC17840E44F14B3E4EAB4B9E47434">
    <w:name w:val="7B5EC17840E44F14B3E4EAB4B9E47434"/>
  </w:style>
  <w:style w:type="paragraph" w:customStyle="1" w:styleId="C0EB447A72D147289EB0F888991BFFD4">
    <w:name w:val="C0EB447A72D147289EB0F888991BFFD4"/>
  </w:style>
  <w:style w:type="paragraph" w:customStyle="1" w:styleId="01663BDE693E4B128A921F52DB9FF250">
    <w:name w:val="01663BDE693E4B128A921F52DB9FF250"/>
  </w:style>
  <w:style w:type="paragraph" w:customStyle="1" w:styleId="B541258D583740B3A5EDA167AC7F5147">
    <w:name w:val="B541258D583740B3A5EDA167AC7F5147"/>
  </w:style>
  <w:style w:type="paragraph" w:customStyle="1" w:styleId="2A2CC005B14146E6A2981D077876E9D6">
    <w:name w:val="2A2CC005B14146E6A2981D077876E9D6"/>
  </w:style>
  <w:style w:type="paragraph" w:customStyle="1" w:styleId="AD022907977D4713848A07BDDDCFD493">
    <w:name w:val="AD022907977D4713848A07BDDDCFD493"/>
  </w:style>
  <w:style w:type="paragraph" w:customStyle="1" w:styleId="3C86E91C42CF4FF5ADE4E6C4243B46D9">
    <w:name w:val="3C86E91C42CF4FF5ADE4E6C4243B46D9"/>
  </w:style>
  <w:style w:type="paragraph" w:customStyle="1" w:styleId="2348004F3BA24A9E80F8CDC44F351AA5">
    <w:name w:val="2348004F3BA24A9E80F8CDC44F351AA5"/>
  </w:style>
  <w:style w:type="paragraph" w:customStyle="1" w:styleId="FBADED9509744CC5A959F419557F18D2">
    <w:name w:val="FBADED9509744CC5A959F419557F18D2"/>
  </w:style>
  <w:style w:type="paragraph" w:customStyle="1" w:styleId="A498B1E5BD704F53A1F4DF5BFC57E3B7">
    <w:name w:val="A498B1E5BD704F53A1F4DF5BFC57E3B7"/>
  </w:style>
  <w:style w:type="paragraph" w:customStyle="1" w:styleId="674E15EC5BCC4156B3238C7F28055541">
    <w:name w:val="674E15EC5BCC4156B3238C7F28055541"/>
  </w:style>
  <w:style w:type="paragraph" w:customStyle="1" w:styleId="4E148AE97D44434CA45F0CC2588A829B">
    <w:name w:val="4E148AE97D44434CA45F0CC2588A829B"/>
  </w:style>
  <w:style w:type="paragraph" w:customStyle="1" w:styleId="472E93AB10CA4D58BD6DCFB5C920EC91">
    <w:name w:val="472E93AB10CA4D58BD6DCFB5C920EC91"/>
  </w:style>
  <w:style w:type="paragraph" w:customStyle="1" w:styleId="106D32D078B84CEB9D76F29FA24653F0">
    <w:name w:val="106D32D078B84CEB9D76F29FA24653F0"/>
  </w:style>
  <w:style w:type="paragraph" w:customStyle="1" w:styleId="26296C838183461CA6E57760102544B2">
    <w:name w:val="26296C838183461CA6E57760102544B2"/>
  </w:style>
  <w:style w:type="paragraph" w:customStyle="1" w:styleId="B7DDE01D306E47608C5F2D4A496F681F">
    <w:name w:val="B7DDE01D306E47608C5F2D4A496F681F"/>
  </w:style>
  <w:style w:type="paragraph" w:customStyle="1" w:styleId="C5B883CE629141368EB4BF0045CCFF96">
    <w:name w:val="C5B883CE629141368EB4BF0045CCFF96"/>
  </w:style>
  <w:style w:type="paragraph" w:customStyle="1" w:styleId="FF9E723DFAAA448B9B7D3E095B1FCEC1">
    <w:name w:val="FF9E723DFAAA448B9B7D3E095B1FCEC1"/>
  </w:style>
  <w:style w:type="paragraph" w:customStyle="1" w:styleId="E421F92D2B0A4D2C99461FD5CD1E1383">
    <w:name w:val="E421F92D2B0A4D2C99461FD5CD1E1383"/>
  </w:style>
  <w:style w:type="paragraph" w:customStyle="1" w:styleId="AC70AD79ACB44B96BC62039E84D7E601">
    <w:name w:val="AC70AD79ACB44B96BC62039E84D7E601"/>
  </w:style>
  <w:style w:type="paragraph" w:customStyle="1" w:styleId="5C4DBA8579B8440C9C2C9A533ACB8085">
    <w:name w:val="5C4DBA8579B8440C9C2C9A533ACB8085"/>
  </w:style>
  <w:style w:type="paragraph" w:customStyle="1" w:styleId="CD3991A81BD94002A5C7741BA08F129E">
    <w:name w:val="CD3991A81BD94002A5C7741BA08F129E"/>
  </w:style>
  <w:style w:type="paragraph" w:customStyle="1" w:styleId="F715510D76FB41468008F25C33D48BA7">
    <w:name w:val="F715510D76FB41468008F25C33D48BA7"/>
  </w:style>
  <w:style w:type="paragraph" w:customStyle="1" w:styleId="6A372630D8E749459B5C9B62D5EA791D">
    <w:name w:val="6A372630D8E749459B5C9B62D5EA791D"/>
  </w:style>
  <w:style w:type="paragraph" w:customStyle="1" w:styleId="917D18B7AD2B429D8B6549FA61429015">
    <w:name w:val="917D18B7AD2B429D8B6549FA61429015"/>
  </w:style>
  <w:style w:type="paragraph" w:customStyle="1" w:styleId="2E30DC9295BC417D9073ECDE6D92C9B6">
    <w:name w:val="2E30DC9295BC417D9073ECDE6D92C9B6"/>
  </w:style>
  <w:style w:type="paragraph" w:customStyle="1" w:styleId="4156FC4F1EB64406B32ADA221915BC06">
    <w:name w:val="4156FC4F1EB64406B32ADA221915BC06"/>
  </w:style>
  <w:style w:type="paragraph" w:customStyle="1" w:styleId="4BE93F1F904E46C0AC7A2AF5CF9ABF2C">
    <w:name w:val="4BE93F1F904E46C0AC7A2AF5CF9ABF2C"/>
  </w:style>
  <w:style w:type="paragraph" w:customStyle="1" w:styleId="94C8779338334ECBB3B2042D37475C0C">
    <w:name w:val="94C8779338334ECBB3B2042D37475C0C"/>
  </w:style>
  <w:style w:type="paragraph" w:customStyle="1" w:styleId="E4812E8268F54A21BCB7425F58589550">
    <w:name w:val="E4812E8268F54A21BCB7425F58589550"/>
  </w:style>
  <w:style w:type="paragraph" w:customStyle="1" w:styleId="145083BCE83242D59789EC0705D406F7">
    <w:name w:val="145083BCE83242D59789EC0705D406F7"/>
  </w:style>
  <w:style w:type="paragraph" w:customStyle="1" w:styleId="1274170924134D6B8DD3C8891B4DE29D">
    <w:name w:val="1274170924134D6B8DD3C8891B4DE29D"/>
  </w:style>
  <w:style w:type="paragraph" w:customStyle="1" w:styleId="011AA7D60C6C4207902DEB8184BF3E70">
    <w:name w:val="011AA7D60C6C4207902DEB8184BF3E70"/>
  </w:style>
  <w:style w:type="paragraph" w:customStyle="1" w:styleId="16A728F0108C4A29B77593EF0652EDCA">
    <w:name w:val="16A728F0108C4A29B77593EF0652EDCA"/>
  </w:style>
  <w:style w:type="paragraph" w:customStyle="1" w:styleId="CE4DE11113AF4812ABDACA7E57DB8720">
    <w:name w:val="CE4DE11113AF4812ABDACA7E57DB8720"/>
  </w:style>
  <w:style w:type="paragraph" w:customStyle="1" w:styleId="36CBB1B5D1AC44C8A368961B23274442">
    <w:name w:val="36CBB1B5D1AC44C8A368961B23274442"/>
  </w:style>
  <w:style w:type="paragraph" w:customStyle="1" w:styleId="95411FD79BD1410DA4E8CB3B916AC81C">
    <w:name w:val="95411FD79BD1410DA4E8CB3B916AC81C"/>
  </w:style>
  <w:style w:type="paragraph" w:customStyle="1" w:styleId="215893A523E1438DB5176198830A070E">
    <w:name w:val="215893A523E1438DB5176198830A070E"/>
  </w:style>
  <w:style w:type="paragraph" w:customStyle="1" w:styleId="2A70D7C8726C4271A1662A4D024B6CC7">
    <w:name w:val="2A70D7C8726C4271A1662A4D024B6CC7"/>
  </w:style>
  <w:style w:type="paragraph" w:customStyle="1" w:styleId="CE165122BC1D40688A87F110DFED2E45">
    <w:name w:val="CE165122BC1D40688A87F110DFED2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164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</dc:creator>
  <cp:lastModifiedBy>Jennifer Bilodeau</cp:lastModifiedBy>
  <cp:revision>2</cp:revision>
  <dcterms:created xsi:type="dcterms:W3CDTF">2020-01-26T19:04:00Z</dcterms:created>
  <dcterms:modified xsi:type="dcterms:W3CDTF">2020-01-26T21:48:00Z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