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21" w:rsidRDefault="005C5D21" w:rsidP="005C5D21">
      <w:pPr>
        <w:pStyle w:val="a3"/>
      </w:pPr>
      <w:r>
        <w:rPr>
          <w:rFonts w:hAnsi="Symbol"/>
        </w:rPr>
        <w:t></w:t>
      </w:r>
      <w:r>
        <w:t xml:space="preserve">  Создай адаптивную типографику (разные размеры текста для desktop и mobile).</w:t>
      </w:r>
    </w:p>
    <w:p w:rsidR="005C5D21" w:rsidRDefault="005C5D21" w:rsidP="005C5D21">
      <w:pPr>
        <w:pStyle w:val="a3"/>
      </w:pPr>
      <w:r>
        <w:rPr>
          <w:rFonts w:hAnsi="Symbol"/>
        </w:rPr>
        <w:t></w:t>
      </w:r>
      <w:r>
        <w:t xml:space="preserve">  Используй локальный шрифт через @font-face.</w:t>
      </w:r>
    </w:p>
    <w:p w:rsidR="005C5D21" w:rsidRDefault="005C5D21" w:rsidP="005C5D21">
      <w:pPr>
        <w:pStyle w:val="a3"/>
      </w:pPr>
      <w:r>
        <w:rPr>
          <w:rFonts w:hAnsi="Symbol"/>
        </w:rPr>
        <w:t></w:t>
      </w:r>
      <w:r>
        <w:t xml:space="preserve">  Примени плавную загрузку шрифта через font-display: swap.</w:t>
      </w:r>
    </w:p>
    <w:p w:rsidR="005C5D21" w:rsidRDefault="005C5D21" w:rsidP="005C5D21">
      <w:pPr>
        <w:pStyle w:val="a3"/>
      </w:pPr>
      <w:r>
        <w:rPr>
          <w:rFonts w:hAnsi="Symbol"/>
        </w:rPr>
        <w:t></w:t>
      </w:r>
      <w:r>
        <w:t xml:space="preserve">  Сделай текстовый блок с удобным межбуквенным и межсловным интервалом.</w:t>
      </w:r>
    </w:p>
    <w:p w:rsidR="005C5D21" w:rsidRDefault="005C5D21" w:rsidP="005C5D21">
      <w:pPr>
        <w:pStyle w:val="a3"/>
      </w:pPr>
      <w:r>
        <w:rPr>
          <w:rFonts w:hAnsi="Symbol"/>
        </w:rPr>
        <w:t></w:t>
      </w:r>
      <w:r>
        <w:t xml:space="preserve">  Примени к заголовку и тексту эффект text-shadow для улучшения читабельности.</w:t>
      </w:r>
    </w:p>
    <w:p w:rsidR="00EE4E98" w:rsidRDefault="00EE4E98">
      <w:bookmarkStart w:id="0" w:name="_GoBack"/>
      <w:bookmarkEnd w:id="0"/>
    </w:p>
    <w:sectPr w:rsidR="00EE4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93"/>
    <w:rsid w:val="005C5D21"/>
    <w:rsid w:val="00EE4E98"/>
    <w:rsid w:val="00F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38CC7-90DD-43BB-87C1-7F0D36C4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2025-07-26T21:19:00Z</dcterms:created>
  <dcterms:modified xsi:type="dcterms:W3CDTF">2025-07-26T21:20:00Z</dcterms:modified>
</cp:coreProperties>
</file>