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5B" w:rsidRDefault="008A155B" w:rsidP="008A155B">
      <w:pPr>
        <w:pStyle w:val="a3"/>
      </w:pPr>
      <w:r>
        <w:rPr>
          <w:rFonts w:hAnsi="Symbol"/>
        </w:rPr>
        <w:t></w:t>
      </w:r>
      <w:r>
        <w:t xml:space="preserve">  Сверстай адаптивный dashboard с несколькими панелями и графиками.</w:t>
      </w:r>
    </w:p>
    <w:p w:rsidR="008A155B" w:rsidRDefault="008A155B" w:rsidP="008A155B">
      <w:pPr>
        <w:pStyle w:val="a3"/>
      </w:pPr>
      <w:r>
        <w:rPr>
          <w:rFonts w:hAnsi="Symbol"/>
        </w:rPr>
        <w:t></w:t>
      </w:r>
      <w:r>
        <w:t xml:space="preserve">  Создай карточки товаров с использованием grid-area и автоматическим распределением места.</w:t>
      </w:r>
    </w:p>
    <w:p w:rsidR="008A155B" w:rsidRDefault="008A155B" w:rsidP="008A155B">
      <w:pPr>
        <w:pStyle w:val="a3"/>
      </w:pPr>
      <w:r>
        <w:rPr>
          <w:rFonts w:hAnsi="Symbol"/>
        </w:rPr>
        <w:t></w:t>
      </w:r>
      <w:r>
        <w:t xml:space="preserve">  Реализуй полноэкранный макет сайта с использованием grid-template-areas и адаптивной сетки.</w:t>
      </w:r>
    </w:p>
    <w:p w:rsidR="008A155B" w:rsidRDefault="008A155B" w:rsidP="008A155B">
      <w:pPr>
        <w:pStyle w:val="a3"/>
      </w:pPr>
      <w:r>
        <w:rPr>
          <w:rFonts w:hAnsi="Symbol"/>
        </w:rPr>
        <w:t></w:t>
      </w:r>
      <w:r>
        <w:t xml:space="preserve">  Сделай лендинг с несколькими адаптивными секциями и равномерным расположением элементов.</w:t>
      </w:r>
    </w:p>
    <w:p w:rsidR="008A155B" w:rsidRDefault="008A155B" w:rsidP="008A155B">
      <w:pPr>
        <w:pStyle w:val="a3"/>
      </w:pPr>
      <w:r>
        <w:rPr>
          <w:rFonts w:hAnsi="Symbol"/>
        </w:rPr>
        <w:t></w:t>
      </w:r>
      <w:r>
        <w:t xml:space="preserve">  Сверстай сложный адаптивный макет сайта с различными областями и вложенными grid-контейнерами, используя все изученные возможности Grid.</w:t>
      </w:r>
    </w:p>
    <w:p w:rsidR="001E61FA" w:rsidRDefault="001E61FA">
      <w:bookmarkStart w:id="0" w:name="_GoBack"/>
      <w:bookmarkEnd w:id="0"/>
    </w:p>
    <w:sectPr w:rsidR="001E6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00"/>
    <w:rsid w:val="001E61FA"/>
    <w:rsid w:val="008A155B"/>
    <w:rsid w:val="00F1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03362-2606-4CA7-A7CA-0C4FA601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2025-07-26T21:40:00Z</dcterms:created>
  <dcterms:modified xsi:type="dcterms:W3CDTF">2025-07-26T21:40:00Z</dcterms:modified>
</cp:coreProperties>
</file>