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/>
        <w:t xml:space="preserve">Declare 2 variables </w:t>
      </w:r>
      <w:r>
        <w:rPr>
          <w:i/>
        </w:rPr>
        <w:t>a</w:t>
      </w:r>
      <w:r>
        <w:rPr/>
        <w:t xml:space="preserve"> and </w:t>
      </w:r>
      <w:r>
        <w:rPr>
          <w:i/>
        </w:rPr>
        <w:t>b</w:t>
      </w:r>
      <w:r>
        <w:rPr/>
        <w:t xml:space="preserve">, such that </w:t>
      </w:r>
      <w:r>
        <w:rPr>
          <w:i/>
        </w:rPr>
        <w:t>a &gt; b</w:t>
      </w:r>
      <w:r>
        <w:rPr/>
        <w:t xml:space="preserve">, and define values for them. Output their </w:t>
      </w:r>
    </w:p>
    <w:p>
      <w:pPr>
        <w:pStyle w:val="Normal"/>
        <w:pageBreakBefore w:val="false"/>
        <w:numPr>
          <w:ilvl w:val="1"/>
          <w:numId w:val="2"/>
        </w:numPr>
        <w:spacing w:lineRule="auto" w:line="240" w:before="0" w:after="0"/>
        <w:ind w:left="1440" w:hanging="360"/>
        <w:rPr/>
      </w:pPr>
      <w:r>
        <w:rPr/>
        <w:t>sum</w:t>
      </w:r>
    </w:p>
    <w:p>
      <w:pPr>
        <w:pStyle w:val="Normal"/>
        <w:pageBreakBefore w:val="false"/>
        <w:numPr>
          <w:ilvl w:val="1"/>
          <w:numId w:val="2"/>
        </w:numPr>
        <w:spacing w:lineRule="auto" w:line="240" w:before="0" w:after="0"/>
        <w:ind w:left="1440" w:hanging="360"/>
        <w:rPr/>
      </w:pPr>
      <w:r>
        <w:rPr/>
        <w:t xml:space="preserve">difference (between </w:t>
      </w:r>
      <w:r>
        <w:rPr>
          <w:i/>
        </w:rPr>
        <w:t>a</w:t>
      </w:r>
      <w:r>
        <w:rPr/>
        <w:t xml:space="preserve"> and </w:t>
      </w:r>
      <w:r>
        <w:rPr>
          <w:i/>
        </w:rPr>
        <w:t>b</w:t>
      </w:r>
      <w:r>
        <w:rPr/>
        <w:t>)</w:t>
      </w:r>
    </w:p>
    <w:p>
      <w:pPr>
        <w:pStyle w:val="Normal"/>
        <w:pageBreakBefore w:val="false"/>
        <w:numPr>
          <w:ilvl w:val="1"/>
          <w:numId w:val="2"/>
        </w:numPr>
        <w:spacing w:lineRule="auto" w:line="240" w:before="0" w:after="0"/>
        <w:ind w:left="1440" w:hanging="360"/>
        <w:rPr/>
      </w:pPr>
      <w:r>
        <w:rPr/>
        <w:t>product</w:t>
      </w:r>
    </w:p>
    <w:p>
      <w:pPr>
        <w:pStyle w:val="Normal"/>
        <w:pageBreakBefore w:val="false"/>
        <w:numPr>
          <w:ilvl w:val="1"/>
          <w:numId w:val="2"/>
        </w:numPr>
        <w:spacing w:lineRule="auto" w:line="240" w:before="0" w:after="0"/>
        <w:ind w:left="1440" w:hanging="360"/>
        <w:rPr/>
      </w:pPr>
      <w:r>
        <w:rPr/>
        <w:t>quotient</w:t>
      </w:r>
      <w:r>
        <w:rPr>
          <w:color w:val="333333"/>
          <w:sz w:val="26"/>
          <w:szCs w:val="26"/>
          <w:highlight w:val="white"/>
        </w:rPr>
        <w:t xml:space="preserve"> </w:t>
      </w:r>
      <w:r>
        <w:rPr/>
        <w:t xml:space="preserve">(between </w:t>
      </w:r>
      <w:r>
        <w:rPr>
          <w:i/>
        </w:rPr>
        <w:t>a</w:t>
      </w:r>
      <w:r>
        <w:rPr/>
        <w:t xml:space="preserve"> and </w:t>
      </w:r>
      <w:r>
        <w:rPr>
          <w:i/>
        </w:rPr>
        <w:t>b</w:t>
      </w:r>
      <w:r>
        <w:rPr/>
        <w:t>)</w:t>
      </w:r>
    </w:p>
    <w:p>
      <w:pPr>
        <w:pStyle w:val="Normal"/>
        <w:pageBreakBefore w:val="false"/>
        <w:numPr>
          <w:ilvl w:val="1"/>
          <w:numId w:val="2"/>
        </w:numPr>
        <w:spacing w:lineRule="auto" w:line="240" w:before="0" w:after="0"/>
        <w:ind w:left="1440" w:hanging="360"/>
        <w:rPr/>
      </w:pPr>
      <w:r>
        <w:rPr/>
        <w:t xml:space="preserve">remainder (between </w:t>
      </w:r>
      <w:r>
        <w:rPr>
          <w:i/>
        </w:rPr>
        <w:t>a</w:t>
      </w:r>
      <w:r>
        <w:rPr/>
        <w:t xml:space="preserve"> and </w:t>
      </w:r>
      <w:r>
        <w:rPr>
          <w:i/>
        </w:rPr>
        <w:t>b</w:t>
      </w:r>
      <w:r>
        <w:rPr/>
        <w:t>)</w:t>
        <w:br/>
      </w:r>
    </w:p>
    <w:tbl>
      <w:tblPr>
        <w:tblStyle w:val="Table1"/>
        <w:tblW w:w="8625" w:type="dxa"/>
        <w:jc w:val="left"/>
        <w:tblInd w:w="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070"/>
        <w:gridCol w:w="1348"/>
        <w:gridCol w:w="1350"/>
        <w:gridCol w:w="1305"/>
        <w:gridCol w:w="1291"/>
        <w:gridCol w:w="1260"/>
      </w:tblGrid>
      <w:tr>
        <w:trPr>
          <w:trHeight w:val="420" w:hRule="atLeast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5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14, 5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19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9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70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2.8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</w:tr>
      <w:tr>
        <w:trPr/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99, 11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110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88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1089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9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</w:tr>
      <w:tr>
        <w:trPr/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81, 16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97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65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1296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5.0625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</w:tbl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numPr>
          <w:ilvl w:val="0"/>
          <w:numId w:val="1"/>
        </w:numPr>
        <w:rPr/>
      </w:pPr>
      <w:r>
        <w:rPr/>
        <w:t>Print (console.log) your name and age in the following format: “My name is ____, I am ____ .” Name and age should be variables with defined values.</w:t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numPr>
          <w:ilvl w:val="0"/>
          <w:numId w:val="1"/>
        </w:numPr>
        <w:ind w:left="720" w:hanging="360"/>
        <w:rPr/>
      </w:pPr>
      <w:r>
        <w:rPr/>
        <w:t>Check whether a given number is negative. Print “yes”, if it is negative, print “no” otherwise.</w:t>
        <w:br/>
      </w:r>
    </w:p>
    <w:tbl>
      <w:tblPr>
        <w:tblStyle w:val="Table4"/>
        <w:tblW w:w="8640" w:type="dxa"/>
        <w:jc w:val="left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“</w:t>
            </w:r>
            <w:r>
              <w:rPr/>
              <w:t>no”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-71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“</w:t>
            </w:r>
            <w:r>
              <w:rPr/>
              <w:t>yes”</w:t>
            </w:r>
          </w:p>
        </w:tc>
      </w:tr>
      <w:tr>
        <w:trPr>
          <w:trHeight w:val="540" w:hRule="atLeast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89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“</w:t>
            </w:r>
            <w:r>
              <w:rPr/>
              <w:t>no”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pageBreakBefore w:val="fals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 w:val="false"/>
        <w:widowControl w:val="false"/>
        <w:bidi w:val="0"/>
        <w:spacing w:lineRule="auto" w:line="276"/>
        <w:ind w:left="360" w:right="0" w:hanging="0"/>
        <w:jc w:val="left"/>
        <w:rPr/>
      </w:pPr>
      <w:r>
        <w:rPr/>
        <w:t>4. Given a number. Print “odd” if the number is odd and “even” if it’s even.</w:t>
        <w:tab/>
      </w:r>
    </w:p>
    <w:tbl>
      <w:tblPr>
        <w:tblStyle w:val="Table1"/>
        <w:tblW w:w="8640" w:type="dxa"/>
        <w:jc w:val="left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b/>
              </w:rPr>
              <w:t>Input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123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“</w:t>
            </w:r>
            <w:r>
              <w:rPr/>
              <w:t>odd”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35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“</w:t>
            </w:r>
            <w:r>
              <w:rPr/>
              <w:t>odd”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70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“</w:t>
            </w:r>
            <w:r>
              <w:rPr/>
              <w:t>even”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 w:val="false"/>
        <w:ind w:left="720" w:hanging="360"/>
        <w:rPr/>
      </w:pPr>
      <w:r>
        <w:rPr/>
        <w:t>5.</w:t>
        <w:tab/>
      </w:r>
      <w:r>
        <w:rPr/>
        <w:t>Given two numbers print 1 if one of them is divisible by the other one, otherwise print 0.</w:t>
        <w:br/>
        <w:tab/>
      </w:r>
    </w:p>
    <w:tbl>
      <w:tblPr>
        <w:tblStyle w:val="Table7"/>
        <w:tblW w:w="8640" w:type="dxa"/>
        <w:jc w:val="left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3, 14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18, 2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7, 21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</w:tbl>
    <w:p>
      <w:pPr>
        <w:pStyle w:val="Normal"/>
        <w:pageBreakBefore w:val="false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pageBreakBefore w:val="false"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pageBreakBefore w:val="false"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pageBreakBefore w:val="false"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pageBreakBefore w:val="false"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pageBreakBefore w:val="false"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pageBreakBefore w:val="false"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LibreOffice/6.0.7.3$Linux_X86_64 LibreOffice_project/00m0$Build-3</Application>
  <Pages>2</Pages>
  <Words>171</Words>
  <Characters>651</Characters>
  <CharactersWithSpaces>767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2022-11-16T11:19:39Z</dcterms:modified>
  <cp:revision>2</cp:revision>
  <dc:subject/>
  <dc:title/>
</cp:coreProperties>
</file>