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364" w:rsidRDefault="00FF0B43">
      <w:pPr>
        <w:pStyle w:val="Title"/>
      </w:pPr>
      <w:r>
        <w:t>Assignment 7</w:t>
      </w:r>
    </w:p>
    <w:p w:rsidR="00364364" w:rsidRDefault="00FF0B43">
      <w:pPr>
        <w:pStyle w:val="Author"/>
      </w:pPr>
      <w:r>
        <w:t>Grisham Nathan</w:t>
      </w:r>
    </w:p>
    <w:p w:rsidR="00364364" w:rsidRDefault="00FF0B43">
      <w:pPr>
        <w:pStyle w:val="Date"/>
      </w:pPr>
      <w:r>
        <w:t>November 4, 2017</w:t>
      </w:r>
    </w:p>
    <w:p w:rsidR="00364364" w:rsidRDefault="00FF0B43">
      <w:pPr>
        <w:pStyle w:val="Heading2"/>
      </w:pPr>
      <w:bookmarkStart w:id="0" w:name="section"/>
      <w:bookmarkEnd w:id="0"/>
      <w:r>
        <w:t>8.</w:t>
      </w:r>
    </w:p>
    <w:p w:rsidR="00364364" w:rsidRDefault="00FF0B43">
      <w:pPr>
        <w:pStyle w:val="Heading1"/>
      </w:pPr>
      <w:bookmarkStart w:id="1" w:name="a"/>
      <w:bookmarkEnd w:id="1"/>
      <w:r>
        <w:t>a)</w:t>
      </w:r>
    </w:p>
    <w:p w:rsidR="00364364" w:rsidRDefault="00FF0B4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:rsidR="00364364" w:rsidRDefault="00FF0B43">
      <w:pPr>
        <w:pStyle w:val="SourceCode"/>
      </w:pPr>
      <w:r>
        <w:rPr>
          <w:rStyle w:val="VerbatimChar"/>
        </w:rPr>
        <w:t>## Loading tidyverse: ggplot2</w:t>
      </w:r>
      <w:r>
        <w:br/>
      </w:r>
      <w:r>
        <w:rPr>
          <w:rStyle w:val="VerbatimChar"/>
        </w:rPr>
        <w:t>## Loading tidyverse: tibble</w:t>
      </w:r>
      <w:r>
        <w:br/>
      </w:r>
      <w:r>
        <w:rPr>
          <w:rStyle w:val="VerbatimChar"/>
        </w:rPr>
        <w:t>## Loading tidyverse: tidyr</w:t>
      </w:r>
      <w:r>
        <w:br/>
      </w:r>
      <w:r>
        <w:rPr>
          <w:rStyle w:val="VerbatimChar"/>
        </w:rPr>
        <w:t>## Loading tidyverse: readr</w:t>
      </w:r>
      <w:r>
        <w:br/>
      </w:r>
      <w:r>
        <w:rPr>
          <w:rStyle w:val="VerbatimChar"/>
        </w:rPr>
        <w:t>## Loading tidyverse: purrr</w:t>
      </w:r>
      <w:r>
        <w:br/>
      </w:r>
      <w:r>
        <w:rPr>
          <w:rStyle w:val="VerbatimChar"/>
        </w:rPr>
        <w:t>## Loading tidyverse: dplyr</w:t>
      </w:r>
    </w:p>
    <w:p w:rsidR="00364364" w:rsidRDefault="00FF0B43">
      <w:pPr>
        <w:pStyle w:val="SourceCode"/>
      </w:pPr>
      <w:r>
        <w:rPr>
          <w:rStyle w:val="VerbatimChar"/>
        </w:rPr>
        <w:t>## Conflicts with tidy packages ----------------------------------------------</w:t>
      </w:r>
    </w:p>
    <w:p w:rsidR="00364364" w:rsidRDefault="00FF0B43">
      <w:pPr>
        <w:pStyle w:val="SourceCode"/>
      </w:pPr>
      <w:r>
        <w:rPr>
          <w:rStyle w:val="VerbatimChar"/>
        </w:rPr>
        <w:t>## filter(): dplyr, stats</w:t>
      </w:r>
      <w:r>
        <w:br/>
      </w:r>
      <w:r>
        <w:rPr>
          <w:rStyle w:val="VerbatimChar"/>
        </w:rPr>
        <w:t>## lag():    dplyr, stats</w:t>
      </w:r>
    </w:p>
    <w:p w:rsidR="00364364" w:rsidRDefault="00FF0B43">
      <w:pPr>
        <w:pStyle w:val="SourceCode"/>
      </w:pPr>
      <w:r>
        <w:rPr>
          <w:rStyle w:val="NormalTok"/>
        </w:rPr>
        <w:t>url=</w:t>
      </w:r>
      <w:r>
        <w:rPr>
          <w:rStyle w:val="StringTok"/>
        </w:rPr>
        <w:t>"http://www.utsc.utoronto.ca/~butler/c32/movie-lengths.csv"</w:t>
      </w:r>
      <w:r>
        <w:br/>
      </w:r>
      <w:r>
        <w:rPr>
          <w:rStyle w:val="NormalTok"/>
        </w:rPr>
        <w:t>movie=</w:t>
      </w:r>
      <w:r>
        <w:rPr>
          <w:rStyle w:val="KeywordTok"/>
        </w:rPr>
        <w:t>read_csv</w:t>
      </w:r>
      <w:r>
        <w:rPr>
          <w:rStyle w:val="NormalTok"/>
        </w:rPr>
        <w:t>(url)</w:t>
      </w:r>
    </w:p>
    <w:p w:rsidR="00364364" w:rsidRDefault="00FF0B43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length = col_integer(),</w:t>
      </w:r>
      <w:r>
        <w:br/>
      </w:r>
      <w:r>
        <w:rPr>
          <w:rStyle w:val="VerbatimChar"/>
        </w:rPr>
        <w:t>##   rating = col_character()</w:t>
      </w:r>
      <w:r>
        <w:br/>
      </w:r>
      <w:r>
        <w:rPr>
          <w:rStyle w:val="VerbatimChar"/>
        </w:rPr>
        <w:t>## )</w:t>
      </w:r>
    </w:p>
    <w:p w:rsidR="00364364" w:rsidRDefault="00FF0B43">
      <w:pPr>
        <w:pStyle w:val="SourceCode"/>
      </w:pPr>
      <w:r>
        <w:rPr>
          <w:rStyle w:val="NormalTok"/>
        </w:rPr>
        <w:t>movie 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>(rating) %&gt;%</w:t>
      </w:r>
      <w:r>
        <w:rPr>
          <w:rStyle w:val="StringTok"/>
        </w:rPr>
        <w:t xml:space="preserve">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count=</w:t>
      </w:r>
      <w:r>
        <w:rPr>
          <w:rStyle w:val="KeywordTok"/>
        </w:rPr>
        <w:t>n</w:t>
      </w:r>
      <w:r>
        <w:rPr>
          <w:rStyle w:val="NormalTok"/>
        </w:rPr>
        <w:t xml:space="preserve">(), </w:t>
      </w:r>
      <w:r>
        <w:rPr>
          <w:rStyle w:val="DataTypeTok"/>
        </w:rPr>
        <w:t>median=</w:t>
      </w:r>
      <w:r>
        <w:rPr>
          <w:rStyle w:val="KeywordTok"/>
        </w:rPr>
        <w:t>median</w:t>
      </w:r>
      <w:r>
        <w:rPr>
          <w:rStyle w:val="NormalTok"/>
        </w:rPr>
        <w:t>(length))</w:t>
      </w:r>
    </w:p>
    <w:p w:rsidR="00364364" w:rsidRDefault="00FF0B43">
      <w:pPr>
        <w:pStyle w:val="SourceCode"/>
      </w:pPr>
      <w:r>
        <w:rPr>
          <w:rStyle w:val="VerbatimChar"/>
        </w:rPr>
        <w:t>## # A tibble: 4 x 3</w:t>
      </w:r>
      <w:r>
        <w:br/>
      </w:r>
      <w:r>
        <w:rPr>
          <w:rStyle w:val="VerbatimChar"/>
        </w:rPr>
        <w:t>##   rating count median</w:t>
      </w:r>
      <w:r>
        <w:br/>
      </w:r>
      <w:r>
        <w:rPr>
          <w:rStyle w:val="VerbatimChar"/>
        </w:rPr>
        <w:t>##    &lt;chr&gt; &lt;int&gt;  &lt;int&gt;</w:t>
      </w:r>
      <w:r>
        <w:br/>
      </w:r>
      <w:r>
        <w:rPr>
          <w:rStyle w:val="VerbatimChar"/>
        </w:rPr>
        <w:t>## 1      G    15     82</w:t>
      </w:r>
      <w:r>
        <w:br/>
      </w:r>
      <w:r>
        <w:rPr>
          <w:rStyle w:val="VerbatimChar"/>
        </w:rPr>
        <w:t>## 2     PG    15    100</w:t>
      </w:r>
      <w:r>
        <w:br/>
      </w:r>
      <w:r>
        <w:rPr>
          <w:rStyle w:val="VerbatimChar"/>
        </w:rPr>
        <w:t>## 3  PG-13    15    117</w:t>
      </w:r>
      <w:r>
        <w:br/>
      </w:r>
      <w:r>
        <w:rPr>
          <w:rStyle w:val="VerbatimChar"/>
        </w:rPr>
        <w:t>## 4      R    15    103</w:t>
      </w:r>
    </w:p>
    <w:p w:rsidR="00364364" w:rsidRDefault="00FF0B43">
      <w:pPr>
        <w:pStyle w:val="Heading1"/>
      </w:pPr>
      <w:bookmarkStart w:id="2" w:name="b"/>
      <w:bookmarkEnd w:id="2"/>
      <w:r>
        <w:t>b)</w:t>
      </w:r>
    </w:p>
    <w:p w:rsidR="00364364" w:rsidRDefault="00FF0B43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movie,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rating, </w:t>
      </w:r>
      <w:r>
        <w:rPr>
          <w:rStyle w:val="DataTypeTok"/>
        </w:rPr>
        <w:t>y=</w:t>
      </w:r>
      <w:r>
        <w:rPr>
          <w:rStyle w:val="NormalTok"/>
        </w:rPr>
        <w:t>length)) +</w:t>
      </w:r>
      <w:r>
        <w:rPr>
          <w:rStyle w:val="KeywordTok"/>
        </w:rPr>
        <w:t>geom_boxplot</w:t>
      </w:r>
      <w:r>
        <w:rPr>
          <w:rStyle w:val="NormalTok"/>
        </w:rPr>
        <w:t>()</w:t>
      </w:r>
    </w:p>
    <w:p w:rsidR="00364364" w:rsidRDefault="00FF0B4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C32Assign7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364" w:rsidRDefault="00FF0B43">
      <w:pPr>
        <w:pStyle w:val="BodyText"/>
      </w:pPr>
      <w:r>
        <w:t>It is not reasonable to run ANOVA here because the data is not normally distributed. We conclude this from the existence of outliers and the unequal whiskers in the boxplots.</w:t>
      </w:r>
    </w:p>
    <w:p w:rsidR="00364364" w:rsidRDefault="00FF0B43">
      <w:pPr>
        <w:pStyle w:val="Heading1"/>
      </w:pPr>
      <w:bookmarkStart w:id="3" w:name="c"/>
      <w:bookmarkEnd w:id="3"/>
      <w:r>
        <w:t>c)</w:t>
      </w:r>
    </w:p>
    <w:p w:rsidR="00364364" w:rsidRDefault="00FF0B4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(devtools)</w:t>
      </w:r>
      <w:r>
        <w:br/>
      </w:r>
      <w:r>
        <w:rPr>
          <w:rStyle w:val="KeywordTok"/>
        </w:rPr>
        <w:t>install_github</w:t>
      </w:r>
      <w:r>
        <w:rPr>
          <w:rStyle w:val="NormalTok"/>
        </w:rPr>
        <w:t>(</w:t>
      </w:r>
      <w:r>
        <w:rPr>
          <w:rStyle w:val="StringTok"/>
        </w:rPr>
        <w:t>"nxskok/smmr"</w:t>
      </w:r>
      <w:r>
        <w:rPr>
          <w:rStyle w:val="NormalTok"/>
        </w:rPr>
        <w:t>)</w:t>
      </w:r>
    </w:p>
    <w:p w:rsidR="00364364" w:rsidRDefault="00FF0B43">
      <w:pPr>
        <w:pStyle w:val="SourceCode"/>
      </w:pPr>
      <w:r>
        <w:rPr>
          <w:rStyle w:val="VerbatimChar"/>
        </w:rPr>
        <w:t>## Skipping install of 'smmr' from a github remote, the SHA1 (8030a7d1) has not changed since last install.</w:t>
      </w:r>
      <w:r>
        <w:br/>
      </w:r>
      <w:r>
        <w:rPr>
          <w:rStyle w:val="VerbatimChar"/>
        </w:rPr>
        <w:t>##   Use `force = TRUE` to force installation</w:t>
      </w:r>
    </w:p>
    <w:p w:rsidR="00364364" w:rsidRDefault="00FF0B4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(smmr)</w:t>
      </w:r>
      <w:r>
        <w:br/>
      </w:r>
      <w:r>
        <w:rPr>
          <w:rStyle w:val="KeywordTok"/>
        </w:rPr>
        <w:t>median_test</w:t>
      </w:r>
      <w:r>
        <w:rPr>
          <w:rStyle w:val="NormalTok"/>
        </w:rPr>
        <w:t>(movie,length,rating)</w:t>
      </w:r>
    </w:p>
    <w:p w:rsidR="00364364" w:rsidRDefault="00FF0B43">
      <w:pPr>
        <w:pStyle w:val="SourceCode"/>
      </w:pPr>
      <w:r>
        <w:rPr>
          <w:rStyle w:val="VerbatimChar"/>
        </w:rPr>
        <w:t>## $table</w:t>
      </w:r>
      <w:r>
        <w:br/>
      </w:r>
      <w:r>
        <w:rPr>
          <w:rStyle w:val="VerbatimChar"/>
        </w:rPr>
        <w:t>##        above</w:t>
      </w:r>
      <w:r>
        <w:br/>
      </w:r>
      <w:r>
        <w:rPr>
          <w:rStyle w:val="VerbatimChar"/>
        </w:rPr>
        <w:t>## group   above below</w:t>
      </w:r>
      <w:r>
        <w:br/>
      </w:r>
      <w:r>
        <w:rPr>
          <w:rStyle w:val="VerbatimChar"/>
        </w:rPr>
        <w:t>##   G         2    13</w:t>
      </w:r>
      <w:r>
        <w:br/>
      </w:r>
      <w:r>
        <w:rPr>
          <w:rStyle w:val="VerbatimChar"/>
        </w:rPr>
        <w:t>##   PG        7     7</w:t>
      </w:r>
      <w:r>
        <w:br/>
      </w:r>
      <w:r>
        <w:rPr>
          <w:rStyle w:val="VerbatimChar"/>
        </w:rPr>
        <w:t>##   PG-13    12     3</w:t>
      </w:r>
      <w:r>
        <w:br/>
      </w:r>
      <w:r>
        <w:rPr>
          <w:rStyle w:val="VerbatimChar"/>
        </w:rPr>
        <w:t>##   R         8   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$test</w:t>
      </w:r>
      <w:r>
        <w:br/>
      </w:r>
      <w:r>
        <w:rPr>
          <w:rStyle w:val="VerbatimChar"/>
        </w:rPr>
        <w:t>##        what        value</w:t>
      </w:r>
      <w:r>
        <w:br/>
      </w:r>
      <w:r>
        <w:rPr>
          <w:rStyle w:val="VerbatimChar"/>
        </w:rPr>
        <w:t>## 1 statistic 13.752380952</w:t>
      </w:r>
      <w:r>
        <w:br/>
      </w:r>
      <w:r>
        <w:rPr>
          <w:rStyle w:val="VerbatimChar"/>
        </w:rPr>
        <w:lastRenderedPageBreak/>
        <w:t>## 2        df  3.000000000</w:t>
      </w:r>
      <w:r>
        <w:br/>
      </w:r>
      <w:r>
        <w:rPr>
          <w:rStyle w:val="VerbatimChar"/>
        </w:rPr>
        <w:t>## 3   P-value  0.003262334</w:t>
      </w:r>
    </w:p>
    <w:p w:rsidR="00364364" w:rsidRDefault="00FF0B43">
      <w:pPr>
        <w:pStyle w:val="FirstParagraph"/>
      </w:pPr>
      <w:r>
        <w:t>Given the small p-value, I conclude that the data being above/below overall median depends on the rating.</w:t>
      </w:r>
      <w:r w:rsidR="005D2B80">
        <w:t xml:space="preserve"> </w:t>
      </w:r>
      <w:r>
        <w:t>At least one of the ratings has a median that is different from the others.</w:t>
      </w:r>
    </w:p>
    <w:p w:rsidR="002A39DE" w:rsidRDefault="00910671" w:rsidP="002A39DE">
      <w:pPr>
        <w:pStyle w:val="Heading2"/>
      </w:pPr>
      <w:bookmarkStart w:id="4" w:name="analysis-of-two-measurement-methods-for-"/>
      <w:bookmarkEnd w:id="4"/>
      <w:r>
        <w:t xml:space="preserve"> </w:t>
      </w:r>
    </w:p>
    <w:p w:rsidR="002A39DE" w:rsidRDefault="002A39DE" w:rsidP="002A39DE">
      <w:pPr>
        <w:pStyle w:val="Heading2"/>
      </w:pPr>
      <w:r>
        <w:t>d</w:t>
      </w:r>
      <w:r>
        <w:t>)</w:t>
      </w:r>
    </w:p>
    <w:p w:rsidR="00BF5082" w:rsidRPr="00BF5082" w:rsidRDefault="00BF5082" w:rsidP="00BF5082">
      <w:pPr>
        <w:pStyle w:val="BodyText"/>
        <w:rPr>
          <w:b/>
          <w:u w:val="single"/>
        </w:rPr>
      </w:pPr>
      <w:r w:rsidRPr="00BF5082">
        <w:rPr>
          <w:b/>
          <w:u w:val="single"/>
        </w:rPr>
        <w:t>Code</w:t>
      </w:r>
    </w:p>
    <w:p w:rsidR="00712497" w:rsidRDefault="00712497" w:rsidP="00712497">
      <w:pPr>
        <w:pStyle w:val="BodyText"/>
      </w:pPr>
      <w:r>
        <w:t>filename myurl url "http://www.utsc.utoronto.ca/~butler/c32/movie-lengths.csv";</w:t>
      </w:r>
    </w:p>
    <w:p w:rsidR="00712497" w:rsidRDefault="00712497" w:rsidP="00712497">
      <w:pPr>
        <w:pStyle w:val="BodyText"/>
      </w:pPr>
    </w:p>
    <w:p w:rsidR="00712497" w:rsidRDefault="00712497" w:rsidP="00712497">
      <w:pPr>
        <w:pStyle w:val="BodyText"/>
      </w:pPr>
      <w:r>
        <w:t>proc import</w:t>
      </w:r>
    </w:p>
    <w:p w:rsidR="00712497" w:rsidRDefault="00712497" w:rsidP="00712497">
      <w:pPr>
        <w:pStyle w:val="BodyText"/>
      </w:pPr>
      <w:r>
        <w:tab/>
        <w:t>datafile=myurl</w:t>
      </w:r>
    </w:p>
    <w:p w:rsidR="00712497" w:rsidRDefault="00712497" w:rsidP="00712497">
      <w:pPr>
        <w:pStyle w:val="BodyText"/>
      </w:pPr>
      <w:r>
        <w:tab/>
        <w:t>dbms=csv</w:t>
      </w:r>
    </w:p>
    <w:p w:rsidR="00712497" w:rsidRDefault="00712497" w:rsidP="00712497">
      <w:pPr>
        <w:pStyle w:val="BodyText"/>
      </w:pPr>
      <w:r>
        <w:tab/>
        <w:t>out=movie</w:t>
      </w:r>
    </w:p>
    <w:p w:rsidR="00712497" w:rsidRDefault="00712497" w:rsidP="00712497">
      <w:pPr>
        <w:pStyle w:val="BodyText"/>
      </w:pPr>
      <w:r>
        <w:tab/>
        <w:t>replace;</w:t>
      </w:r>
    </w:p>
    <w:p w:rsidR="00712497" w:rsidRDefault="00712497" w:rsidP="00712497">
      <w:pPr>
        <w:pStyle w:val="BodyText"/>
      </w:pPr>
      <w:r>
        <w:tab/>
        <w:t>getnames=yes;</w:t>
      </w:r>
    </w:p>
    <w:p w:rsidR="00712497" w:rsidRDefault="00712497" w:rsidP="00712497">
      <w:pPr>
        <w:pStyle w:val="BodyText"/>
      </w:pPr>
    </w:p>
    <w:p w:rsidR="00712497" w:rsidRDefault="00712497" w:rsidP="00712497">
      <w:pPr>
        <w:pStyle w:val="BodyText"/>
      </w:pPr>
      <w:r>
        <w:t>proc print data=movie;</w:t>
      </w:r>
    </w:p>
    <w:p w:rsidR="00712497" w:rsidRDefault="00712497" w:rsidP="00712497">
      <w:pPr>
        <w:pStyle w:val="BodyText"/>
      </w:pPr>
    </w:p>
    <w:p w:rsidR="00712497" w:rsidRDefault="00712497" w:rsidP="00712497">
      <w:pPr>
        <w:pStyle w:val="BodyText"/>
      </w:pPr>
      <w:r>
        <w:t>proc npar1way median;</w:t>
      </w:r>
    </w:p>
    <w:p w:rsidR="00712497" w:rsidRDefault="00712497" w:rsidP="00712497">
      <w:pPr>
        <w:pStyle w:val="BodyText"/>
      </w:pPr>
      <w:r>
        <w:tab/>
        <w:t>var length;</w:t>
      </w:r>
    </w:p>
    <w:p w:rsidR="00712497" w:rsidRDefault="00712497" w:rsidP="00712497">
      <w:pPr>
        <w:pStyle w:val="BodyText"/>
      </w:pPr>
      <w:r>
        <w:tab/>
        <w:t>class rating;</w:t>
      </w:r>
    </w:p>
    <w:p w:rsidR="00BF5082" w:rsidRDefault="00BF5082" w:rsidP="00712497">
      <w:pPr>
        <w:pStyle w:val="BodyText"/>
      </w:pPr>
    </w:p>
    <w:p w:rsidR="00BF5082" w:rsidRDefault="00BF5082" w:rsidP="00712497">
      <w:pPr>
        <w:pStyle w:val="BodyText"/>
      </w:pPr>
    </w:p>
    <w:p w:rsidR="00BF5082" w:rsidRDefault="00BF5082" w:rsidP="00712497">
      <w:pPr>
        <w:pStyle w:val="BodyText"/>
      </w:pPr>
    </w:p>
    <w:p w:rsidR="00BF5082" w:rsidRDefault="00BF5082" w:rsidP="00712497">
      <w:pPr>
        <w:pStyle w:val="BodyText"/>
      </w:pPr>
    </w:p>
    <w:p w:rsidR="00BF5082" w:rsidRDefault="00BF5082" w:rsidP="00712497">
      <w:pPr>
        <w:pStyle w:val="BodyText"/>
      </w:pPr>
    </w:p>
    <w:p w:rsidR="00BF5082" w:rsidRDefault="00BF5082" w:rsidP="00712497">
      <w:pPr>
        <w:pStyle w:val="BodyText"/>
      </w:pPr>
    </w:p>
    <w:p w:rsidR="00BF5082" w:rsidRDefault="00BF5082" w:rsidP="00712497">
      <w:pPr>
        <w:pStyle w:val="BodyText"/>
      </w:pPr>
    </w:p>
    <w:p w:rsidR="00712497" w:rsidRPr="00BF5082" w:rsidRDefault="00BF5082" w:rsidP="00712497">
      <w:pPr>
        <w:pStyle w:val="BodyText"/>
        <w:rPr>
          <w:b/>
          <w:u w:val="single"/>
        </w:rPr>
      </w:pPr>
      <w:r w:rsidRPr="00BF5082">
        <w:rPr>
          <w:b/>
          <w:u w:val="single"/>
        </w:rPr>
        <w:lastRenderedPageBreak/>
        <w:t>Output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2"/>
        <w:gridCol w:w="1232"/>
        <w:gridCol w:w="1232"/>
        <w:gridCol w:w="1232"/>
        <w:gridCol w:w="1232"/>
        <w:gridCol w:w="1232"/>
      </w:tblGrid>
      <w:tr w:rsidR="00C17868" w:rsidTr="00917D6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402" w:type="dxa"/>
            <w:gridSpan w:val="6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C17868" w:rsidRDefault="00C17868" w:rsidP="00917D6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Median Scores (Number of Points Above Median) for Variable length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Classified by Variable rating</w:t>
            </w:r>
          </w:p>
        </w:tc>
      </w:tr>
      <w:tr w:rsidR="00C17868" w:rsidTr="00917D6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24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C17868" w:rsidRDefault="00C17868" w:rsidP="00917D6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rating</w:t>
            </w:r>
          </w:p>
        </w:tc>
        <w:tc>
          <w:tcPr>
            <w:tcW w:w="12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C17868" w:rsidRDefault="00C17868" w:rsidP="00917D6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12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C17868" w:rsidRDefault="00C17868" w:rsidP="00917D6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Sum of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Scores</w:t>
            </w:r>
          </w:p>
        </w:tc>
        <w:tc>
          <w:tcPr>
            <w:tcW w:w="12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C17868" w:rsidRDefault="00C17868" w:rsidP="00917D6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Expected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Under H0</w:t>
            </w:r>
          </w:p>
        </w:tc>
        <w:tc>
          <w:tcPr>
            <w:tcW w:w="12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C17868" w:rsidRDefault="00C17868" w:rsidP="00917D6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 Dev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Under H0</w:t>
            </w:r>
          </w:p>
        </w:tc>
        <w:tc>
          <w:tcPr>
            <w:tcW w:w="123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C17868" w:rsidRDefault="00C17868" w:rsidP="00917D6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Score</w:t>
            </w:r>
          </w:p>
        </w:tc>
      </w:tr>
      <w:tr w:rsidR="00C17868" w:rsidTr="00917D6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24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17868" w:rsidRDefault="00C17868" w:rsidP="00917D6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G</w:t>
            </w:r>
          </w:p>
        </w:tc>
        <w:tc>
          <w:tcPr>
            <w:tcW w:w="12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17868" w:rsidRDefault="00C17868" w:rsidP="00917D6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</w:t>
            </w:r>
          </w:p>
        </w:tc>
        <w:tc>
          <w:tcPr>
            <w:tcW w:w="12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17868" w:rsidRDefault="00C17868" w:rsidP="00917D6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2.00</w:t>
            </w:r>
          </w:p>
        </w:tc>
        <w:tc>
          <w:tcPr>
            <w:tcW w:w="12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17868" w:rsidRDefault="00C17868" w:rsidP="00917D6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7.50</w:t>
            </w:r>
          </w:p>
        </w:tc>
        <w:tc>
          <w:tcPr>
            <w:tcW w:w="12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17868" w:rsidRDefault="00C17868" w:rsidP="00917D6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1.662778</w:t>
            </w:r>
          </w:p>
        </w:tc>
        <w:tc>
          <w:tcPr>
            <w:tcW w:w="123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17868" w:rsidRDefault="00C17868" w:rsidP="00917D6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0.133333</w:t>
            </w:r>
          </w:p>
        </w:tc>
      </w:tr>
      <w:tr w:rsidR="00C17868" w:rsidTr="00917D6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24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17868" w:rsidRDefault="00C17868" w:rsidP="00917D6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PG-13</w:t>
            </w:r>
          </w:p>
        </w:tc>
        <w:tc>
          <w:tcPr>
            <w:tcW w:w="12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17868" w:rsidRDefault="00C17868" w:rsidP="00917D6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</w:t>
            </w:r>
          </w:p>
        </w:tc>
        <w:tc>
          <w:tcPr>
            <w:tcW w:w="12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17868" w:rsidRDefault="00C17868" w:rsidP="00917D6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12.00</w:t>
            </w:r>
          </w:p>
        </w:tc>
        <w:tc>
          <w:tcPr>
            <w:tcW w:w="12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17868" w:rsidRDefault="00C17868" w:rsidP="00917D6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7.50</w:t>
            </w:r>
          </w:p>
        </w:tc>
        <w:tc>
          <w:tcPr>
            <w:tcW w:w="12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17868" w:rsidRDefault="00C17868" w:rsidP="00917D6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1.662778</w:t>
            </w:r>
          </w:p>
        </w:tc>
        <w:tc>
          <w:tcPr>
            <w:tcW w:w="123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17868" w:rsidRDefault="00C17868" w:rsidP="00917D6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0.800000</w:t>
            </w:r>
          </w:p>
        </w:tc>
      </w:tr>
      <w:tr w:rsidR="00C17868" w:rsidTr="00917D6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24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17868" w:rsidRDefault="00C17868" w:rsidP="00917D6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PG</w:t>
            </w:r>
          </w:p>
        </w:tc>
        <w:tc>
          <w:tcPr>
            <w:tcW w:w="12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17868" w:rsidRDefault="00C17868" w:rsidP="00917D6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</w:t>
            </w:r>
          </w:p>
        </w:tc>
        <w:tc>
          <w:tcPr>
            <w:tcW w:w="12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17868" w:rsidRDefault="00C17868" w:rsidP="00917D6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7.50</w:t>
            </w:r>
          </w:p>
        </w:tc>
        <w:tc>
          <w:tcPr>
            <w:tcW w:w="12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17868" w:rsidRDefault="00C17868" w:rsidP="00917D6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7.50</w:t>
            </w:r>
          </w:p>
        </w:tc>
        <w:tc>
          <w:tcPr>
            <w:tcW w:w="12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17868" w:rsidRDefault="00C17868" w:rsidP="00917D6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1.662778</w:t>
            </w:r>
          </w:p>
        </w:tc>
        <w:tc>
          <w:tcPr>
            <w:tcW w:w="123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17868" w:rsidRDefault="00C17868" w:rsidP="00917D6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0.500000</w:t>
            </w:r>
          </w:p>
        </w:tc>
      </w:tr>
      <w:tr w:rsidR="00C17868" w:rsidTr="00917D6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24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17868" w:rsidRDefault="00C17868" w:rsidP="00917D6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17868" w:rsidRDefault="00C17868" w:rsidP="00917D6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</w:t>
            </w:r>
          </w:p>
        </w:tc>
        <w:tc>
          <w:tcPr>
            <w:tcW w:w="12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17868" w:rsidRDefault="00C17868" w:rsidP="00917D6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8.50</w:t>
            </w:r>
          </w:p>
        </w:tc>
        <w:tc>
          <w:tcPr>
            <w:tcW w:w="12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17868" w:rsidRDefault="00C17868" w:rsidP="00917D6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7.50</w:t>
            </w:r>
          </w:p>
        </w:tc>
        <w:tc>
          <w:tcPr>
            <w:tcW w:w="12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17868" w:rsidRDefault="00C17868" w:rsidP="00917D6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1.662778</w:t>
            </w:r>
          </w:p>
        </w:tc>
        <w:tc>
          <w:tcPr>
            <w:tcW w:w="123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17868" w:rsidRDefault="00C17868" w:rsidP="00917D6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0.566667</w:t>
            </w:r>
          </w:p>
        </w:tc>
      </w:tr>
      <w:tr w:rsidR="00C17868" w:rsidTr="00917D6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402" w:type="dxa"/>
            <w:gridSpan w:val="6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C17868" w:rsidRDefault="00C17868" w:rsidP="00917D6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Average scores were used for ties.</w:t>
            </w:r>
          </w:p>
        </w:tc>
      </w:tr>
    </w:tbl>
    <w:p w:rsidR="00C17868" w:rsidRDefault="00C17868" w:rsidP="00C17868">
      <w:pPr>
        <w:adjustRightInd w:val="0"/>
        <w:rPr>
          <w:rFonts w:ascii="Times" w:hAnsi="Times" w:cs="Times"/>
          <w:b/>
          <w:bCs/>
          <w:color w:val="000000"/>
          <w:sz w:val="22"/>
          <w:szCs w:val="22"/>
        </w:rPr>
      </w:pPr>
    </w:p>
    <w:p w:rsidR="00C17868" w:rsidRDefault="00C17868" w:rsidP="00C17868">
      <w:pPr>
        <w:adjustRightInd w:val="0"/>
        <w:rPr>
          <w:rFonts w:ascii="Times" w:hAnsi="Times" w:cs="Times"/>
          <w:b/>
          <w:bCs/>
          <w:color w:val="000000"/>
          <w:sz w:val="22"/>
          <w:szCs w:val="2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74"/>
        <w:gridCol w:w="788"/>
      </w:tblGrid>
      <w:tr w:rsidR="00C17868" w:rsidTr="00917D6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562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C17868" w:rsidRDefault="00C17868" w:rsidP="00917D6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5" w:name="IDX2"/>
            <w:bookmarkEnd w:id="5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Median One-Way Analysis</w:t>
            </w:r>
          </w:p>
        </w:tc>
      </w:tr>
      <w:tr w:rsidR="00C17868" w:rsidTr="00917D6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77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17868" w:rsidRDefault="00C17868" w:rsidP="00917D6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Chi-Square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17868" w:rsidRDefault="00C17868" w:rsidP="00917D6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13.9701</w:t>
            </w:r>
          </w:p>
        </w:tc>
      </w:tr>
      <w:tr w:rsidR="00C17868" w:rsidTr="00917D6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77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17868" w:rsidRDefault="00C17868" w:rsidP="00917D6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17868" w:rsidRDefault="00C17868" w:rsidP="00917D6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</w:t>
            </w:r>
          </w:p>
        </w:tc>
      </w:tr>
      <w:tr w:rsidR="00C17868" w:rsidTr="00917D6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77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17868" w:rsidRDefault="00C17868" w:rsidP="00917D6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 &gt; Chi-Square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17868" w:rsidRDefault="00C17868" w:rsidP="00917D6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0.0029</w:t>
            </w:r>
          </w:p>
        </w:tc>
      </w:tr>
    </w:tbl>
    <w:p w:rsidR="00C17868" w:rsidRDefault="00C17868" w:rsidP="00C17868">
      <w:pPr>
        <w:adjustRightInd w:val="0"/>
        <w:rPr>
          <w:rFonts w:ascii="Times" w:hAnsi="Times" w:cs="Times"/>
          <w:color w:val="000000"/>
        </w:rPr>
      </w:pPr>
    </w:p>
    <w:p w:rsidR="00BD6E08" w:rsidRPr="00BD6E08" w:rsidRDefault="00C17868" w:rsidP="00BD6E08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5943600" cy="4454452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4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12B" w:rsidRDefault="00EA612B" w:rsidP="00910671">
      <w:pPr>
        <w:pStyle w:val="BodyText"/>
      </w:pPr>
    </w:p>
    <w:p w:rsidR="00910671" w:rsidRDefault="00CE034B" w:rsidP="00910671">
      <w:pPr>
        <w:pStyle w:val="BodyText"/>
      </w:pPr>
      <w:r>
        <w:t>Yes</w:t>
      </w:r>
      <w:r w:rsidR="00A94123">
        <w:t>,</w:t>
      </w:r>
      <w:r>
        <w:t xml:space="preserve"> it does give similar results with R</w:t>
      </w:r>
      <w:r w:rsidR="00511C07">
        <w:t xml:space="preserve">. In both R and SAS, we get </w:t>
      </w:r>
      <w:r w:rsidR="001944B2">
        <w:t>very close Chi-Square Statistic, same degrees of freedom and very low P-values.</w:t>
      </w:r>
      <w:bookmarkStart w:id="6" w:name="_GoBack"/>
      <w:bookmarkEnd w:id="6"/>
    </w:p>
    <w:p w:rsidR="00910671" w:rsidRDefault="00910671">
      <w:pPr>
        <w:pStyle w:val="Heading2"/>
      </w:pPr>
    </w:p>
    <w:p w:rsidR="00910671" w:rsidRDefault="00910671" w:rsidP="00910671">
      <w:pPr>
        <w:pStyle w:val="BodyText"/>
      </w:pPr>
    </w:p>
    <w:p w:rsidR="00910671" w:rsidRDefault="00910671" w:rsidP="00910671">
      <w:pPr>
        <w:pStyle w:val="BodyText"/>
      </w:pPr>
    </w:p>
    <w:p w:rsidR="00910671" w:rsidRDefault="00910671" w:rsidP="00910671">
      <w:pPr>
        <w:pStyle w:val="BodyText"/>
      </w:pPr>
    </w:p>
    <w:p w:rsidR="00910671" w:rsidRDefault="00910671" w:rsidP="00910671">
      <w:pPr>
        <w:pStyle w:val="BodyText"/>
      </w:pPr>
    </w:p>
    <w:p w:rsidR="00910671" w:rsidRDefault="00910671" w:rsidP="00910671">
      <w:pPr>
        <w:pStyle w:val="BodyText"/>
      </w:pPr>
    </w:p>
    <w:p w:rsidR="00910671" w:rsidRDefault="00910671" w:rsidP="00910671">
      <w:pPr>
        <w:pStyle w:val="BodyText"/>
      </w:pPr>
    </w:p>
    <w:p w:rsidR="007033EA" w:rsidRDefault="007033EA" w:rsidP="00910671">
      <w:pPr>
        <w:pStyle w:val="BodyText"/>
      </w:pPr>
    </w:p>
    <w:p w:rsidR="00910671" w:rsidRPr="00910671" w:rsidRDefault="00910671" w:rsidP="00910671">
      <w:pPr>
        <w:pStyle w:val="BodyText"/>
      </w:pPr>
    </w:p>
    <w:p w:rsidR="00364364" w:rsidRPr="006A191A" w:rsidRDefault="00FF0B43" w:rsidP="006A191A">
      <w:pPr>
        <w:pStyle w:val="Heading2"/>
        <w:jc w:val="center"/>
        <w:rPr>
          <w:sz w:val="36"/>
          <w:szCs w:val="36"/>
          <w:u w:val="single"/>
        </w:rPr>
      </w:pPr>
      <w:r w:rsidRPr="006A191A">
        <w:rPr>
          <w:sz w:val="36"/>
          <w:szCs w:val="36"/>
          <w:u w:val="single"/>
        </w:rPr>
        <w:lastRenderedPageBreak/>
        <w:t>Analysis of Two Measurement Methods for the Atomic Weight of Carbon</w:t>
      </w:r>
    </w:p>
    <w:p w:rsidR="00364364" w:rsidRPr="00784994" w:rsidRDefault="00FF0B43">
      <w:pPr>
        <w:pStyle w:val="Heading1"/>
        <w:rPr>
          <w:u w:val="single"/>
        </w:rPr>
      </w:pPr>
      <w:bookmarkStart w:id="7" w:name="introduction"/>
      <w:bookmarkEnd w:id="7"/>
      <w:r w:rsidRPr="00784994">
        <w:rPr>
          <w:u w:val="single"/>
        </w:rPr>
        <w:t>Introduction</w:t>
      </w:r>
    </w:p>
    <w:p w:rsidR="00364364" w:rsidRDefault="00FF0B43">
      <w:pPr>
        <w:pStyle w:val="FirstParagraph"/>
      </w:pPr>
      <w:r>
        <w:t xml:space="preserve">The purpose of this study is to find out </w:t>
      </w:r>
      <w:r w:rsidR="001744A5">
        <w:t>which</w:t>
      </w:r>
      <w:r w:rsidR="00335B3A">
        <w:t xml:space="preserve"> one</w:t>
      </w:r>
      <w:r w:rsidR="001744A5">
        <w:t xml:space="preserve"> of the two methods</w:t>
      </w:r>
      <w:r w:rsidR="00D24A35">
        <w:t xml:space="preserve"> better</w:t>
      </w:r>
      <w:r w:rsidR="001744A5">
        <w:t xml:space="preserve"> accurately measure the atomic weight of Carbon</w:t>
      </w:r>
      <w:r w:rsidR="00D27490">
        <w:t>. Each ob</w:t>
      </w:r>
      <w:r>
        <w:t>servation of data specifies the method of measurement and the atomic weight of the carbon using that method of measurement.</w:t>
      </w:r>
    </w:p>
    <w:p w:rsidR="00784994" w:rsidRPr="00784994" w:rsidRDefault="00FF0B43" w:rsidP="00784994">
      <w:pPr>
        <w:pStyle w:val="Heading1"/>
        <w:rPr>
          <w:u w:val="single"/>
        </w:rPr>
      </w:pPr>
      <w:bookmarkStart w:id="8" w:name="data-output-and-analysis"/>
      <w:bookmarkEnd w:id="8"/>
      <w:r w:rsidRPr="00784994">
        <w:rPr>
          <w:u w:val="single"/>
        </w:rPr>
        <w:t>Data Output and Analysis</w:t>
      </w:r>
    </w:p>
    <w:p w:rsidR="00364364" w:rsidRDefault="00FF0B43">
      <w:pPr>
        <w:pStyle w:val="SourceCode"/>
      </w:pPr>
      <w:r>
        <w:rPr>
          <w:rStyle w:val="NormalTok"/>
        </w:rPr>
        <w:t>url=</w:t>
      </w:r>
      <w:r>
        <w:rPr>
          <w:rStyle w:val="StringTok"/>
        </w:rPr>
        <w:t>"http://www.utsc.utoronto.ca/~butler/c32/carbon.txt"</w:t>
      </w:r>
      <w:r>
        <w:br/>
      </w:r>
      <w:r>
        <w:rPr>
          <w:rStyle w:val="NormalTok"/>
        </w:rPr>
        <w:t>carbon=</w:t>
      </w:r>
      <w:r>
        <w:rPr>
          <w:rStyle w:val="KeywordTok"/>
        </w:rPr>
        <w:t>read_delim</w:t>
      </w:r>
      <w:r>
        <w:rPr>
          <w:rStyle w:val="NormalTok"/>
        </w:rPr>
        <w:t>(url,</w:t>
      </w:r>
      <w:r>
        <w:rPr>
          <w:rStyle w:val="StringTok"/>
        </w:rPr>
        <w:t>" "</w:t>
      </w:r>
      <w:r>
        <w:rPr>
          <w:rStyle w:val="NormalTok"/>
        </w:rPr>
        <w:t>)</w:t>
      </w:r>
    </w:p>
    <w:p w:rsidR="00364364" w:rsidRDefault="00FF0B43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method = col_integer(),</w:t>
      </w:r>
      <w:r>
        <w:br/>
      </w:r>
      <w:r>
        <w:rPr>
          <w:rStyle w:val="VerbatimChar"/>
        </w:rPr>
        <w:t>##   weight = col_double()</w:t>
      </w:r>
      <w:r>
        <w:br/>
      </w:r>
      <w:r>
        <w:rPr>
          <w:rStyle w:val="VerbatimChar"/>
        </w:rPr>
        <w:t>## )</w:t>
      </w:r>
    </w:p>
    <w:p w:rsidR="00364364" w:rsidRDefault="00FF0B43">
      <w:pPr>
        <w:pStyle w:val="SourceCode"/>
      </w:pPr>
      <w:r>
        <w:rPr>
          <w:rStyle w:val="NormalTok"/>
        </w:rPr>
        <w:t>carbon</w:t>
      </w:r>
    </w:p>
    <w:p w:rsidR="00364364" w:rsidRDefault="00FF0B43">
      <w:pPr>
        <w:pStyle w:val="SourceCode"/>
      </w:pPr>
      <w:r>
        <w:rPr>
          <w:rStyle w:val="VerbatimChar"/>
        </w:rPr>
        <w:t>## # A tibble: 15 x 2</w:t>
      </w:r>
      <w:r>
        <w:br/>
      </w:r>
      <w:r>
        <w:rPr>
          <w:rStyle w:val="VerbatimChar"/>
        </w:rPr>
        <w:t>##    method  weight</w:t>
      </w:r>
      <w:r>
        <w:br/>
      </w:r>
      <w:r>
        <w:rPr>
          <w:rStyle w:val="VerbatimChar"/>
        </w:rPr>
        <w:t>##     &lt;int&gt;   &lt;dbl&gt;</w:t>
      </w:r>
      <w:r>
        <w:br/>
      </w:r>
      <w:r>
        <w:rPr>
          <w:rStyle w:val="VerbatimChar"/>
        </w:rPr>
        <w:t>##  1      1 12.0129</w:t>
      </w:r>
      <w:r>
        <w:br/>
      </w:r>
      <w:r>
        <w:rPr>
          <w:rStyle w:val="VerbatimChar"/>
        </w:rPr>
        <w:t>##  2      1 12.0072</w:t>
      </w:r>
      <w:r>
        <w:br/>
      </w:r>
      <w:r>
        <w:rPr>
          <w:rStyle w:val="VerbatimChar"/>
        </w:rPr>
        <w:t>##  3      1 12.0064</w:t>
      </w:r>
      <w:r>
        <w:br/>
      </w:r>
      <w:r>
        <w:rPr>
          <w:rStyle w:val="VerbatimChar"/>
        </w:rPr>
        <w:t>##  4      1 12.0054</w:t>
      </w:r>
      <w:r>
        <w:br/>
      </w:r>
      <w:r>
        <w:rPr>
          <w:rStyle w:val="VerbatimChar"/>
        </w:rPr>
        <w:t>##  5      1 12.0016</w:t>
      </w:r>
      <w:r>
        <w:br/>
      </w:r>
      <w:r>
        <w:rPr>
          <w:rStyle w:val="VerbatimChar"/>
        </w:rPr>
        <w:t>##  6      1 11.9853</w:t>
      </w:r>
      <w:r>
        <w:br/>
      </w:r>
      <w:r>
        <w:rPr>
          <w:rStyle w:val="VerbatimChar"/>
        </w:rPr>
        <w:t>##  7      1 11.9949</w:t>
      </w:r>
      <w:r>
        <w:br/>
      </w:r>
      <w:r>
        <w:rPr>
          <w:rStyle w:val="VerbatimChar"/>
        </w:rPr>
        <w:t>##  8      1 11.9985</w:t>
      </w:r>
      <w:r>
        <w:br/>
      </w:r>
      <w:r>
        <w:rPr>
          <w:rStyle w:val="VerbatimChar"/>
        </w:rPr>
        <w:t>##  9      1 12.0077</w:t>
      </w:r>
      <w:r>
        <w:br/>
      </w:r>
      <w:r>
        <w:rPr>
          <w:rStyle w:val="VerbatimChar"/>
        </w:rPr>
        <w:t>## 10      1 12.0061</w:t>
      </w:r>
      <w:r>
        <w:br/>
      </w:r>
      <w:r>
        <w:rPr>
          <w:rStyle w:val="VerbatimChar"/>
        </w:rPr>
        <w:t>## 11      2 12.0318</w:t>
      </w:r>
      <w:r>
        <w:br/>
      </w:r>
      <w:r>
        <w:rPr>
          <w:rStyle w:val="VerbatimChar"/>
        </w:rPr>
        <w:t>## 12      2 12.0246</w:t>
      </w:r>
      <w:r>
        <w:br/>
      </w:r>
      <w:r>
        <w:rPr>
          <w:rStyle w:val="VerbatimChar"/>
        </w:rPr>
        <w:t>## 13      2 12.0069</w:t>
      </w:r>
      <w:r>
        <w:br/>
      </w:r>
      <w:r>
        <w:rPr>
          <w:rStyle w:val="VerbatimChar"/>
        </w:rPr>
        <w:t>## 14      2 12.0006</w:t>
      </w:r>
      <w:r>
        <w:br/>
      </w:r>
      <w:r>
        <w:rPr>
          <w:rStyle w:val="VerbatimChar"/>
        </w:rPr>
        <w:t>## 15      2 12.0075</w:t>
      </w:r>
    </w:p>
    <w:p w:rsidR="00364364" w:rsidRDefault="00FF0B43">
      <w:pPr>
        <w:pStyle w:val="SourceCode"/>
      </w:pPr>
      <w:r>
        <w:rPr>
          <w:rStyle w:val="NormalTok"/>
        </w:rPr>
        <w:t>carbon$method =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(carbon$method)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(carbon,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method, </w:t>
      </w:r>
      <w:r>
        <w:rPr>
          <w:rStyle w:val="DataTypeTok"/>
        </w:rPr>
        <w:t>y=</w:t>
      </w:r>
      <w:r>
        <w:rPr>
          <w:rStyle w:val="NormalTok"/>
        </w:rPr>
        <w:t>weight))+</w:t>
      </w:r>
      <w:r>
        <w:rPr>
          <w:rStyle w:val="KeywordTok"/>
        </w:rPr>
        <w:t>geom_boxplot</w:t>
      </w:r>
      <w:r>
        <w:rPr>
          <w:rStyle w:val="NormalTok"/>
        </w:rPr>
        <w:t>()</w:t>
      </w:r>
    </w:p>
    <w:p w:rsidR="00F75A14" w:rsidRDefault="00FF0B4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C32Assign7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64364" w:rsidRDefault="00FF0B43">
      <w:pPr>
        <w:pStyle w:val="FirstParagraph"/>
      </w:pPr>
      <w:r>
        <w:t>I converted the data type of the method column from numeric to characters to create this boxplot. I see that most of the weights in method 1 are lower than method 2 and are closer to the true atomic weight, which is 12.</w:t>
      </w:r>
      <w:r w:rsidR="000C7CDF">
        <w:t xml:space="preserve"> </w:t>
      </w:r>
      <w:r>
        <w:t>The medians of both methods are very close to each other.</w:t>
      </w:r>
    </w:p>
    <w:p w:rsidR="00E54531" w:rsidRDefault="00E54531">
      <w:pPr>
        <w:pStyle w:val="Heading1"/>
        <w:rPr>
          <w:u w:val="single"/>
        </w:rPr>
      </w:pPr>
      <w:bookmarkStart w:id="9" w:name="significance-testing-of-the-results"/>
      <w:bookmarkEnd w:id="9"/>
    </w:p>
    <w:p w:rsidR="00E54531" w:rsidRDefault="00E54531">
      <w:pPr>
        <w:pStyle w:val="Heading1"/>
        <w:rPr>
          <w:u w:val="single"/>
        </w:rPr>
      </w:pPr>
    </w:p>
    <w:p w:rsidR="00E54531" w:rsidRDefault="00E54531" w:rsidP="00E54531">
      <w:pPr>
        <w:pStyle w:val="BodyText"/>
      </w:pPr>
    </w:p>
    <w:p w:rsidR="00E54531" w:rsidRDefault="00E54531" w:rsidP="00E54531">
      <w:pPr>
        <w:pStyle w:val="BodyText"/>
      </w:pPr>
    </w:p>
    <w:p w:rsidR="00E54531" w:rsidRDefault="00E54531" w:rsidP="00E54531">
      <w:pPr>
        <w:pStyle w:val="BodyText"/>
      </w:pPr>
    </w:p>
    <w:p w:rsidR="00E54531" w:rsidRDefault="00E54531" w:rsidP="00E54531">
      <w:pPr>
        <w:pStyle w:val="BodyText"/>
      </w:pPr>
    </w:p>
    <w:p w:rsidR="00E54531" w:rsidRDefault="00E54531" w:rsidP="00E54531">
      <w:pPr>
        <w:pStyle w:val="BodyText"/>
      </w:pPr>
    </w:p>
    <w:p w:rsidR="00E54531" w:rsidRDefault="00E54531" w:rsidP="00E54531">
      <w:pPr>
        <w:pStyle w:val="BodyText"/>
      </w:pPr>
    </w:p>
    <w:p w:rsidR="00E54531" w:rsidRPr="00E54531" w:rsidRDefault="00E54531" w:rsidP="00E54531">
      <w:pPr>
        <w:pStyle w:val="BodyText"/>
      </w:pPr>
    </w:p>
    <w:p w:rsidR="00E61856" w:rsidRPr="00E61856" w:rsidRDefault="00FF0B43" w:rsidP="00E61856">
      <w:pPr>
        <w:pStyle w:val="Heading1"/>
        <w:rPr>
          <w:u w:val="single"/>
        </w:rPr>
      </w:pPr>
      <w:r w:rsidRPr="007B6F35">
        <w:rPr>
          <w:u w:val="single"/>
        </w:rPr>
        <w:lastRenderedPageBreak/>
        <w:t>Significance Testing of the Results</w:t>
      </w:r>
    </w:p>
    <w:p w:rsidR="00364364" w:rsidRDefault="00FF0B43">
      <w:pPr>
        <w:pStyle w:val="SourceCode"/>
      </w:pPr>
      <w:r>
        <w:rPr>
          <w:rStyle w:val="KeywordTok"/>
        </w:rPr>
        <w:t>t.test</w:t>
      </w:r>
      <w:r>
        <w:rPr>
          <w:rStyle w:val="NormalTok"/>
        </w:rPr>
        <w:t xml:space="preserve">(weight~method, </w:t>
      </w:r>
      <w:r>
        <w:rPr>
          <w:rStyle w:val="DataTypeTok"/>
        </w:rPr>
        <w:t>data =</w:t>
      </w:r>
      <w:r>
        <w:rPr>
          <w:rStyle w:val="NormalTok"/>
        </w:rPr>
        <w:t xml:space="preserve"> carbon)</w:t>
      </w:r>
    </w:p>
    <w:p w:rsidR="00364364" w:rsidRDefault="00FF0B4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weight by method</w:t>
      </w:r>
      <w:r>
        <w:br/>
      </w:r>
      <w:r>
        <w:rPr>
          <w:rStyle w:val="VerbatimChar"/>
        </w:rPr>
        <w:t>## t = -1.817, df = 5.4808, p-value = 0.1238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-0.027777288  0.004417288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in group 1 mean in group 2 </w:t>
      </w:r>
      <w:r>
        <w:br/>
      </w:r>
      <w:r>
        <w:rPr>
          <w:rStyle w:val="VerbatimChar"/>
        </w:rPr>
        <w:t>##        12.00260        12.01428</w:t>
      </w:r>
    </w:p>
    <w:p w:rsidR="00364364" w:rsidRDefault="00FF0B43">
      <w:pPr>
        <w:pStyle w:val="SourceCode"/>
      </w:pPr>
      <w:r>
        <w:rPr>
          <w:rStyle w:val="KeywordTok"/>
        </w:rPr>
        <w:t>median_test</w:t>
      </w:r>
      <w:r>
        <w:rPr>
          <w:rStyle w:val="NormalTok"/>
        </w:rPr>
        <w:t>(carbon,weight,method)</w:t>
      </w:r>
    </w:p>
    <w:p w:rsidR="00364364" w:rsidRDefault="00FF0B43">
      <w:pPr>
        <w:pStyle w:val="SourceCode"/>
      </w:pPr>
      <w:r>
        <w:rPr>
          <w:rStyle w:val="VerbatimChar"/>
        </w:rPr>
        <w:t>## $table</w:t>
      </w:r>
      <w:r>
        <w:br/>
      </w:r>
      <w:r>
        <w:rPr>
          <w:rStyle w:val="VerbatimChar"/>
        </w:rPr>
        <w:t>##      above</w:t>
      </w:r>
      <w:r>
        <w:br/>
      </w:r>
      <w:r>
        <w:rPr>
          <w:rStyle w:val="VerbatimChar"/>
        </w:rPr>
        <w:t>## group above below</w:t>
      </w:r>
      <w:r>
        <w:br/>
      </w:r>
      <w:r>
        <w:rPr>
          <w:rStyle w:val="VerbatimChar"/>
        </w:rPr>
        <w:t>##     1     3     6</w:t>
      </w:r>
      <w:r>
        <w:br/>
      </w:r>
      <w:r>
        <w:rPr>
          <w:rStyle w:val="VerbatimChar"/>
        </w:rPr>
        <w:t>##     2     4 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$test</w:t>
      </w:r>
      <w:r>
        <w:br/>
      </w:r>
      <w:r>
        <w:rPr>
          <w:rStyle w:val="VerbatimChar"/>
        </w:rPr>
        <w:t>##        what      value</w:t>
      </w:r>
      <w:r>
        <w:br/>
      </w:r>
      <w:r>
        <w:rPr>
          <w:rStyle w:val="VerbatimChar"/>
        </w:rPr>
        <w:t>## 1 statistic 2.80000000</w:t>
      </w:r>
      <w:r>
        <w:br/>
      </w:r>
      <w:r>
        <w:rPr>
          <w:rStyle w:val="VerbatimChar"/>
        </w:rPr>
        <w:t>## 2        df 1.00000000</w:t>
      </w:r>
      <w:r>
        <w:br/>
      </w:r>
      <w:r>
        <w:rPr>
          <w:rStyle w:val="VerbatimChar"/>
        </w:rPr>
        <w:t>## 3   P-value 0.09426431</w:t>
      </w:r>
    </w:p>
    <w:p w:rsidR="00364364" w:rsidRDefault="00FF0B43">
      <w:pPr>
        <w:pStyle w:val="FirstParagraph"/>
      </w:pPr>
      <w:r>
        <w:t>From conducting the t-test, we see that there is a large p-value. As a result, we accept our null hypothesis that the mean weight of method 1 is equal to mean weight of method 2.</w:t>
      </w:r>
    </w:p>
    <w:p w:rsidR="00364364" w:rsidRDefault="00FF0B43">
      <w:pPr>
        <w:pStyle w:val="BodyText"/>
      </w:pPr>
      <w:r>
        <w:t>Assuming that our data is not normally-distributed, the Mood's Median test is now conducted. From the test, we see that there is a large p-value. Therefore, we accept the null hypothesis that the median weight of method 1 is equal to median weight of method 2.</w:t>
      </w:r>
    </w:p>
    <w:p w:rsidR="00364364" w:rsidRDefault="00FF0B43">
      <w:pPr>
        <w:pStyle w:val="BodyText"/>
      </w:pPr>
      <w:r>
        <w:t>The hypothesis tests which have been conducted, indicate that there is statistical association between method 1 and method 2. As a result, our analysis should be sound and reasonable.</w:t>
      </w:r>
    </w:p>
    <w:sectPr w:rsidR="0036436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3122" w:rsidRDefault="00913122">
      <w:pPr>
        <w:spacing w:after="0"/>
      </w:pPr>
      <w:r>
        <w:separator/>
      </w:r>
    </w:p>
  </w:endnote>
  <w:endnote w:type="continuationSeparator" w:id="0">
    <w:p w:rsidR="00913122" w:rsidRDefault="009131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3122" w:rsidRDefault="00913122">
      <w:r>
        <w:separator/>
      </w:r>
    </w:p>
  </w:footnote>
  <w:footnote w:type="continuationSeparator" w:id="0">
    <w:p w:rsidR="00913122" w:rsidRDefault="009131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0D580"/>
    <w:multiLevelType w:val="multilevel"/>
    <w:tmpl w:val="2B4423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FB9C1A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activeWritingStyle w:appName="MSWord" w:lang="en-US" w:vendorID="64" w:dllVersion="131078" w:nlCheck="1" w:checkStyle="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76C74"/>
    <w:rsid w:val="000C7CDF"/>
    <w:rsid w:val="001744A5"/>
    <w:rsid w:val="001944B2"/>
    <w:rsid w:val="001D7B8C"/>
    <w:rsid w:val="002A39DE"/>
    <w:rsid w:val="00335B3A"/>
    <w:rsid w:val="00364364"/>
    <w:rsid w:val="003E3D8C"/>
    <w:rsid w:val="004E29B3"/>
    <w:rsid w:val="00511C07"/>
    <w:rsid w:val="00590D07"/>
    <w:rsid w:val="005D2B80"/>
    <w:rsid w:val="006A191A"/>
    <w:rsid w:val="007033EA"/>
    <w:rsid w:val="007110AA"/>
    <w:rsid w:val="00712497"/>
    <w:rsid w:val="00784994"/>
    <w:rsid w:val="00784D58"/>
    <w:rsid w:val="007B6F35"/>
    <w:rsid w:val="00896A61"/>
    <w:rsid w:val="008D6863"/>
    <w:rsid w:val="00910671"/>
    <w:rsid w:val="00913122"/>
    <w:rsid w:val="009957F9"/>
    <w:rsid w:val="00A94123"/>
    <w:rsid w:val="00AD7F7D"/>
    <w:rsid w:val="00B201B3"/>
    <w:rsid w:val="00B860F6"/>
    <w:rsid w:val="00B86B75"/>
    <w:rsid w:val="00BC48D5"/>
    <w:rsid w:val="00BC4FD6"/>
    <w:rsid w:val="00BD6E08"/>
    <w:rsid w:val="00BF5082"/>
    <w:rsid w:val="00C17868"/>
    <w:rsid w:val="00C36279"/>
    <w:rsid w:val="00CE034B"/>
    <w:rsid w:val="00CF2F1D"/>
    <w:rsid w:val="00D01015"/>
    <w:rsid w:val="00D24A35"/>
    <w:rsid w:val="00D27490"/>
    <w:rsid w:val="00DB1905"/>
    <w:rsid w:val="00E315A3"/>
    <w:rsid w:val="00E37111"/>
    <w:rsid w:val="00E54531"/>
    <w:rsid w:val="00E5557A"/>
    <w:rsid w:val="00E61856"/>
    <w:rsid w:val="00EA612B"/>
    <w:rsid w:val="00EF2D00"/>
    <w:rsid w:val="00F51D51"/>
    <w:rsid w:val="00F75A14"/>
    <w:rsid w:val="00FD04A5"/>
    <w:rsid w:val="00FF0B4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1E560"/>
  <w15:docId w15:val="{0A9E18C2-7BEB-400B-AD5A-D82D5E152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773</Words>
  <Characters>4412</Characters>
  <Application>Microsoft Office Word</Application>
  <DocSecurity>0</DocSecurity>
  <Lines>36</Lines>
  <Paragraphs>10</Paragraphs>
  <ScaleCrop>false</ScaleCrop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7</dc:title>
  <dc:creator>Grisham Nathan</dc:creator>
  <cp:lastModifiedBy>Grisham Jay Nathan</cp:lastModifiedBy>
  <cp:revision>147</cp:revision>
  <dcterms:created xsi:type="dcterms:W3CDTF">2017-11-08T20:48:00Z</dcterms:created>
  <dcterms:modified xsi:type="dcterms:W3CDTF">2017-11-08T21:32:00Z</dcterms:modified>
</cp:coreProperties>
</file>