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FCEF" w14:textId="77777777" w:rsidR="00940583" w:rsidRDefault="00940583" w:rsidP="00940583"/>
    <w:p w14:paraId="38404A25" w14:textId="4292563F" w:rsidR="00940583" w:rsidRPr="00865AD4" w:rsidRDefault="002A41BA" w:rsidP="00940583">
      <w:pPr>
        <w:rPr>
          <w:sz w:val="28"/>
          <w:szCs w:val="28"/>
        </w:rPr>
      </w:pPr>
      <w:r>
        <w:rPr>
          <w:sz w:val="28"/>
          <w:szCs w:val="28"/>
        </w:rPr>
        <w:t>Обзор</w:t>
      </w:r>
      <w:r w:rsidR="00916A87" w:rsidRPr="00865AD4">
        <w:rPr>
          <w:sz w:val="28"/>
          <w:szCs w:val="28"/>
        </w:rPr>
        <w:t xml:space="preserve"> </w:t>
      </w:r>
      <w:r w:rsidR="00916A87" w:rsidRPr="00865AD4">
        <w:rPr>
          <w:sz w:val="28"/>
          <w:szCs w:val="28"/>
          <w:lang w:val="en-US"/>
        </w:rPr>
        <w:t>Databrick</w:t>
      </w:r>
      <w:r w:rsidR="00916A87" w:rsidRPr="00865AD4">
        <w:rPr>
          <w:sz w:val="28"/>
          <w:szCs w:val="28"/>
        </w:rPr>
        <w:t xml:space="preserve">. </w:t>
      </w:r>
      <w:r w:rsidR="00940583" w:rsidRPr="00865AD4">
        <w:rPr>
          <w:sz w:val="28"/>
          <w:szCs w:val="28"/>
        </w:rPr>
        <w:t>Что облачный продукт может дать начинающим специалист</w:t>
      </w:r>
      <w:r w:rsidR="003900BA" w:rsidRPr="00865AD4">
        <w:rPr>
          <w:sz w:val="28"/>
          <w:szCs w:val="28"/>
        </w:rPr>
        <w:t>ам</w:t>
      </w:r>
      <w:r w:rsidR="00916A87" w:rsidRPr="00865AD4">
        <w:rPr>
          <w:sz w:val="28"/>
          <w:szCs w:val="28"/>
        </w:rPr>
        <w:t>.</w:t>
      </w:r>
    </w:p>
    <w:p w14:paraId="156947CF" w14:textId="5D9276A5" w:rsidR="00940583" w:rsidRPr="00865AD4" w:rsidRDefault="00940583" w:rsidP="00940583">
      <w:pPr>
        <w:rPr>
          <w:i/>
          <w:iCs/>
        </w:rPr>
      </w:pPr>
      <w:r w:rsidRPr="00865AD4">
        <w:rPr>
          <w:i/>
          <w:iCs/>
        </w:rPr>
        <w:t>Добрый день, уважаемые читатели! Данн</w:t>
      </w:r>
      <w:r w:rsidR="00DC5BE3">
        <w:rPr>
          <w:i/>
          <w:iCs/>
        </w:rPr>
        <w:t>ая</w:t>
      </w:r>
      <w:r w:rsidR="00C7295C" w:rsidRPr="00865AD4">
        <w:rPr>
          <w:i/>
          <w:iCs/>
        </w:rPr>
        <w:t xml:space="preserve"> публикация</w:t>
      </w:r>
      <w:r w:rsidRPr="00865AD4">
        <w:rPr>
          <w:i/>
          <w:iCs/>
        </w:rPr>
        <w:t xml:space="preserve"> посвящена Databricks</w:t>
      </w:r>
      <w:r w:rsidR="00C7295C" w:rsidRPr="00865AD4">
        <w:rPr>
          <w:i/>
          <w:iCs/>
        </w:rPr>
        <w:t xml:space="preserve"> и она </w:t>
      </w:r>
      <w:r w:rsidRPr="00865AD4">
        <w:rPr>
          <w:i/>
          <w:iCs/>
        </w:rPr>
        <w:t xml:space="preserve">получилась </w:t>
      </w:r>
      <w:r w:rsidR="00FD6BC6" w:rsidRPr="00865AD4">
        <w:rPr>
          <w:i/>
          <w:iCs/>
        </w:rPr>
        <w:t>не совсем</w:t>
      </w:r>
      <w:r w:rsidRPr="00865AD4">
        <w:rPr>
          <w:i/>
          <w:iCs/>
        </w:rPr>
        <w:t xml:space="preserve"> обычный по двум причинам. </w:t>
      </w:r>
    </w:p>
    <w:p w14:paraId="02F485ED" w14:textId="735BA195" w:rsidR="00940583" w:rsidRPr="00865AD4" w:rsidRDefault="00940583" w:rsidP="00940583">
      <w:pPr>
        <w:rPr>
          <w:i/>
          <w:iCs/>
        </w:rPr>
      </w:pPr>
      <w:r w:rsidRPr="00865AD4">
        <w:rPr>
          <w:i/>
          <w:iCs/>
        </w:rPr>
        <w:t>Во-первых, в ней не будут обсуждаться типичные вопросы: целесообразность перевода всех сервисов и служб компаний в облако, возможные ошиб</w:t>
      </w:r>
      <w:r w:rsidR="006A654B">
        <w:rPr>
          <w:i/>
          <w:iCs/>
        </w:rPr>
        <w:t>ки</w:t>
      </w:r>
      <w:r w:rsidRPr="00865AD4">
        <w:rPr>
          <w:i/>
          <w:iCs/>
        </w:rPr>
        <w:t xml:space="preserve"> при такой миграции, стоимость использования </w:t>
      </w:r>
      <w:r w:rsidR="00FD1C9C" w:rsidRPr="00865AD4">
        <w:rPr>
          <w:i/>
          <w:iCs/>
        </w:rPr>
        <w:t>сервиса</w:t>
      </w:r>
      <w:r w:rsidRPr="00865AD4">
        <w:rPr>
          <w:i/>
          <w:iCs/>
        </w:rPr>
        <w:t xml:space="preserve">, правовые аспекты хранения данных не на территории </w:t>
      </w:r>
      <w:r w:rsidR="00BE6469" w:rsidRPr="00865AD4">
        <w:rPr>
          <w:i/>
          <w:iCs/>
        </w:rPr>
        <w:t>РФ.</w:t>
      </w:r>
      <w:r w:rsidRPr="00865AD4">
        <w:rPr>
          <w:i/>
          <w:iCs/>
        </w:rPr>
        <w:t xml:space="preserve"> Это темы сложные, дискуссионные и без указания конкретных </w:t>
      </w:r>
      <w:r w:rsidR="00C7295C" w:rsidRPr="00865AD4">
        <w:rPr>
          <w:i/>
          <w:iCs/>
        </w:rPr>
        <w:t xml:space="preserve">цифр и </w:t>
      </w:r>
      <w:r w:rsidR="0059407F" w:rsidRPr="00865AD4">
        <w:rPr>
          <w:i/>
          <w:iCs/>
        </w:rPr>
        <w:t>бизнес-факторов</w:t>
      </w:r>
      <w:r w:rsidRPr="00865AD4">
        <w:rPr>
          <w:i/>
          <w:iCs/>
        </w:rPr>
        <w:t xml:space="preserve"> их сложно полноценно раскрыть в </w:t>
      </w:r>
      <w:r w:rsidR="00FD1C9C" w:rsidRPr="00865AD4">
        <w:rPr>
          <w:i/>
          <w:iCs/>
        </w:rPr>
        <w:t>статье</w:t>
      </w:r>
      <w:r w:rsidRPr="00865AD4">
        <w:rPr>
          <w:i/>
          <w:iCs/>
        </w:rPr>
        <w:t xml:space="preserve">. Поэтому мы решили посмотреть на Databricks под другим углом и </w:t>
      </w:r>
      <w:r w:rsidR="00B23F49" w:rsidRPr="00865AD4">
        <w:rPr>
          <w:i/>
          <w:iCs/>
        </w:rPr>
        <w:t xml:space="preserve">заострить внимание читателей на </w:t>
      </w:r>
      <w:r w:rsidR="00BE6469" w:rsidRPr="00865AD4">
        <w:rPr>
          <w:i/>
          <w:iCs/>
        </w:rPr>
        <w:t>другом аспекте: что</w:t>
      </w:r>
      <w:r w:rsidRPr="00865AD4">
        <w:rPr>
          <w:i/>
          <w:iCs/>
        </w:rPr>
        <w:t xml:space="preserve"> может дать изучение </w:t>
      </w:r>
      <w:r w:rsidR="00FD1C9C" w:rsidRPr="00865AD4">
        <w:rPr>
          <w:i/>
          <w:iCs/>
        </w:rPr>
        <w:t>инструмента</w:t>
      </w:r>
      <w:r w:rsidRPr="00865AD4">
        <w:rPr>
          <w:i/>
          <w:iCs/>
        </w:rPr>
        <w:t xml:space="preserve"> </w:t>
      </w:r>
      <w:r w:rsidR="0059407F" w:rsidRPr="00865AD4">
        <w:rPr>
          <w:i/>
          <w:iCs/>
        </w:rPr>
        <w:t>специалисту по работе с данными</w:t>
      </w:r>
      <w:r w:rsidR="00FD1C9C" w:rsidRPr="00865AD4">
        <w:rPr>
          <w:i/>
          <w:iCs/>
        </w:rPr>
        <w:t>.</w:t>
      </w:r>
    </w:p>
    <w:p w14:paraId="40CF8CD6" w14:textId="5917F435" w:rsidR="00BE6469" w:rsidRPr="00865AD4" w:rsidRDefault="00940583" w:rsidP="00940583">
      <w:pPr>
        <w:rPr>
          <w:i/>
          <w:iCs/>
        </w:rPr>
      </w:pPr>
      <w:r w:rsidRPr="00865AD4">
        <w:rPr>
          <w:i/>
          <w:iCs/>
        </w:rPr>
        <w:t xml:space="preserve">Во-вторых, </w:t>
      </w:r>
      <w:r w:rsidR="00B23F49" w:rsidRPr="00865AD4">
        <w:rPr>
          <w:i/>
          <w:iCs/>
        </w:rPr>
        <w:t>чтобы взгляд на продукт был максимально комплексны</w:t>
      </w:r>
      <w:r w:rsidR="0058724A" w:rsidRPr="00865AD4">
        <w:rPr>
          <w:i/>
          <w:iCs/>
        </w:rPr>
        <w:t>м</w:t>
      </w:r>
      <w:r w:rsidR="00B23F49" w:rsidRPr="00865AD4">
        <w:rPr>
          <w:i/>
          <w:iCs/>
        </w:rPr>
        <w:t xml:space="preserve"> и всесторонни</w:t>
      </w:r>
      <w:r w:rsidR="0058724A" w:rsidRPr="00865AD4">
        <w:rPr>
          <w:i/>
          <w:iCs/>
        </w:rPr>
        <w:t>м</w:t>
      </w:r>
      <w:r w:rsidR="00B23F49" w:rsidRPr="00865AD4">
        <w:rPr>
          <w:i/>
          <w:iCs/>
        </w:rPr>
        <w:t xml:space="preserve"> я решил </w:t>
      </w:r>
      <w:r w:rsidR="006B530C">
        <w:rPr>
          <w:i/>
          <w:iCs/>
        </w:rPr>
        <w:t>на</w:t>
      </w:r>
      <w:r w:rsidR="00B23F49" w:rsidRPr="00865AD4">
        <w:rPr>
          <w:i/>
          <w:iCs/>
        </w:rPr>
        <w:t xml:space="preserve">писать материал в соавторстве с </w:t>
      </w:r>
      <w:r w:rsidR="00B23F49" w:rsidRPr="00622372">
        <w:rPr>
          <w:b/>
          <w:bCs/>
          <w:i/>
          <w:iCs/>
        </w:rPr>
        <w:t>ФИО (должность, компания, ник на Хабр).</w:t>
      </w:r>
      <w:r w:rsidR="00B23F49" w:rsidRPr="00865AD4">
        <w:rPr>
          <w:i/>
          <w:iCs/>
        </w:rPr>
        <w:t xml:space="preserve"> Таким образом</w:t>
      </w:r>
      <w:r w:rsidR="000D2757" w:rsidRPr="00865AD4">
        <w:rPr>
          <w:i/>
          <w:iCs/>
        </w:rPr>
        <w:t>,</w:t>
      </w:r>
      <w:r w:rsidR="00B23F49" w:rsidRPr="00865AD4">
        <w:rPr>
          <w:i/>
          <w:iCs/>
        </w:rPr>
        <w:t xml:space="preserve"> я </w:t>
      </w:r>
      <w:r w:rsidR="0058724A" w:rsidRPr="00865AD4">
        <w:rPr>
          <w:i/>
          <w:iCs/>
        </w:rPr>
        <w:t>постара</w:t>
      </w:r>
      <w:r w:rsidR="00BE6469" w:rsidRPr="00865AD4">
        <w:rPr>
          <w:i/>
          <w:iCs/>
        </w:rPr>
        <w:t>юсь</w:t>
      </w:r>
      <w:r w:rsidR="0058724A" w:rsidRPr="00865AD4">
        <w:rPr>
          <w:i/>
          <w:iCs/>
        </w:rPr>
        <w:t xml:space="preserve"> раскрыть начинающим аналитикам базовые возможности </w:t>
      </w:r>
      <w:r w:rsidR="0058724A" w:rsidRPr="00865AD4">
        <w:rPr>
          <w:i/>
          <w:iCs/>
          <w:lang w:val="en-US"/>
        </w:rPr>
        <w:t>Databricks</w:t>
      </w:r>
      <w:r w:rsidR="0058724A" w:rsidRPr="00865AD4">
        <w:rPr>
          <w:i/>
          <w:iCs/>
        </w:rPr>
        <w:t xml:space="preserve"> </w:t>
      </w:r>
      <w:r w:rsidR="00BE6469" w:rsidRPr="00865AD4">
        <w:rPr>
          <w:i/>
          <w:iCs/>
        </w:rPr>
        <w:t>по</w:t>
      </w:r>
      <w:r w:rsidR="0058724A" w:rsidRPr="00865AD4">
        <w:rPr>
          <w:i/>
          <w:iCs/>
        </w:rPr>
        <w:t xml:space="preserve"> </w:t>
      </w:r>
      <w:r w:rsidR="00EF42B0" w:rsidRPr="00865AD4">
        <w:rPr>
          <w:i/>
          <w:iCs/>
        </w:rPr>
        <w:t xml:space="preserve">анализу </w:t>
      </w:r>
      <w:r w:rsidR="00BE6469" w:rsidRPr="00865AD4">
        <w:rPr>
          <w:i/>
          <w:iCs/>
        </w:rPr>
        <w:t>накопленной информаци</w:t>
      </w:r>
      <w:r w:rsidR="00270596">
        <w:rPr>
          <w:i/>
          <w:iCs/>
        </w:rPr>
        <w:t>и</w:t>
      </w:r>
      <w:r w:rsidR="0058724A" w:rsidRPr="00865AD4">
        <w:rPr>
          <w:i/>
          <w:iCs/>
        </w:rPr>
        <w:t xml:space="preserve">, а </w:t>
      </w:r>
      <w:r w:rsidR="0058724A" w:rsidRPr="00622372">
        <w:rPr>
          <w:b/>
          <w:bCs/>
          <w:i/>
          <w:iCs/>
        </w:rPr>
        <w:t>ФИО</w:t>
      </w:r>
      <w:r w:rsidR="0058724A" w:rsidRPr="00865AD4">
        <w:rPr>
          <w:i/>
          <w:iCs/>
        </w:rPr>
        <w:t xml:space="preserve"> </w:t>
      </w:r>
      <w:r w:rsidR="00BE6469" w:rsidRPr="00865AD4">
        <w:rPr>
          <w:i/>
          <w:iCs/>
        </w:rPr>
        <w:t>расскажет о</w:t>
      </w:r>
      <w:r w:rsidR="000D2757" w:rsidRPr="00865AD4">
        <w:rPr>
          <w:i/>
          <w:iCs/>
        </w:rPr>
        <w:t>б</w:t>
      </w:r>
      <w:r w:rsidR="00BE6469" w:rsidRPr="00865AD4">
        <w:rPr>
          <w:i/>
          <w:iCs/>
        </w:rPr>
        <w:t xml:space="preserve"> основных моментах, которые могут заинтересовать инженеров данных. Это была преамбула, а теперь настало время </w:t>
      </w:r>
      <w:r w:rsidR="000D2757" w:rsidRPr="00865AD4">
        <w:rPr>
          <w:i/>
          <w:iCs/>
        </w:rPr>
        <w:t xml:space="preserve">познакомиться поближе с </w:t>
      </w:r>
      <w:r w:rsidR="000D2757" w:rsidRPr="00865AD4">
        <w:rPr>
          <w:i/>
          <w:iCs/>
          <w:lang w:val="en-US"/>
        </w:rPr>
        <w:t>Databricks</w:t>
      </w:r>
      <w:r w:rsidR="000D2757" w:rsidRPr="00865AD4">
        <w:rPr>
          <w:i/>
          <w:iCs/>
        </w:rPr>
        <w:t>.</w:t>
      </w:r>
    </w:p>
    <w:p w14:paraId="385A116E" w14:textId="62A3FC58" w:rsidR="00940583" w:rsidRPr="00865AD4" w:rsidRDefault="003900BA" w:rsidP="00940583">
      <w:pPr>
        <w:rPr>
          <w:sz w:val="28"/>
          <w:szCs w:val="28"/>
        </w:rPr>
      </w:pPr>
      <w:r w:rsidRPr="00865AD4">
        <w:rPr>
          <w:sz w:val="28"/>
          <w:szCs w:val="28"/>
        </w:rPr>
        <w:t>Взгляд аналитика.</w:t>
      </w:r>
    </w:p>
    <w:p w14:paraId="48149E93" w14:textId="78789C24" w:rsidR="00CC6187" w:rsidRDefault="006971D3" w:rsidP="00940583">
      <w:r>
        <w:t xml:space="preserve">Для начала работы с платформой нужно пройти регистрацию на сайте. Сразу стоит оговориться, что лучше указывать </w:t>
      </w:r>
      <w:r w:rsidR="00C64662">
        <w:t xml:space="preserve">о себе </w:t>
      </w:r>
      <w:r>
        <w:t xml:space="preserve">корректные данные, которые позволят без проблем пройти спам-фильтр. Если с предоставленными реквизитами все в </w:t>
      </w:r>
      <w:r w:rsidR="00816CA6">
        <w:t>порядке, далее</w:t>
      </w:r>
      <w:r>
        <w:t xml:space="preserve"> предоставляется возможность выбрать один из двух вариантов взаимодействия с облачным сервисом</w:t>
      </w:r>
      <w:r w:rsidRPr="006971D3">
        <w:t xml:space="preserve">: </w:t>
      </w:r>
      <w:r>
        <w:rPr>
          <w:lang w:val="en-US"/>
        </w:rPr>
        <w:t>trial</w:t>
      </w:r>
      <w:r>
        <w:t xml:space="preserve">-версия и </w:t>
      </w:r>
      <w:r>
        <w:rPr>
          <w:lang w:val="en-US"/>
        </w:rPr>
        <w:t>community</w:t>
      </w:r>
      <w:r w:rsidRPr="006971D3">
        <w:t xml:space="preserve">. </w:t>
      </w:r>
      <w:r w:rsidR="00771A83">
        <w:t>Р</w:t>
      </w:r>
      <w:r>
        <w:t xml:space="preserve">екомендую выбирать последний вариант, так как хотя он и несколько уступает в плане функциональности, </w:t>
      </w:r>
      <w:r w:rsidR="001D04C2">
        <w:t xml:space="preserve">но в отличие от </w:t>
      </w:r>
      <w:r w:rsidR="001D04C2">
        <w:rPr>
          <w:lang w:val="en-US"/>
        </w:rPr>
        <w:t>trial</w:t>
      </w:r>
      <w:r w:rsidR="001D04C2" w:rsidRPr="001D04C2">
        <w:t>-</w:t>
      </w:r>
      <w:r w:rsidR="001D04C2">
        <w:t>версии не имеет временных ограничений</w:t>
      </w:r>
      <w:r w:rsidR="0016231F">
        <w:t xml:space="preserve"> и </w:t>
      </w:r>
      <w:r w:rsidR="001D04C2">
        <w:t>полностью бесплатен. Это позволит основательно и постепенно разобраться с со всеми базовыми компонентами</w:t>
      </w:r>
      <w:r w:rsidR="001D04C2" w:rsidRPr="001D04C2">
        <w:t>.</w:t>
      </w:r>
    </w:p>
    <w:p w14:paraId="2A836F76" w14:textId="7295533F" w:rsidR="00A11446" w:rsidRPr="00A3604D" w:rsidRDefault="00A11446" w:rsidP="00940583">
      <w:r>
        <w:t xml:space="preserve">Начало работы с инструментом начинается со стартового рабочего поля. </w:t>
      </w:r>
      <w:r w:rsidR="00F5072A">
        <w:t xml:space="preserve">Для аналитика данных основными здесь </w:t>
      </w:r>
      <w:r w:rsidR="008D7CFA">
        <w:t>будут</w:t>
      </w:r>
      <w:r w:rsidR="00F5072A">
        <w:t xml:space="preserve"> 4 раздела</w:t>
      </w:r>
      <w:r w:rsidR="00F5072A" w:rsidRPr="00F5072A">
        <w:t xml:space="preserve">: </w:t>
      </w:r>
      <w:r w:rsidR="00F5072A">
        <w:t xml:space="preserve">кластера, базы данных, ноутбуки и пункт по загрузке локальных файлов в облачное хранилище. </w:t>
      </w:r>
      <w:r w:rsidR="00A3604D">
        <w:t>Остальные компоненты, на мой взгляд, относят</w:t>
      </w:r>
      <w:r w:rsidR="009D11E9">
        <w:t>ся</w:t>
      </w:r>
      <w:r w:rsidR="00A3604D">
        <w:t xml:space="preserve"> больше к сфере </w:t>
      </w:r>
      <w:r w:rsidR="00A3604D">
        <w:rPr>
          <w:lang w:val="en-US"/>
        </w:rPr>
        <w:t>data</w:t>
      </w:r>
      <w:r w:rsidR="00A3604D" w:rsidRPr="00A3604D">
        <w:t xml:space="preserve"> </w:t>
      </w:r>
      <w:r w:rsidR="00A3604D">
        <w:rPr>
          <w:lang w:val="en-US"/>
        </w:rPr>
        <w:t>engineering</w:t>
      </w:r>
      <w:r w:rsidR="00A3604D" w:rsidRPr="00A3604D">
        <w:t xml:space="preserve"> </w:t>
      </w:r>
      <w:r w:rsidR="00A3604D">
        <w:t xml:space="preserve">и </w:t>
      </w:r>
      <w:r w:rsidR="00A3604D">
        <w:rPr>
          <w:lang w:val="en-US"/>
        </w:rPr>
        <w:t>data</w:t>
      </w:r>
      <w:r w:rsidR="00A3604D" w:rsidRPr="00A3604D">
        <w:t xml:space="preserve"> </w:t>
      </w:r>
      <w:r w:rsidR="00A3604D">
        <w:rPr>
          <w:lang w:val="en-US"/>
        </w:rPr>
        <w:t>science</w:t>
      </w:r>
      <w:r w:rsidR="00A3604D">
        <w:t>.</w:t>
      </w:r>
    </w:p>
    <w:p w14:paraId="39D5C227" w14:textId="50BB0109" w:rsidR="00A11446" w:rsidRDefault="00A11446" w:rsidP="00940583">
      <w:r>
        <w:rPr>
          <w:noProof/>
        </w:rPr>
        <w:lastRenderedPageBreak/>
        <w:drawing>
          <wp:inline distT="0" distB="0" distL="0" distR="0" wp14:anchorId="1F9049F3" wp14:editId="7183E32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B695" w14:textId="4133810C" w:rsidR="00283BFE" w:rsidRDefault="00102919" w:rsidP="00940583">
      <w:r>
        <w:t>Т</w:t>
      </w:r>
      <w:r w:rsidR="00401012">
        <w:t xml:space="preserve">еперь на образном примере я постараюсь объяснить, что такое </w:t>
      </w:r>
      <w:r w:rsidR="00401012">
        <w:rPr>
          <w:lang w:val="en-US"/>
        </w:rPr>
        <w:t>Databricks</w:t>
      </w:r>
      <w:r w:rsidR="00401012" w:rsidRPr="00401012">
        <w:t xml:space="preserve">. </w:t>
      </w:r>
      <w:r w:rsidR="00401012">
        <w:t xml:space="preserve">Для многих читателей данное сравнение покажется совершенно неразумным, и я знаю, что сравнивать столь разные программные продукты совершенно некорректно. Но </w:t>
      </w:r>
      <w:r w:rsidR="00283BFE">
        <w:t xml:space="preserve">апеллирование к уже знакомым технологиям всегда упрощает понимание нового. </w:t>
      </w:r>
    </w:p>
    <w:p w14:paraId="61CDFD31" w14:textId="0F29A6C5" w:rsidR="00E6411B" w:rsidRDefault="00283BFE" w:rsidP="00940583">
      <w:r>
        <w:t>Итак, пр</w:t>
      </w:r>
      <w:r w:rsidR="00B4256F">
        <w:t>едставьте</w:t>
      </w:r>
      <w:r>
        <w:t xml:space="preserve"> себе </w:t>
      </w:r>
      <w:r>
        <w:rPr>
          <w:lang w:val="en-US"/>
        </w:rPr>
        <w:t>Google</w:t>
      </w:r>
      <w:r w:rsidRPr="00283BFE">
        <w:t xml:space="preserve"> </w:t>
      </w:r>
      <w:r>
        <w:rPr>
          <w:lang w:val="en-US"/>
        </w:rPr>
        <w:t>Colab</w:t>
      </w:r>
      <w:r>
        <w:t xml:space="preserve">. Теперь мы запускаем ноутбук и устанавливаем </w:t>
      </w:r>
      <w:r>
        <w:rPr>
          <w:lang w:val="en-US"/>
        </w:rPr>
        <w:t>Spark</w:t>
      </w:r>
      <w:r w:rsidRPr="00283BFE">
        <w:t>.</w:t>
      </w:r>
      <w:r>
        <w:t xml:space="preserve"> Затем выбираем любую реляционную базу данных и инсталлируем ее. Самое интересно</w:t>
      </w:r>
      <w:r w:rsidR="006F2D59">
        <w:t>е</w:t>
      </w:r>
      <w:r>
        <w:t xml:space="preserve">, </w:t>
      </w:r>
      <w:r w:rsidR="002C60EB">
        <w:t>что эти</w:t>
      </w:r>
      <w:r>
        <w:t xml:space="preserve"> манипуляции абсолютно реальны и их без труда может выполнить любой </w:t>
      </w:r>
      <w:r w:rsidR="000628C7">
        <w:t>специалист.</w:t>
      </w:r>
      <w:r w:rsidRPr="00283BFE">
        <w:t xml:space="preserve"> </w:t>
      </w:r>
      <w:r>
        <w:t xml:space="preserve">В финале мы берем </w:t>
      </w:r>
      <w:r w:rsidR="002C60EB">
        <w:t>данные</w:t>
      </w:r>
      <w:r>
        <w:t xml:space="preserve">, заливаем их в БД и с помощью </w:t>
      </w:r>
      <w:r>
        <w:rPr>
          <w:lang w:val="en-US"/>
        </w:rPr>
        <w:t>Spark</w:t>
      </w:r>
      <w:r w:rsidRPr="000628C7">
        <w:t xml:space="preserve"> </w:t>
      </w:r>
      <w:r>
        <w:t>начинаем проводить необходимые расчеты</w:t>
      </w:r>
      <w:r w:rsidR="000628C7">
        <w:t xml:space="preserve"> в ноутбуке</w:t>
      </w:r>
      <w:r>
        <w:t xml:space="preserve">. </w:t>
      </w:r>
      <w:r w:rsidR="00102919">
        <w:t>П</w:t>
      </w:r>
      <w:r w:rsidR="000628C7">
        <w:t xml:space="preserve">редставьте себе, что описанный функционал уже по умолчанию развернут на отдельно взятой облачной платформе и вам не нужно что-то дополнительно устанавливать. Прибавьте суда поддержку из </w:t>
      </w:r>
      <w:r w:rsidR="00F41B88">
        <w:t xml:space="preserve">коробки </w:t>
      </w:r>
      <w:r w:rsidR="000D408B">
        <w:t>четырех языков</w:t>
      </w:r>
      <w:r w:rsidR="000628C7">
        <w:t xml:space="preserve"> работы с данными</w:t>
      </w:r>
      <w:r w:rsidR="000628C7" w:rsidRPr="000628C7">
        <w:t xml:space="preserve">: </w:t>
      </w:r>
      <w:r w:rsidR="000628C7">
        <w:rPr>
          <w:lang w:val="en-US"/>
        </w:rPr>
        <w:t>SQL</w:t>
      </w:r>
      <w:r w:rsidR="000628C7">
        <w:t xml:space="preserve">, </w:t>
      </w:r>
      <w:r w:rsidR="000628C7">
        <w:rPr>
          <w:lang w:val="en-US"/>
        </w:rPr>
        <w:t>Python</w:t>
      </w:r>
      <w:r w:rsidR="000628C7" w:rsidRPr="000628C7">
        <w:t xml:space="preserve">, </w:t>
      </w:r>
      <w:r w:rsidR="000628C7">
        <w:rPr>
          <w:lang w:val="en-US"/>
        </w:rPr>
        <w:t>R</w:t>
      </w:r>
      <w:r w:rsidR="000628C7">
        <w:t xml:space="preserve">, </w:t>
      </w:r>
      <w:r w:rsidR="000628C7">
        <w:rPr>
          <w:lang w:val="en-US"/>
        </w:rPr>
        <w:t>Scala</w:t>
      </w:r>
      <w:r w:rsidR="000628C7" w:rsidRPr="000628C7">
        <w:t xml:space="preserve">. </w:t>
      </w:r>
      <w:r w:rsidR="00851887">
        <w:t>На в</w:t>
      </w:r>
      <w:r w:rsidR="000D408B">
        <w:t xml:space="preserve">ыходе мы получаем рассматриваемый нами инструмент. </w:t>
      </w:r>
      <w:r w:rsidR="00E6411B">
        <w:t>Надеюсь, что такой метафорой я никого не сбил с толку. Пойдем дальше и посмотрим на основные разделы более предметно.</w:t>
      </w:r>
    </w:p>
    <w:p w14:paraId="473D9EE1" w14:textId="6F4AF4AF" w:rsidR="00554A86" w:rsidRDefault="00554A86" w:rsidP="00940583">
      <w:r>
        <w:t>Перед тем, как открывать новый ноутбук</w:t>
      </w:r>
      <w:r w:rsidR="009101DF">
        <w:t>,</w:t>
      </w:r>
      <w:r>
        <w:t xml:space="preserve"> вам обязательно нужно запус</w:t>
      </w:r>
      <w:r w:rsidR="008D14E4">
        <w:t>тить</w:t>
      </w:r>
      <w:r>
        <w:t xml:space="preserve"> кластер.</w:t>
      </w:r>
    </w:p>
    <w:p w14:paraId="329F4BC7" w14:textId="00DB1FCF" w:rsidR="00554A86" w:rsidRDefault="00554A86" w:rsidP="00940583">
      <w:r>
        <w:rPr>
          <w:noProof/>
        </w:rPr>
        <w:lastRenderedPageBreak/>
        <w:drawing>
          <wp:inline distT="0" distB="0" distL="0" distR="0" wp14:anchorId="544368A5" wp14:editId="312F5BA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0663" w14:textId="19C8ED5F" w:rsidR="00554A86" w:rsidRDefault="00554A86" w:rsidP="00940583">
      <w:r>
        <w:t>При его старте</w:t>
      </w:r>
      <w:r w:rsidR="005B7A35">
        <w:t xml:space="preserve"> возможно задать вручную</w:t>
      </w:r>
      <w:r>
        <w:t xml:space="preserve"> некоторые параметры, но можно ставить все пункты по умолчанию. Если </w:t>
      </w:r>
      <w:r w:rsidR="005E7C66">
        <w:t>вам потребуется функционал какой</w:t>
      </w:r>
      <w:r w:rsidR="00D53D37">
        <w:t>-</w:t>
      </w:r>
      <w:r w:rsidR="005E7C66">
        <w:t>то специфической библиотеки, то ее легко можно инсталлировать в одноименном разделе.</w:t>
      </w:r>
      <w:r w:rsidR="00C5618E" w:rsidRPr="00C5618E">
        <w:t xml:space="preserve"> </w:t>
      </w:r>
      <w:r w:rsidR="00C5618E">
        <w:t xml:space="preserve">В рамках этого демонстрационного примера я захотел задействовать файл формата </w:t>
      </w:r>
      <w:r w:rsidR="00C5618E">
        <w:rPr>
          <w:lang w:val="en-US"/>
        </w:rPr>
        <w:t>xlsx</w:t>
      </w:r>
      <w:r w:rsidR="00C5618E" w:rsidRPr="00C5618E">
        <w:t xml:space="preserve">. </w:t>
      </w:r>
      <w:r w:rsidR="00C5618E">
        <w:t xml:space="preserve">Наверное, многих это может удивить (так как обработка данных с помощью </w:t>
      </w:r>
      <w:r w:rsidR="00C5618E">
        <w:rPr>
          <w:lang w:val="en-US"/>
        </w:rPr>
        <w:t>Spark</w:t>
      </w:r>
      <w:r w:rsidR="00C5618E" w:rsidRPr="00C5618E">
        <w:t xml:space="preserve"> </w:t>
      </w:r>
      <w:r w:rsidR="00C5618E">
        <w:t xml:space="preserve">и файлы </w:t>
      </w:r>
      <w:r w:rsidR="00760EA8">
        <w:t>табличного редактора</w:t>
      </w:r>
      <w:r w:rsidR="00C5618E">
        <w:t xml:space="preserve"> плохо сочетаются), но в этом нет ничего особенного. И вот вам самый просто</w:t>
      </w:r>
      <w:r w:rsidR="00F95766">
        <w:t>й</w:t>
      </w:r>
      <w:r w:rsidR="00C5618E">
        <w:t xml:space="preserve"> пример из жизни. Факты хозяйственной деятельности предприятия занимают много места и традиционно хранятся в БД. А вот плановые показатели это всегда агрегированные величины, и в большинстве случаев в департамент по работе с данными они попадают именно в виде файлов </w:t>
      </w:r>
      <w:r w:rsidR="00C5618E">
        <w:rPr>
          <w:lang w:val="en-US"/>
        </w:rPr>
        <w:t>xlsx</w:t>
      </w:r>
      <w:r w:rsidR="00C5618E" w:rsidRPr="00C5618E">
        <w:t xml:space="preserve">. </w:t>
      </w:r>
      <w:r w:rsidR="00C5618E">
        <w:t xml:space="preserve">Отводить место в БД под плохо </w:t>
      </w:r>
      <w:r w:rsidR="004F4A4E">
        <w:t>структурированные данные</w:t>
      </w:r>
      <w:r w:rsidR="00C5618E">
        <w:t xml:space="preserve"> ситуационной аналитики в </w:t>
      </w:r>
      <w:r w:rsidR="004F4A4E">
        <w:t>большинстве</w:t>
      </w:r>
      <w:r w:rsidR="00C5618E">
        <w:t xml:space="preserve"> случаев не</w:t>
      </w:r>
      <w:r w:rsidR="00760EA8">
        <w:t>т</w:t>
      </w:r>
      <w:r w:rsidR="00C5618E">
        <w:t xml:space="preserve"> никакого смысла</w:t>
      </w:r>
      <w:r w:rsidR="004F4A4E">
        <w:t xml:space="preserve">, но обрабатывать их конечно нужно. Поэтому </w:t>
      </w:r>
      <w:r w:rsidR="007371BB">
        <w:t>столкнувшись с нетиповой ситуацией, начинаем искать</w:t>
      </w:r>
      <w:r w:rsidR="004F4A4E">
        <w:t xml:space="preserve"> решение. В данном примере ответом на вопрос был пакет – </w:t>
      </w:r>
      <w:r w:rsidR="004F4A4E">
        <w:rPr>
          <w:lang w:val="en-US"/>
        </w:rPr>
        <w:t>com</w:t>
      </w:r>
      <w:r w:rsidR="004F4A4E" w:rsidRPr="004F4A4E">
        <w:t>.</w:t>
      </w:r>
      <w:r w:rsidR="004F4A4E">
        <w:rPr>
          <w:lang w:val="en-US"/>
        </w:rPr>
        <w:t>crealytics</w:t>
      </w:r>
      <w:r w:rsidR="004F4A4E" w:rsidRPr="004F4A4E">
        <w:t>:</w:t>
      </w:r>
      <w:r w:rsidR="004F4A4E">
        <w:rPr>
          <w:lang w:val="en-US"/>
        </w:rPr>
        <w:t>spark</w:t>
      </w:r>
      <w:r w:rsidR="004F4A4E" w:rsidRPr="004F4A4E">
        <w:t>-</w:t>
      </w:r>
      <w:r w:rsidR="004F4A4E">
        <w:rPr>
          <w:lang w:val="en-US"/>
        </w:rPr>
        <w:t>excel</w:t>
      </w:r>
      <w:r w:rsidR="004F4A4E" w:rsidRPr="004F4A4E">
        <w:t>.</w:t>
      </w:r>
    </w:p>
    <w:p w14:paraId="5CCB8D9B" w14:textId="17359E15" w:rsidR="008A22B6" w:rsidRDefault="008A22B6" w:rsidP="00940583">
      <w:r>
        <w:t>Когда кластер создан и запущен, можно подумать об источниках информации. В реальной ситуации вам не придется генерировать тестовой массив, так как у компании уже будет какая-то база данных. Но в рамках демо-примера я взял за основу три файла с данными (</w:t>
      </w:r>
      <w:r>
        <w:rPr>
          <w:lang w:val="en-US"/>
        </w:rPr>
        <w:t>csv</w:t>
      </w:r>
      <w:r w:rsidRPr="008A22B6">
        <w:t xml:space="preserve">, </w:t>
      </w:r>
      <w:r>
        <w:rPr>
          <w:lang w:val="en-US"/>
        </w:rPr>
        <w:t>json</w:t>
      </w:r>
      <w:r w:rsidRPr="008A22B6">
        <w:t xml:space="preserve">, </w:t>
      </w:r>
      <w:r>
        <w:rPr>
          <w:lang w:val="en-US"/>
        </w:rPr>
        <w:t>xlsx</w:t>
      </w:r>
      <w:r w:rsidRPr="008A22B6">
        <w:t>)</w:t>
      </w:r>
      <w:r>
        <w:t>, чтобы затем на их основе строит расчеты.</w:t>
      </w:r>
    </w:p>
    <w:p w14:paraId="385C6B89" w14:textId="0252DED2" w:rsidR="008A22B6" w:rsidRDefault="008A22B6" w:rsidP="00940583">
      <w:r>
        <w:rPr>
          <w:noProof/>
        </w:rPr>
        <w:lastRenderedPageBreak/>
        <w:drawing>
          <wp:inline distT="0" distB="0" distL="0" distR="0" wp14:anchorId="66F7027F" wp14:editId="033AD03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D60A" w14:textId="4188112D" w:rsidR="008A22B6" w:rsidRDefault="008A22B6" w:rsidP="00940583">
      <w:r>
        <w:t>Добавление файлов в систему происходит настолько просто, что нет особ</w:t>
      </w:r>
      <w:r w:rsidR="009B6E1C">
        <w:t>ого</w:t>
      </w:r>
      <w:r>
        <w:t xml:space="preserve"> смысла останавливаться на данном моменте. Единственное замечание, которое я хотел бы сделать касательно данного раздела. Если таблица данных плохо подготовлена к заливке в БД, то лучше не </w:t>
      </w:r>
      <w:r w:rsidR="0003396C">
        <w:t>использовать</w:t>
      </w:r>
      <w:r>
        <w:t xml:space="preserve"> пользовательски</w:t>
      </w:r>
      <w:r w:rsidR="00E354C2">
        <w:t>й</w:t>
      </w:r>
      <w:r>
        <w:t xml:space="preserve"> интерфейс, а прописать все моменты кодом.</w:t>
      </w:r>
    </w:p>
    <w:p w14:paraId="0DE0444A" w14:textId="0546EEBE" w:rsidR="008A22B6" w:rsidRPr="008A22B6" w:rsidRDefault="00390575" w:rsidP="00940583">
      <w:r>
        <w:rPr>
          <w:noProof/>
        </w:rPr>
        <w:drawing>
          <wp:inline distT="0" distB="0" distL="0" distR="0" wp14:anchorId="0D419E4E" wp14:editId="4B39DE3F">
            <wp:extent cx="5940425" cy="33413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9E78" w14:textId="71B2F2FA" w:rsidR="004F4A4E" w:rsidRDefault="00390575" w:rsidP="00940583">
      <w:r>
        <w:t xml:space="preserve">Вся подготовительная работа выполнена, можно запускать первый ноутбук. Чтобы </w:t>
      </w:r>
      <w:r w:rsidR="00795049">
        <w:t xml:space="preserve">посмотреть на все файлы, которые мы можем задействовать в </w:t>
      </w:r>
      <w:r w:rsidR="001117EE">
        <w:t>работе</w:t>
      </w:r>
      <w:r w:rsidR="00795049">
        <w:t xml:space="preserve">, используем встроенную утилиту. </w:t>
      </w:r>
      <w:r w:rsidR="00732FFB">
        <w:t xml:space="preserve">По сути она помогает использовать команды </w:t>
      </w:r>
      <w:r w:rsidR="00732FFB">
        <w:rPr>
          <w:lang w:val="en-US"/>
        </w:rPr>
        <w:t>Linux</w:t>
      </w:r>
      <w:r w:rsidR="00732FFB" w:rsidRPr="00732FFB">
        <w:t xml:space="preserve">. </w:t>
      </w:r>
      <w:r w:rsidR="00732FFB">
        <w:t>Вручную манипулировать локальными файлами в системе не получиться.</w:t>
      </w:r>
    </w:p>
    <w:p w14:paraId="2443204A" w14:textId="14D77FBE" w:rsidR="00072858" w:rsidRPr="00072858" w:rsidRDefault="00072858" w:rsidP="00940583">
      <w:r>
        <w:t xml:space="preserve">На старте в системе отсутствуют пользовательские базы данных. Исправить это </w:t>
      </w:r>
      <w:r w:rsidRPr="00072858">
        <w:t>“</w:t>
      </w:r>
      <w:r>
        <w:t>недоразумение</w:t>
      </w:r>
      <w:r w:rsidRPr="00072858">
        <w:t>”</w:t>
      </w:r>
      <w:r>
        <w:t xml:space="preserve"> поможет стандартный язык запросов </w:t>
      </w:r>
      <w:r>
        <w:rPr>
          <w:lang w:val="en-US"/>
        </w:rPr>
        <w:t>SQL</w:t>
      </w:r>
      <w:r>
        <w:t xml:space="preserve">, который хорошо знаком всем, кто хоть раз работал </w:t>
      </w:r>
      <w:r w:rsidR="00100256">
        <w:t>с</w:t>
      </w:r>
      <w:r>
        <w:t xml:space="preserve"> реляционной БД.</w:t>
      </w:r>
    </w:p>
    <w:p w14:paraId="13DD63BE" w14:textId="78690CE5" w:rsidR="001D04C2" w:rsidRDefault="00072858" w:rsidP="00940583">
      <w:r>
        <w:rPr>
          <w:noProof/>
        </w:rPr>
        <w:lastRenderedPageBreak/>
        <w:drawing>
          <wp:inline distT="0" distB="0" distL="0" distR="0" wp14:anchorId="5AAB579F" wp14:editId="3125EA5F">
            <wp:extent cx="5940425" cy="334137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E74C" w14:textId="3DD141EC" w:rsidR="00EE5B7C" w:rsidRDefault="0000016F" w:rsidP="00940583">
      <w:r>
        <w:t xml:space="preserve">Чтобы упростить нам задачу я поместил информацию о фактических продажах в стандартный файл формата </w:t>
      </w:r>
      <w:r>
        <w:rPr>
          <w:lang w:val="en-US"/>
        </w:rPr>
        <w:t>csv</w:t>
      </w:r>
      <w:r>
        <w:t>, который не требует каких-либо предварительных трансформаций перед заливкой в БД. Единственный недочет это разделитель (точка с запятой</w:t>
      </w:r>
      <w:r w:rsidR="008C7A12">
        <w:t>),</w:t>
      </w:r>
      <w:r w:rsidR="00537262">
        <w:t xml:space="preserve"> и его </w:t>
      </w:r>
      <w:r>
        <w:t xml:space="preserve">мы </w:t>
      </w:r>
      <w:r w:rsidR="00B8470E">
        <w:t>укажем</w:t>
      </w:r>
      <w:r>
        <w:t xml:space="preserve"> прямо по</w:t>
      </w:r>
      <w:r w:rsidR="002C691D">
        <w:t xml:space="preserve"> </w:t>
      </w:r>
      <w:r>
        <w:t xml:space="preserve">ходу. Проверяем результат азбучным запросом. Писать его можно так, как будто вы работаете в окне менеджера </w:t>
      </w:r>
      <w:r w:rsidR="00EE5B7C">
        <w:t>базы данных.</w:t>
      </w:r>
    </w:p>
    <w:p w14:paraId="7120A4A0" w14:textId="73ECEE71" w:rsidR="00FF1F38" w:rsidRPr="00EE5B7C" w:rsidRDefault="00EE5B7C" w:rsidP="00940583">
      <w:r>
        <w:t xml:space="preserve"> Единственный нюанс, который следует запомнить. При создании ноутбука вам предлагается выбрать язык манипулирования данными, который будет поддерживаться по умолчанию. Я выбрал </w:t>
      </w:r>
      <w:r>
        <w:rPr>
          <w:lang w:val="en-US"/>
        </w:rPr>
        <w:t>Python</w:t>
      </w:r>
      <w:r>
        <w:t xml:space="preserve">, поэтому при написании скриптов </w:t>
      </w:r>
      <w:r>
        <w:rPr>
          <w:lang w:val="en-US"/>
        </w:rPr>
        <w:t>SQL</w:t>
      </w:r>
      <w:r w:rsidRPr="00EE5B7C">
        <w:t xml:space="preserve"> </w:t>
      </w:r>
      <w:r w:rsidR="00635747">
        <w:t>потребовалось указывать</w:t>
      </w:r>
      <w:r>
        <w:t xml:space="preserve"> в начале кода специальную метку - </w:t>
      </w:r>
      <w:r w:rsidRPr="00EE5B7C">
        <w:t>%</w:t>
      </w:r>
      <w:r>
        <w:rPr>
          <w:lang w:val="en-US"/>
        </w:rPr>
        <w:t>sql</w:t>
      </w:r>
      <w:r w:rsidR="00C64662">
        <w:t>.</w:t>
      </w:r>
      <w:r>
        <w:t xml:space="preserve"> Данное замечание справедливо также в отношении инъекций на языке </w:t>
      </w:r>
      <w:r>
        <w:rPr>
          <w:lang w:val="en-US"/>
        </w:rPr>
        <w:t>R</w:t>
      </w:r>
      <w:r w:rsidRPr="00EE5B7C">
        <w:t xml:space="preserve"> </w:t>
      </w:r>
      <w:r>
        <w:t xml:space="preserve">и </w:t>
      </w:r>
      <w:r>
        <w:rPr>
          <w:lang w:val="en-US"/>
        </w:rPr>
        <w:t>Scala</w:t>
      </w:r>
      <w:r w:rsidRPr="00EE5B7C">
        <w:t xml:space="preserve">. </w:t>
      </w:r>
    </w:p>
    <w:p w14:paraId="4416881A" w14:textId="0D0B9781" w:rsidR="00072858" w:rsidRDefault="00FF1F38" w:rsidP="00940583">
      <w:r>
        <w:rPr>
          <w:noProof/>
        </w:rPr>
        <w:drawing>
          <wp:inline distT="0" distB="0" distL="0" distR="0" wp14:anchorId="4BDE57FA" wp14:editId="153048E4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F88C" w14:textId="2FAECDAE" w:rsidR="00635747" w:rsidRDefault="00635747" w:rsidP="00940583"/>
    <w:p w14:paraId="6015563D" w14:textId="0B5EA064" w:rsidR="00635747" w:rsidRDefault="00635747" w:rsidP="00940583"/>
    <w:p w14:paraId="483BD14D" w14:textId="33F030FE" w:rsidR="009B33D7" w:rsidRPr="00FE4A38" w:rsidRDefault="00EB4BFC" w:rsidP="00940583">
      <w:r>
        <w:t xml:space="preserve">Результат </w:t>
      </w:r>
      <w:r>
        <w:rPr>
          <w:lang w:val="en-US"/>
        </w:rPr>
        <w:t>sql</w:t>
      </w:r>
      <w:r>
        <w:t xml:space="preserve">-запроса легко можно сохранить в </w:t>
      </w:r>
      <w:r w:rsidR="00FE4A38">
        <w:t xml:space="preserve">датафрейм </w:t>
      </w:r>
      <w:r w:rsidR="00FE4A38">
        <w:rPr>
          <w:lang w:val="en-US"/>
        </w:rPr>
        <w:t>Spark</w:t>
      </w:r>
      <w:r w:rsidR="00FE4A38" w:rsidRPr="00FE4A38">
        <w:t xml:space="preserve">. </w:t>
      </w:r>
      <w:r w:rsidR="00E81878">
        <w:t>Т</w:t>
      </w:r>
      <w:r w:rsidR="00FE4A38">
        <w:t xml:space="preserve">ема работы с данными </w:t>
      </w:r>
      <w:r w:rsidR="00A51843">
        <w:t>посредством</w:t>
      </w:r>
      <w:r w:rsidR="00FE4A38">
        <w:t xml:space="preserve"> </w:t>
      </w:r>
      <w:r w:rsidR="00FE4A38">
        <w:rPr>
          <w:lang w:val="en-US"/>
        </w:rPr>
        <w:t>Spark</w:t>
      </w:r>
      <w:r w:rsidR="00FE4A38" w:rsidRPr="00FE4A38">
        <w:t xml:space="preserve"> </w:t>
      </w:r>
      <w:r w:rsidR="00FE4A38">
        <w:t xml:space="preserve">довольно обширна. Помимо </w:t>
      </w:r>
      <w:r w:rsidR="00FE4A38">
        <w:rPr>
          <w:lang w:val="en-US"/>
        </w:rPr>
        <w:t>pandas</w:t>
      </w:r>
      <w:r w:rsidR="00FE4A38">
        <w:t xml:space="preserve">-подобных манипуляций с массивами информации возможно также практиковать машинное обучение. Тема </w:t>
      </w:r>
      <w:r w:rsidR="00374AFF" w:rsidRPr="00374AFF">
        <w:t>“</w:t>
      </w:r>
      <w:r w:rsidR="00FE4A38">
        <w:t>разрастается</w:t>
      </w:r>
      <w:r w:rsidR="00374AFF" w:rsidRPr="00374AFF">
        <w:t>”</w:t>
      </w:r>
      <w:r w:rsidR="00FE4A38">
        <w:t xml:space="preserve"> еще больше, так как взаимодействовать со </w:t>
      </w:r>
      <w:r w:rsidR="00FE4A38">
        <w:rPr>
          <w:lang w:val="en-US"/>
        </w:rPr>
        <w:t>Spark</w:t>
      </w:r>
      <w:r w:rsidR="00FE4A38" w:rsidRPr="00FE4A38">
        <w:t xml:space="preserve"> </w:t>
      </w:r>
      <w:r w:rsidR="00FE4A38">
        <w:t xml:space="preserve">можно посредством </w:t>
      </w:r>
      <w:r w:rsidR="00FE4A38">
        <w:rPr>
          <w:lang w:val="en-US"/>
        </w:rPr>
        <w:t>SQL</w:t>
      </w:r>
      <w:r w:rsidR="00FE4A38" w:rsidRPr="00FE4A38">
        <w:t xml:space="preserve">, </w:t>
      </w:r>
      <w:r w:rsidR="00FE4A38">
        <w:rPr>
          <w:lang w:val="en-US"/>
        </w:rPr>
        <w:t>R</w:t>
      </w:r>
      <w:r w:rsidR="00FE4A38" w:rsidRPr="00FE4A38">
        <w:t xml:space="preserve">, </w:t>
      </w:r>
      <w:r w:rsidR="00FE4A38">
        <w:rPr>
          <w:lang w:val="en-US"/>
        </w:rPr>
        <w:t>Python</w:t>
      </w:r>
      <w:r w:rsidR="00FE4A38" w:rsidRPr="00FE4A38">
        <w:t xml:space="preserve">, </w:t>
      </w:r>
      <w:r w:rsidR="00FE4A38">
        <w:rPr>
          <w:lang w:val="en-US"/>
        </w:rPr>
        <w:t>Scala</w:t>
      </w:r>
      <w:r w:rsidR="00FE4A38" w:rsidRPr="00FE4A38">
        <w:t xml:space="preserve">, </w:t>
      </w:r>
      <w:r w:rsidR="00FE4A38">
        <w:rPr>
          <w:lang w:val="en-US"/>
        </w:rPr>
        <w:t>Java</w:t>
      </w:r>
      <w:r w:rsidR="00FE4A38">
        <w:t xml:space="preserve"> (последний язык </w:t>
      </w:r>
      <w:r w:rsidR="00A51843">
        <w:t>облачный сервис не поддерживает).</w:t>
      </w:r>
    </w:p>
    <w:p w14:paraId="39B29CC9" w14:textId="75E10939" w:rsidR="00FF1F38" w:rsidRDefault="00FF1F38" w:rsidP="00940583">
      <w:r>
        <w:rPr>
          <w:noProof/>
        </w:rPr>
        <w:drawing>
          <wp:inline distT="0" distB="0" distL="0" distR="0" wp14:anchorId="116A1266" wp14:editId="0A752652">
            <wp:extent cx="5940425" cy="334137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D18F" w14:textId="69EA753C" w:rsidR="00FE4A38" w:rsidRPr="00121936" w:rsidRDefault="00CB3ACD" w:rsidP="00940583">
      <w:r>
        <w:t xml:space="preserve">Если вы решили самостоятельно разобраться как обрабатывать информацию с помощью </w:t>
      </w:r>
      <w:r>
        <w:rPr>
          <w:lang w:val="en-US"/>
        </w:rPr>
        <w:t>Spark</w:t>
      </w:r>
      <w:r w:rsidR="00884ED2">
        <w:t>,</w:t>
      </w:r>
      <w:r w:rsidRPr="00CB3ACD">
        <w:t xml:space="preserve"> </w:t>
      </w:r>
      <w:r>
        <w:t>могу порекомендовать книги по заявленно</w:t>
      </w:r>
      <w:r w:rsidR="00884ED2">
        <w:t>му вопросу</w:t>
      </w:r>
      <w:r>
        <w:t xml:space="preserve"> двух издательств </w:t>
      </w:r>
      <w:r>
        <w:rPr>
          <w:lang w:val="en-US"/>
        </w:rPr>
        <w:t>O</w:t>
      </w:r>
      <w:r w:rsidRPr="00CB3ACD">
        <w:t>’</w:t>
      </w:r>
      <w:r>
        <w:rPr>
          <w:lang w:val="en-US"/>
        </w:rPr>
        <w:t>Reilly</w:t>
      </w:r>
      <w:r>
        <w:t xml:space="preserve"> и </w:t>
      </w:r>
      <w:r>
        <w:rPr>
          <w:lang w:val="en-US"/>
        </w:rPr>
        <w:t>Apress</w:t>
      </w:r>
      <w:r w:rsidRPr="00CB3ACD">
        <w:t xml:space="preserve">. </w:t>
      </w:r>
      <w:r>
        <w:t xml:space="preserve">В качестве основной книги </w:t>
      </w:r>
      <w:r w:rsidR="00433C01">
        <w:t xml:space="preserve">для комплексной подготовки назову следующую рукопись </w:t>
      </w:r>
      <w:r w:rsidR="00433C01" w:rsidRPr="00433C01">
        <w:t>“</w:t>
      </w:r>
      <w:r w:rsidR="00433C01">
        <w:rPr>
          <w:lang w:val="en-US"/>
        </w:rPr>
        <w:t>Learning</w:t>
      </w:r>
      <w:r w:rsidR="00433C01" w:rsidRPr="00433C01">
        <w:t xml:space="preserve"> </w:t>
      </w:r>
      <w:r w:rsidR="00433C01">
        <w:rPr>
          <w:lang w:val="en-US"/>
        </w:rPr>
        <w:t>Spark</w:t>
      </w:r>
      <w:r w:rsidR="00433C01" w:rsidRPr="00433C01">
        <w:t xml:space="preserve">. </w:t>
      </w:r>
      <w:r w:rsidR="00433C01">
        <w:rPr>
          <w:lang w:val="en-US"/>
        </w:rPr>
        <w:t>Lightning</w:t>
      </w:r>
      <w:r w:rsidR="00433C01" w:rsidRPr="00433C01">
        <w:t>-</w:t>
      </w:r>
      <w:r w:rsidR="00433C01">
        <w:rPr>
          <w:lang w:val="en-US"/>
        </w:rPr>
        <w:t>Fast</w:t>
      </w:r>
      <w:r w:rsidR="00433C01" w:rsidRPr="00433C01">
        <w:t xml:space="preserve"> </w:t>
      </w:r>
      <w:r w:rsidR="00433C01">
        <w:rPr>
          <w:lang w:val="en-US"/>
        </w:rPr>
        <w:t>Data</w:t>
      </w:r>
      <w:r w:rsidR="00433C01" w:rsidRPr="00433C01">
        <w:t xml:space="preserve"> </w:t>
      </w:r>
      <w:r w:rsidR="00433C01">
        <w:rPr>
          <w:lang w:val="en-US"/>
        </w:rPr>
        <w:t>Analytics</w:t>
      </w:r>
      <w:r w:rsidR="00433C01" w:rsidRPr="00433C01">
        <w:t xml:space="preserve">”. </w:t>
      </w:r>
      <w:r w:rsidR="00433C01">
        <w:t xml:space="preserve">Но просто прочитать книгу это одно, а вот запомнить все многообразие синтаксических конструкций это другое. Поэтому </w:t>
      </w:r>
      <w:r w:rsidR="009B1B68">
        <w:t xml:space="preserve">на </w:t>
      </w:r>
      <w:r w:rsidR="00433C01">
        <w:t>перв</w:t>
      </w:r>
      <w:r w:rsidR="009B1B68">
        <w:t>ом</w:t>
      </w:r>
      <w:r w:rsidR="00433C01">
        <w:t xml:space="preserve"> этап</w:t>
      </w:r>
      <w:r w:rsidR="009B1B68">
        <w:t>е</w:t>
      </w:r>
      <w:r w:rsidR="00433C01">
        <w:t xml:space="preserve"> вам не помешает шпаргалка. </w:t>
      </w:r>
      <w:r w:rsidR="00121936">
        <w:t xml:space="preserve">Относительно удачный вариант формата </w:t>
      </w:r>
      <w:r w:rsidR="00121936">
        <w:rPr>
          <w:lang w:val="en-US"/>
        </w:rPr>
        <w:t>pdf</w:t>
      </w:r>
      <w:r w:rsidR="00121936" w:rsidRPr="00121936">
        <w:t xml:space="preserve"> </w:t>
      </w:r>
      <w:r w:rsidR="00447914">
        <w:t xml:space="preserve">вы </w:t>
      </w:r>
      <w:r w:rsidR="00121936">
        <w:t xml:space="preserve">можете найти на портале </w:t>
      </w:r>
      <w:r w:rsidR="00121936">
        <w:rPr>
          <w:lang w:val="en-US"/>
        </w:rPr>
        <w:t>Datacamp</w:t>
      </w:r>
      <w:r w:rsidR="00121936" w:rsidRPr="00121936">
        <w:t xml:space="preserve">. </w:t>
      </w:r>
    </w:p>
    <w:p w14:paraId="349C8E91" w14:textId="3F1AD17D" w:rsidR="00FF1F38" w:rsidRDefault="00FF1F38" w:rsidP="00940583">
      <w:r>
        <w:rPr>
          <w:noProof/>
        </w:rPr>
        <w:lastRenderedPageBreak/>
        <w:drawing>
          <wp:inline distT="0" distB="0" distL="0" distR="0" wp14:anchorId="7D81FA1F" wp14:editId="430813B0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7F2E" w14:textId="3F2A2D9C" w:rsidR="00BD6231" w:rsidRDefault="00BD6231" w:rsidP="00940583">
      <w:r>
        <w:t>Если вам захочется самостоятельно повторить все этапы расчетов, приведенн</w:t>
      </w:r>
      <w:r w:rsidR="00405F77">
        <w:t>ые</w:t>
      </w:r>
      <w:r>
        <w:t xml:space="preserve"> на скриншотах, то демонстрационный ноутбук и необходимые файлы можно скачать в </w:t>
      </w:r>
      <w:r w:rsidRPr="00BD6231">
        <w:rPr>
          <w:b/>
          <w:bCs/>
          <w:color w:val="4472C4" w:themeColor="accent1"/>
        </w:rPr>
        <w:t>репозитории</w:t>
      </w:r>
      <w:r>
        <w:t xml:space="preserve"> на Гитхаб.</w:t>
      </w:r>
      <w:r w:rsidR="00816CA6">
        <w:t xml:space="preserve"> </w:t>
      </w:r>
    </w:p>
    <w:p w14:paraId="1660A1DC" w14:textId="3728D63B" w:rsidR="00816CA6" w:rsidRPr="00BD6231" w:rsidRDefault="00816CA6" w:rsidP="00940583">
      <w:r>
        <w:t xml:space="preserve">Важно также понимать, что целью таких скриптов может быть не только построение отчетов по запросу руководства, но </w:t>
      </w:r>
      <w:r w:rsidR="000B6533">
        <w:t xml:space="preserve">и </w:t>
      </w:r>
      <w:r>
        <w:t>расчет витрин данных на регулярной основе.</w:t>
      </w:r>
    </w:p>
    <w:p w14:paraId="111B6E80" w14:textId="2EE3B5C1" w:rsidR="00FF1F38" w:rsidRDefault="00FF1F38" w:rsidP="00940583">
      <w:r>
        <w:rPr>
          <w:noProof/>
        </w:rPr>
        <w:drawing>
          <wp:inline distT="0" distB="0" distL="0" distR="0" wp14:anchorId="1F08D1DC" wp14:editId="28E52789">
            <wp:extent cx="5940425" cy="334137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82FA" w14:textId="1EFC0718" w:rsidR="005D504F" w:rsidRPr="005B77E8" w:rsidRDefault="00D65AAA" w:rsidP="00940583">
      <w:r>
        <w:t xml:space="preserve">Поговорим немного о функционале системы по построению графиков и диаграмм. Для того, чтобы отобразить данные на графике в ноутбуках </w:t>
      </w:r>
      <w:r>
        <w:rPr>
          <w:lang w:val="en-US"/>
        </w:rPr>
        <w:t>Google</w:t>
      </w:r>
      <w:r w:rsidRPr="00D65AAA">
        <w:t xml:space="preserve"> </w:t>
      </w:r>
      <w:r>
        <w:rPr>
          <w:lang w:val="en-US"/>
        </w:rPr>
        <w:t>Colab</w:t>
      </w:r>
      <w:r w:rsidRPr="00D65AAA">
        <w:t xml:space="preserve"> </w:t>
      </w:r>
      <w:r>
        <w:t xml:space="preserve">используются библиотеки </w:t>
      </w:r>
      <w:r>
        <w:rPr>
          <w:lang w:val="en-US"/>
        </w:rPr>
        <w:t>matplotlib</w:t>
      </w:r>
      <w:r>
        <w:t xml:space="preserve"> и </w:t>
      </w:r>
      <w:r>
        <w:rPr>
          <w:lang w:val="en-US"/>
        </w:rPr>
        <w:t>seaborn</w:t>
      </w:r>
      <w:r w:rsidRPr="00D65AAA">
        <w:t xml:space="preserve">. </w:t>
      </w:r>
      <w:r>
        <w:t xml:space="preserve">Прорисовка элементов диаграмм осуществляется посредством кода. Что же касается разработчиков </w:t>
      </w:r>
      <w:r>
        <w:rPr>
          <w:lang w:val="en-US"/>
        </w:rPr>
        <w:t>Databricks</w:t>
      </w:r>
      <w:r>
        <w:t>, то они пошли другим путем и дали возможность пользователям созда</w:t>
      </w:r>
      <w:r w:rsidR="00A43BCD">
        <w:t>ва</w:t>
      </w:r>
      <w:r>
        <w:t>ть визуализации в режиме графического редактора. В комплект системы входят самые распространенные графики</w:t>
      </w:r>
      <w:r w:rsidR="00AF13AB">
        <w:t xml:space="preserve">, </w:t>
      </w:r>
      <w:r w:rsidR="005B77E8">
        <w:t>которые по</w:t>
      </w:r>
      <w:r w:rsidR="00AF13AB">
        <w:t xml:space="preserve"> желанию аналитика могут быть собраны на отдельный дашборд. Сразу стоит оговориться, </w:t>
      </w:r>
      <w:r w:rsidR="005B77E8">
        <w:t xml:space="preserve">что данный функционал по возможностям не </w:t>
      </w:r>
      <w:r w:rsidR="005B77E8">
        <w:lastRenderedPageBreak/>
        <w:t xml:space="preserve">может тягаться с профессиональными и узкоспециализированными </w:t>
      </w:r>
      <w:r w:rsidR="005B77E8">
        <w:rPr>
          <w:lang w:val="en-US"/>
        </w:rPr>
        <w:t>BI</w:t>
      </w:r>
      <w:r w:rsidR="005B77E8" w:rsidRPr="005B77E8">
        <w:t>-</w:t>
      </w:r>
      <w:r w:rsidR="005B77E8">
        <w:t xml:space="preserve">решениями. </w:t>
      </w:r>
      <w:r w:rsidR="00DF4347">
        <w:t>Визуализации в данном случае носят вспомогательный характер, позволяя инженеру или аналитику глаза</w:t>
      </w:r>
      <w:r w:rsidR="00C207F6">
        <w:t>ми</w:t>
      </w:r>
      <w:r w:rsidR="00DF4347">
        <w:t xml:space="preserve"> контролировать ситуацию с данными в системе.</w:t>
      </w:r>
    </w:p>
    <w:p w14:paraId="4AE8AACC" w14:textId="246DB72B" w:rsidR="00FF1F38" w:rsidRDefault="00FF1F38" w:rsidP="00940583">
      <w:r>
        <w:rPr>
          <w:noProof/>
        </w:rPr>
        <w:drawing>
          <wp:inline distT="0" distB="0" distL="0" distR="0" wp14:anchorId="5A25C4EE" wp14:editId="0D0DB10E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BA53" w14:textId="072D45D2" w:rsidR="005D504F" w:rsidRDefault="005D504F" w:rsidP="00940583">
      <w:pPr>
        <w:rPr>
          <w:b/>
          <w:bCs/>
        </w:rPr>
      </w:pPr>
      <w:r w:rsidRPr="00650110">
        <w:rPr>
          <w:b/>
          <w:bCs/>
        </w:rPr>
        <w:t>К</w:t>
      </w:r>
      <w:r w:rsidR="00720207" w:rsidRPr="00650110">
        <w:rPr>
          <w:b/>
          <w:bCs/>
        </w:rPr>
        <w:t>раткие выводы по данному разделу.</w:t>
      </w:r>
    </w:p>
    <w:p w14:paraId="6EDC33EC" w14:textId="5494FD93" w:rsidR="004A307E" w:rsidRPr="0070005E" w:rsidRDefault="00816CA6" w:rsidP="00940583">
      <w:pPr>
        <w:rPr>
          <w:i/>
          <w:iCs/>
        </w:rPr>
      </w:pPr>
      <w:r w:rsidRPr="0070005E">
        <w:rPr>
          <w:i/>
          <w:iCs/>
        </w:rPr>
        <w:t xml:space="preserve">1). Для аналитика данных облачный сервис представляет собой сплав уже знакомых технологий и инструментов, поэтому </w:t>
      </w:r>
      <w:r w:rsidR="00570D41">
        <w:rPr>
          <w:i/>
          <w:iCs/>
        </w:rPr>
        <w:t xml:space="preserve">для </w:t>
      </w:r>
      <w:r w:rsidRPr="0070005E">
        <w:rPr>
          <w:i/>
          <w:iCs/>
        </w:rPr>
        <w:t>самостоятельного изучения подойдет как документация по продукту, так и сторонняя литература.</w:t>
      </w:r>
    </w:p>
    <w:p w14:paraId="30156CE5" w14:textId="03210097" w:rsidR="00816CA6" w:rsidRPr="0070005E" w:rsidRDefault="00816CA6" w:rsidP="00940583">
      <w:pPr>
        <w:rPr>
          <w:i/>
          <w:iCs/>
        </w:rPr>
      </w:pPr>
      <w:r w:rsidRPr="0070005E">
        <w:rPr>
          <w:i/>
          <w:iCs/>
        </w:rPr>
        <w:t xml:space="preserve">2). Платформа хорошо подойдет тем специалистам, кто хочет разобраться со </w:t>
      </w:r>
      <w:r w:rsidRPr="0070005E">
        <w:rPr>
          <w:i/>
          <w:iCs/>
          <w:lang w:val="en-US"/>
        </w:rPr>
        <w:t>Spark</w:t>
      </w:r>
      <w:r w:rsidRPr="0070005E">
        <w:rPr>
          <w:i/>
          <w:iCs/>
        </w:rPr>
        <w:t xml:space="preserve">, при этом ничего не устанавливая на свой ПК. </w:t>
      </w:r>
    </w:p>
    <w:p w14:paraId="2420504A" w14:textId="037F0B5A" w:rsidR="00816CA6" w:rsidRPr="004E3CF4" w:rsidRDefault="00816CA6" w:rsidP="00940583">
      <w:pPr>
        <w:rPr>
          <w:i/>
          <w:iCs/>
        </w:rPr>
      </w:pPr>
      <w:r w:rsidRPr="0070005E">
        <w:rPr>
          <w:i/>
          <w:iCs/>
        </w:rPr>
        <w:t xml:space="preserve">3). </w:t>
      </w:r>
      <w:r w:rsidR="004E3CF4">
        <w:rPr>
          <w:i/>
          <w:iCs/>
        </w:rPr>
        <w:t xml:space="preserve">Наработанные подходы и практики в результате взаимодействия с </w:t>
      </w:r>
      <w:r w:rsidR="004E3CF4">
        <w:rPr>
          <w:i/>
          <w:iCs/>
          <w:lang w:val="en-US"/>
        </w:rPr>
        <w:t>Databricks</w:t>
      </w:r>
      <w:r w:rsidR="004E3CF4" w:rsidRPr="004E3CF4">
        <w:rPr>
          <w:i/>
          <w:iCs/>
        </w:rPr>
        <w:t xml:space="preserve"> </w:t>
      </w:r>
      <w:r w:rsidR="004E3CF4">
        <w:rPr>
          <w:i/>
          <w:iCs/>
        </w:rPr>
        <w:t>могут быть с успехом применяться в сторонних решениях.</w:t>
      </w:r>
    </w:p>
    <w:p w14:paraId="308E2FF2" w14:textId="59D22CB5" w:rsidR="00720207" w:rsidRDefault="00720207" w:rsidP="00940583"/>
    <w:p w14:paraId="6F09F4C4" w14:textId="6BFFFB50" w:rsidR="00720207" w:rsidRDefault="00720207" w:rsidP="00940583"/>
    <w:p w14:paraId="56590C7F" w14:textId="31413549" w:rsidR="00720207" w:rsidRDefault="00720207" w:rsidP="00940583"/>
    <w:p w14:paraId="2DA6007F" w14:textId="77777777" w:rsidR="00720207" w:rsidRPr="001D04C2" w:rsidRDefault="00720207" w:rsidP="00940583"/>
    <w:p w14:paraId="033406DB" w14:textId="546DCCD8" w:rsidR="003900BA" w:rsidRDefault="003900BA" w:rsidP="00940583">
      <w:pPr>
        <w:rPr>
          <w:sz w:val="28"/>
          <w:szCs w:val="28"/>
        </w:rPr>
      </w:pPr>
      <w:r w:rsidRPr="000B63FE">
        <w:rPr>
          <w:sz w:val="28"/>
          <w:szCs w:val="28"/>
        </w:rPr>
        <w:t>Взгляд инженера данных.</w:t>
      </w:r>
    </w:p>
    <w:p w14:paraId="135869F7" w14:textId="41E5E6FF" w:rsidR="00720207" w:rsidRDefault="00720207" w:rsidP="00940583">
      <w:pPr>
        <w:rPr>
          <w:sz w:val="28"/>
          <w:szCs w:val="28"/>
        </w:rPr>
      </w:pPr>
    </w:p>
    <w:p w14:paraId="2BDB9C4E" w14:textId="230823BF" w:rsidR="00720207" w:rsidRDefault="00720207" w:rsidP="00940583">
      <w:pPr>
        <w:rPr>
          <w:sz w:val="28"/>
          <w:szCs w:val="28"/>
        </w:rPr>
      </w:pPr>
    </w:p>
    <w:p w14:paraId="0A500DD6" w14:textId="77777777" w:rsidR="00720207" w:rsidRPr="000B63FE" w:rsidRDefault="00720207" w:rsidP="00940583">
      <w:pPr>
        <w:rPr>
          <w:sz w:val="28"/>
          <w:szCs w:val="28"/>
        </w:rPr>
      </w:pPr>
    </w:p>
    <w:p w14:paraId="7BA2E151" w14:textId="725B7310" w:rsidR="00C076B3" w:rsidRDefault="00940583" w:rsidP="00940583">
      <w:r>
        <w:t>На этом все. Всем здоровья, удачи и профессиональных успехов!</w:t>
      </w:r>
    </w:p>
    <w:sectPr w:rsidR="00C0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B1"/>
    <w:rsid w:val="0000016F"/>
    <w:rsid w:val="000157BB"/>
    <w:rsid w:val="0003396C"/>
    <w:rsid w:val="000628C7"/>
    <w:rsid w:val="00072858"/>
    <w:rsid w:val="000B63FE"/>
    <w:rsid w:val="000B6533"/>
    <w:rsid w:val="000D2757"/>
    <w:rsid w:val="000D408B"/>
    <w:rsid w:val="00100256"/>
    <w:rsid w:val="00102919"/>
    <w:rsid w:val="001117EE"/>
    <w:rsid w:val="00121936"/>
    <w:rsid w:val="0016231F"/>
    <w:rsid w:val="001D04C2"/>
    <w:rsid w:val="00270596"/>
    <w:rsid w:val="00283BFE"/>
    <w:rsid w:val="002A41BA"/>
    <w:rsid w:val="002C60EB"/>
    <w:rsid w:val="002C691D"/>
    <w:rsid w:val="00313F88"/>
    <w:rsid w:val="00321FB8"/>
    <w:rsid w:val="00374AFF"/>
    <w:rsid w:val="003900BA"/>
    <w:rsid w:val="00390575"/>
    <w:rsid w:val="00397928"/>
    <w:rsid w:val="00401012"/>
    <w:rsid w:val="00405F77"/>
    <w:rsid w:val="00433C01"/>
    <w:rsid w:val="00447914"/>
    <w:rsid w:val="004A307E"/>
    <w:rsid w:val="004B31A0"/>
    <w:rsid w:val="004E3CF4"/>
    <w:rsid w:val="004F4A4E"/>
    <w:rsid w:val="00510AF1"/>
    <w:rsid w:val="00537262"/>
    <w:rsid w:val="00554A86"/>
    <w:rsid w:val="00570D41"/>
    <w:rsid w:val="0058642A"/>
    <w:rsid w:val="0058724A"/>
    <w:rsid w:val="0059407F"/>
    <w:rsid w:val="005B77E8"/>
    <w:rsid w:val="005B7A35"/>
    <w:rsid w:val="005D504F"/>
    <w:rsid w:val="005E7C66"/>
    <w:rsid w:val="00622372"/>
    <w:rsid w:val="00635747"/>
    <w:rsid w:val="00650110"/>
    <w:rsid w:val="006971D3"/>
    <w:rsid w:val="006A654B"/>
    <w:rsid w:val="006B530C"/>
    <w:rsid w:val="006B7231"/>
    <w:rsid w:val="006F2D59"/>
    <w:rsid w:val="0070005E"/>
    <w:rsid w:val="00720207"/>
    <w:rsid w:val="00732FFB"/>
    <w:rsid w:val="007371BB"/>
    <w:rsid w:val="00760EA8"/>
    <w:rsid w:val="00771A83"/>
    <w:rsid w:val="00795049"/>
    <w:rsid w:val="007A725E"/>
    <w:rsid w:val="007A7D3E"/>
    <w:rsid w:val="00816CA6"/>
    <w:rsid w:val="008356D9"/>
    <w:rsid w:val="00851887"/>
    <w:rsid w:val="00865AD4"/>
    <w:rsid w:val="00884ED2"/>
    <w:rsid w:val="008A22B6"/>
    <w:rsid w:val="008B6C5E"/>
    <w:rsid w:val="008C7A12"/>
    <w:rsid w:val="008D14E4"/>
    <w:rsid w:val="008D7CFA"/>
    <w:rsid w:val="009101DF"/>
    <w:rsid w:val="00916A87"/>
    <w:rsid w:val="00940583"/>
    <w:rsid w:val="009B1B68"/>
    <w:rsid w:val="009B33D7"/>
    <w:rsid w:val="009B6E1C"/>
    <w:rsid w:val="009D11E9"/>
    <w:rsid w:val="00A11446"/>
    <w:rsid w:val="00A12F5D"/>
    <w:rsid w:val="00A3604D"/>
    <w:rsid w:val="00A43BCD"/>
    <w:rsid w:val="00A51843"/>
    <w:rsid w:val="00AF13AB"/>
    <w:rsid w:val="00B23F49"/>
    <w:rsid w:val="00B405BC"/>
    <w:rsid w:val="00B40FEE"/>
    <w:rsid w:val="00B4256F"/>
    <w:rsid w:val="00B8470E"/>
    <w:rsid w:val="00BD6231"/>
    <w:rsid w:val="00BE6469"/>
    <w:rsid w:val="00C207F6"/>
    <w:rsid w:val="00C5618E"/>
    <w:rsid w:val="00C64662"/>
    <w:rsid w:val="00C7295C"/>
    <w:rsid w:val="00CB3ACD"/>
    <w:rsid w:val="00CC6187"/>
    <w:rsid w:val="00D45B75"/>
    <w:rsid w:val="00D53D37"/>
    <w:rsid w:val="00D622AE"/>
    <w:rsid w:val="00D65AAA"/>
    <w:rsid w:val="00DC18B3"/>
    <w:rsid w:val="00DC5BE3"/>
    <w:rsid w:val="00DD07C8"/>
    <w:rsid w:val="00DE45B1"/>
    <w:rsid w:val="00DF4347"/>
    <w:rsid w:val="00E26312"/>
    <w:rsid w:val="00E354C2"/>
    <w:rsid w:val="00E6411B"/>
    <w:rsid w:val="00E81878"/>
    <w:rsid w:val="00EB4BFC"/>
    <w:rsid w:val="00EE5B7C"/>
    <w:rsid w:val="00EF42B0"/>
    <w:rsid w:val="00F2694D"/>
    <w:rsid w:val="00F41B88"/>
    <w:rsid w:val="00F5072A"/>
    <w:rsid w:val="00F95766"/>
    <w:rsid w:val="00FD1C9C"/>
    <w:rsid w:val="00FD6BC6"/>
    <w:rsid w:val="00FE4A38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B4A2"/>
  <w15:chartTrackingRefBased/>
  <w15:docId w15:val="{071F0FFD-4321-4834-AAA4-922605FA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Grishenkov</dc:creator>
  <cp:keywords/>
  <dc:description/>
  <cp:lastModifiedBy>Pavel Grishenkov</cp:lastModifiedBy>
  <cp:revision>111</cp:revision>
  <dcterms:created xsi:type="dcterms:W3CDTF">2021-07-16T14:40:00Z</dcterms:created>
  <dcterms:modified xsi:type="dcterms:W3CDTF">2021-07-17T11:32:00Z</dcterms:modified>
</cp:coreProperties>
</file>