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240A2"/>
    <w:p w14:paraId="4306683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b/>
          <w:bCs/>
          <w:sz w:val="32"/>
          <w:szCs w:val="32"/>
        </w:rPr>
        <w:t>Difference between JPA, Hibernate &amp; Spring Data JPA</w:t>
      </w:r>
    </w:p>
    <w:tbl>
      <w:tblPr>
        <w:tblW w:w="8406" w:type="dxa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9"/>
        <w:gridCol w:w="2011"/>
        <w:gridCol w:w="2351"/>
        <w:gridCol w:w="2945"/>
      </w:tblGrid>
      <w:tr w14:paraId="18E1DC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246C1F3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Aspect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5DB619E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JPA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47B01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Hibernate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6207E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Spring Data JPA</w:t>
            </w:r>
          </w:p>
        </w:tc>
      </w:tr>
      <w:tr w14:paraId="22C310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D9A3A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59384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Specification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01AD23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Implementation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136C91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Framework/Abstraction</w:t>
            </w:r>
          </w:p>
        </w:tc>
      </w:tr>
      <w:tr w14:paraId="53CB3B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3B31E1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Provided by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6EAE9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Java EE / Jakarta EE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29024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Hibernate (Red Hat)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032787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Spring Framework</w:t>
            </w:r>
          </w:p>
        </w:tc>
      </w:tr>
      <w:tr w14:paraId="2D3C58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7A9CE0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488D14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Defines standard API for ORM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28E6A3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Provides actual ORM implementation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5FE7FE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Simplifies JPA with auto-repositories</w:t>
            </w:r>
          </w:p>
        </w:tc>
      </w:tr>
      <w:tr w14:paraId="7F4CBB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28CCD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What it does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0A52B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Sets rules for mapping Java objects to DB tables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29B12B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Maps Java objects to DB tables, provides extra features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1B316C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Generates CRUD Repositories, custom queries easily</w:t>
            </w:r>
          </w:p>
        </w:tc>
      </w:tr>
      <w:tr w14:paraId="0795B7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7A1061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188677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@Entity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@Id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7DEF3C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SessionFactory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Criteria API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FE17B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JpaRepository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CrudRepository</w:t>
            </w:r>
          </w:p>
        </w:tc>
      </w:tr>
      <w:tr w14:paraId="092453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D46CC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Key point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06271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Rules only, no code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A925F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Working code, full ORM engine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6CB9F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Less boilerplate, auto CRUD</w:t>
            </w:r>
          </w:p>
        </w:tc>
      </w:tr>
    </w:tbl>
    <w:p w14:paraId="325BC73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C51FE"/>
    <w:rsid w:val="7A5C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2025-07-05T14:34:00Z</dcterms:created>
  <dc:creator>hemanth yadav g</dc:creator>
  <cp:lastModifiedBy>Grishma G</cp:lastModifiedBy>
  <dcterms:modified xsi:type="dcterms:W3CDTF">2025-07-05T14:39:35Z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2129E6FAAFF64AB69FE056B3A405D9D2_11</vt:lpwstr>
  </property>
</Properties>
</file>